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6FD" w:rsidRDefault="00D276FD">
      <w:pPr>
        <w:pStyle w:val="ConsPlusTitlePage"/>
      </w:pPr>
      <w:r>
        <w:t xml:space="preserve">Документ предоставлен </w:t>
      </w:r>
      <w:hyperlink r:id="rId5">
        <w:r>
          <w:rPr>
            <w:color w:val="0000FF"/>
          </w:rPr>
          <w:t>КонсультантПлюс</w:t>
        </w:r>
      </w:hyperlink>
      <w:r>
        <w:br/>
      </w:r>
    </w:p>
    <w:p w:rsidR="00D276FD" w:rsidRDefault="00D276FD">
      <w:pPr>
        <w:pStyle w:val="ConsPlusNormal"/>
        <w:jc w:val="both"/>
        <w:outlineLvl w:val="0"/>
      </w:pPr>
    </w:p>
    <w:p w:rsidR="00D276FD" w:rsidRDefault="00D276FD">
      <w:pPr>
        <w:pStyle w:val="ConsPlusTitle"/>
        <w:jc w:val="center"/>
        <w:outlineLvl w:val="0"/>
      </w:pPr>
      <w:r>
        <w:t>ПРАВИТЕЛЬСТВО ПЕРМСКОГО КРАЯ</w:t>
      </w:r>
    </w:p>
    <w:p w:rsidR="00D276FD" w:rsidRDefault="00D276FD">
      <w:pPr>
        <w:pStyle w:val="ConsPlusTitle"/>
        <w:jc w:val="both"/>
      </w:pPr>
    </w:p>
    <w:p w:rsidR="00D276FD" w:rsidRDefault="00D276FD">
      <w:pPr>
        <w:pStyle w:val="ConsPlusTitle"/>
        <w:jc w:val="center"/>
      </w:pPr>
      <w:r>
        <w:t>ПОСТАНОВЛЕНИЕ</w:t>
      </w:r>
    </w:p>
    <w:p w:rsidR="00D276FD" w:rsidRDefault="00D276FD">
      <w:pPr>
        <w:pStyle w:val="ConsPlusTitle"/>
        <w:jc w:val="center"/>
      </w:pPr>
      <w:r>
        <w:t>от 2 марта 2023 г. N 152-п</w:t>
      </w:r>
    </w:p>
    <w:p w:rsidR="00D276FD" w:rsidRDefault="00D276FD">
      <w:pPr>
        <w:pStyle w:val="ConsPlusTitle"/>
        <w:jc w:val="both"/>
      </w:pPr>
    </w:p>
    <w:p w:rsidR="00D276FD" w:rsidRDefault="00D276FD">
      <w:pPr>
        <w:pStyle w:val="ConsPlusTitle"/>
        <w:jc w:val="center"/>
      </w:pPr>
      <w:r>
        <w:t>ОБ УТВЕРЖДЕНИИ ТЕРРИТОРИАЛЬНОЙ ПРОГРАММЫ ГОСУДАРСТВЕННЫХ</w:t>
      </w:r>
    </w:p>
    <w:p w:rsidR="00D276FD" w:rsidRDefault="00D276FD">
      <w:pPr>
        <w:pStyle w:val="ConsPlusTitle"/>
        <w:jc w:val="center"/>
      </w:pPr>
      <w:r>
        <w:t>ГАРАНТИЙ БЕСПЛАТНОГО ОКАЗАНИЯ ГРАЖДАНАМ МЕДИЦИНСКОЙ ПОМОЩИ</w:t>
      </w:r>
    </w:p>
    <w:p w:rsidR="00D276FD" w:rsidRDefault="00D276FD">
      <w:pPr>
        <w:pStyle w:val="ConsPlusTitle"/>
        <w:jc w:val="center"/>
      </w:pPr>
      <w:r>
        <w:t>НА 2023 ГОД И НА ПЛАНОВЫЙ ПЕРИОД 2024 И 2025 ГОДОВ</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276F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6">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p w:rsidR="00D276FD" w:rsidRDefault="00D276FD">
      <w:pPr>
        <w:pStyle w:val="ConsPlusNormal"/>
        <w:ind w:firstLine="540"/>
        <w:jc w:val="both"/>
      </w:pPr>
      <w:r>
        <w:t xml:space="preserve">Во исполнение Федерального </w:t>
      </w:r>
      <w:hyperlink r:id="rId7">
        <w:r>
          <w:rPr>
            <w:color w:val="0000FF"/>
          </w:rPr>
          <w:t>закона</w:t>
        </w:r>
      </w:hyperlink>
      <w:r>
        <w:t xml:space="preserve"> от 21 ноября 2011 г. N 323-ФЗ "Об основах охраны здоровья граждан в Российской Федерации", </w:t>
      </w:r>
      <w:hyperlink r:id="rId8">
        <w:r>
          <w:rPr>
            <w:color w:val="0000FF"/>
          </w:rPr>
          <w:t>постановления</w:t>
        </w:r>
      </w:hyperlink>
      <w:r>
        <w:t xml:space="preserve">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 Правительство Пермского края постановляет:</w:t>
      </w:r>
    </w:p>
    <w:p w:rsidR="00D276FD" w:rsidRDefault="00D276FD">
      <w:pPr>
        <w:pStyle w:val="ConsPlusNormal"/>
        <w:jc w:val="both"/>
      </w:pPr>
    </w:p>
    <w:p w:rsidR="00D276FD" w:rsidRDefault="00D276FD">
      <w:pPr>
        <w:pStyle w:val="ConsPlusNormal"/>
        <w:ind w:firstLine="540"/>
        <w:jc w:val="both"/>
      </w:pPr>
      <w:r>
        <w:t xml:space="preserve">1. Утвердить прилагаемую Территориальную </w:t>
      </w:r>
      <w:hyperlink w:anchor="P36">
        <w:r>
          <w:rPr>
            <w:color w:val="0000FF"/>
          </w:rPr>
          <w:t>программу</w:t>
        </w:r>
      </w:hyperlink>
      <w:r>
        <w:t xml:space="preserve"> государственных гарантий бесплатного оказания гражданам медицинской помощи на 2023 год и на плановый период 2024 и 2025 годов.</w:t>
      </w:r>
    </w:p>
    <w:p w:rsidR="00D276FD" w:rsidRDefault="00D276FD">
      <w:pPr>
        <w:pStyle w:val="ConsPlusNormal"/>
        <w:spacing w:before="220"/>
        <w:ind w:firstLine="540"/>
        <w:jc w:val="both"/>
      </w:pPr>
      <w:r>
        <w:t>2. Признать утратившими силу:</w:t>
      </w:r>
    </w:p>
    <w:p w:rsidR="00D276FD" w:rsidRDefault="00D276FD">
      <w:pPr>
        <w:pStyle w:val="ConsPlusNormal"/>
        <w:spacing w:before="220"/>
        <w:ind w:firstLine="540"/>
        <w:jc w:val="both"/>
      </w:pPr>
      <w:hyperlink r:id="rId9">
        <w:r>
          <w:rPr>
            <w:color w:val="0000FF"/>
          </w:rPr>
          <w:t>постановление</w:t>
        </w:r>
      </w:hyperlink>
      <w:r>
        <w:t xml:space="preserve"> Правительства Пермского края от 15 февраля 2022 г. N 105-п "Об утверждении Территориальной программы государственных гарантий бесплатного оказания гражданам медицинской помощи на 2022 год и на плановый период 2023 и 2024 годов";</w:t>
      </w:r>
    </w:p>
    <w:p w:rsidR="00D276FD" w:rsidRDefault="00D276FD">
      <w:pPr>
        <w:pStyle w:val="ConsPlusNormal"/>
        <w:spacing w:before="220"/>
        <w:ind w:firstLine="540"/>
        <w:jc w:val="both"/>
      </w:pPr>
      <w:hyperlink r:id="rId10">
        <w:r>
          <w:rPr>
            <w:color w:val="0000FF"/>
          </w:rPr>
          <w:t>постановление</w:t>
        </w:r>
      </w:hyperlink>
      <w:r>
        <w:t xml:space="preserve"> Правительства Пермского края от 27 июля 2022 г. N 639-п "О внесении изменений в Территориальную программу государственных гарантий бесплатного оказания гражданам медицинской помощи на 2022 год и на плановый период 2023 и 2024 годов, утвержденную постановлением Правительства Пермского края от 15 февраля 2022 г. N 105-п";</w:t>
      </w:r>
    </w:p>
    <w:p w:rsidR="00D276FD" w:rsidRDefault="00D276FD">
      <w:pPr>
        <w:pStyle w:val="ConsPlusNormal"/>
        <w:spacing w:before="220"/>
        <w:ind w:firstLine="540"/>
        <w:jc w:val="both"/>
      </w:pPr>
      <w:hyperlink r:id="rId11">
        <w:r>
          <w:rPr>
            <w:color w:val="0000FF"/>
          </w:rPr>
          <w:t>постановление</w:t>
        </w:r>
      </w:hyperlink>
      <w:r>
        <w:t xml:space="preserve"> Правительства Пермского края от 19 октября 2022 г. N 878-п "О внесении изменений в Территориальную программу государственных гарантий бесплатного оказания гражданам медицинской помощи на 2022 год и на плановый период 2023 и 2024 годов, утвержденную постановлением Правительства Пермского края от 15 февраля 2022 г. N 105-п";</w:t>
      </w:r>
    </w:p>
    <w:p w:rsidR="00D276FD" w:rsidRDefault="00D276FD">
      <w:pPr>
        <w:pStyle w:val="ConsPlusNormal"/>
        <w:spacing w:before="220"/>
        <w:ind w:firstLine="540"/>
        <w:jc w:val="both"/>
      </w:pPr>
      <w:hyperlink r:id="rId12">
        <w:r>
          <w:rPr>
            <w:color w:val="0000FF"/>
          </w:rPr>
          <w:t>постановление</w:t>
        </w:r>
      </w:hyperlink>
      <w:r>
        <w:t xml:space="preserve"> Правительства Пермского края от 28 декабря 2022 г. N 1160-п "О внесении изменений в Территориальную программу государственных гарантий бесплатного оказания гражданам медицинской помощи на 2022 год и на плановый период 2023 и 2024 годов, утвержденную постановлением Правительства Пермского края от 15 февраля 2022 г. N 105-п".</w:t>
      </w:r>
    </w:p>
    <w:p w:rsidR="00D276FD" w:rsidRDefault="00D276FD">
      <w:pPr>
        <w:pStyle w:val="ConsPlusNormal"/>
        <w:spacing w:before="220"/>
        <w:ind w:firstLine="540"/>
        <w:jc w:val="both"/>
      </w:pPr>
      <w:r>
        <w:t>3. Настоящее постановление вступает в силу через 10 дней после дня его официального опубликования и распространяется на правоотношения, возникшие с 01 января 2023 года.</w:t>
      </w:r>
    </w:p>
    <w:p w:rsidR="00D276FD" w:rsidRDefault="00D276FD">
      <w:pPr>
        <w:pStyle w:val="ConsPlusNormal"/>
        <w:spacing w:before="220"/>
        <w:ind w:firstLine="540"/>
        <w:jc w:val="both"/>
      </w:pPr>
      <w:r>
        <w:t>4.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rsidR="00D276FD" w:rsidRDefault="00D276FD">
      <w:pPr>
        <w:pStyle w:val="ConsPlusNormal"/>
        <w:jc w:val="both"/>
      </w:pPr>
    </w:p>
    <w:p w:rsidR="00D276FD" w:rsidRDefault="00D276FD">
      <w:pPr>
        <w:pStyle w:val="ConsPlusNormal"/>
        <w:jc w:val="right"/>
      </w:pPr>
      <w:r>
        <w:t>Губернатор Пермского края</w:t>
      </w:r>
    </w:p>
    <w:p w:rsidR="00D276FD" w:rsidRDefault="00D276FD">
      <w:pPr>
        <w:pStyle w:val="ConsPlusNormal"/>
        <w:jc w:val="right"/>
      </w:pPr>
      <w:r>
        <w:t>Д.Н.МАХОНИН</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0"/>
      </w:pPr>
      <w:r>
        <w:t>УТВЕРЖДЕНА</w:t>
      </w:r>
    </w:p>
    <w:p w:rsidR="00D276FD" w:rsidRDefault="00D276FD">
      <w:pPr>
        <w:pStyle w:val="ConsPlusNormal"/>
        <w:jc w:val="right"/>
      </w:pPr>
      <w:r>
        <w:t>постановлением</w:t>
      </w:r>
    </w:p>
    <w:p w:rsidR="00D276FD" w:rsidRDefault="00D276FD">
      <w:pPr>
        <w:pStyle w:val="ConsPlusNormal"/>
        <w:jc w:val="right"/>
      </w:pPr>
      <w:r>
        <w:t>Правительства</w:t>
      </w:r>
    </w:p>
    <w:p w:rsidR="00D276FD" w:rsidRDefault="00D276FD">
      <w:pPr>
        <w:pStyle w:val="ConsPlusNormal"/>
        <w:jc w:val="right"/>
      </w:pPr>
      <w:r>
        <w:t>Пермского края</w:t>
      </w:r>
    </w:p>
    <w:p w:rsidR="00D276FD" w:rsidRDefault="00D276FD">
      <w:pPr>
        <w:pStyle w:val="ConsPlusNormal"/>
        <w:jc w:val="right"/>
      </w:pPr>
      <w:r>
        <w:t>от 02.03.2023 N 152-п</w:t>
      </w:r>
    </w:p>
    <w:p w:rsidR="00D276FD" w:rsidRDefault="00D276FD">
      <w:pPr>
        <w:pStyle w:val="ConsPlusNormal"/>
        <w:jc w:val="both"/>
      </w:pPr>
    </w:p>
    <w:p w:rsidR="00D276FD" w:rsidRDefault="00D276FD">
      <w:pPr>
        <w:pStyle w:val="ConsPlusTitle"/>
        <w:jc w:val="center"/>
      </w:pPr>
      <w:bookmarkStart w:id="0" w:name="P36"/>
      <w:bookmarkEnd w:id="0"/>
      <w:r>
        <w:t>ТЕРРИТОРИАЛЬНАЯ ПРОГРАММА</w:t>
      </w:r>
    </w:p>
    <w:p w:rsidR="00D276FD" w:rsidRDefault="00D276FD">
      <w:pPr>
        <w:pStyle w:val="ConsPlusTitle"/>
        <w:jc w:val="center"/>
      </w:pPr>
      <w:r>
        <w:t>ГОСУДАРСТВЕННЫХ ГАРАНТИЙ БЕСПЛАТНОГО ОКАЗАНИЯ ГРАЖДАНАМ</w:t>
      </w:r>
    </w:p>
    <w:p w:rsidR="00D276FD" w:rsidRDefault="00D276FD">
      <w:pPr>
        <w:pStyle w:val="ConsPlusTitle"/>
        <w:jc w:val="center"/>
      </w:pPr>
      <w:r>
        <w:t>МЕДИЦИНСКОЙ ПОМОЩИ НА 2023 ГОД И НА ПЛАНОВЫЙ ПЕРИОД</w:t>
      </w:r>
    </w:p>
    <w:p w:rsidR="00D276FD" w:rsidRDefault="00D276FD">
      <w:pPr>
        <w:pStyle w:val="ConsPlusTitle"/>
        <w:jc w:val="center"/>
      </w:pPr>
      <w:r>
        <w:t>2024 И 2025 ГОДОВ</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276F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13">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p w:rsidR="00D276FD" w:rsidRDefault="00D276FD">
      <w:pPr>
        <w:pStyle w:val="ConsPlusTitle"/>
        <w:jc w:val="center"/>
        <w:outlineLvl w:val="1"/>
      </w:pPr>
      <w:r>
        <w:t>Раздел I. Общие положения</w:t>
      </w:r>
    </w:p>
    <w:p w:rsidR="00D276FD" w:rsidRDefault="00D276FD">
      <w:pPr>
        <w:pStyle w:val="ConsPlusNormal"/>
        <w:jc w:val="both"/>
      </w:pPr>
    </w:p>
    <w:p w:rsidR="00D276FD" w:rsidRDefault="00D276FD">
      <w:pPr>
        <w:pStyle w:val="ConsPlusNormal"/>
        <w:ind w:firstLine="540"/>
        <w:jc w:val="both"/>
      </w:pPr>
      <w:r>
        <w:t xml:space="preserve">В соответствии с Федеральным </w:t>
      </w:r>
      <w:hyperlink r:id="rId14">
        <w:r>
          <w:rPr>
            <w:color w:val="0000FF"/>
          </w:rPr>
          <w:t>законом</w:t>
        </w:r>
      </w:hyperlink>
      <w:r>
        <w:t xml:space="preserve"> от 21 ноября 2011 г. N 323-ФЗ "Об основах охраны здоровья граждан в Российской Федерации" (далее - Федеральный закон N 323-ФЗ)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Территориальная программа государственных гарантий бесплатного оказания гражданам медицинской помощи на 2023 год и на плановый период 2024 и 2025 годов (далее - Территориальная программа государственных гарантий) устанавливает перечень видов, форм и условий оказываемой бесплатно медицинской помощи, перечень заболеваний и состояний, оказание медицинской помощи при которых осуществляется бесплатно, категории граждан, которым оказание медицинской помощи осуществляется бесплатно, территориальную программу обязательного медицинского страхования (далее - Территориальная программа ОМС), объем медицинской помощи, предоставляемый за счет средств бюджета Пермского края, в том числе средств межбюджетных трансфертов из бюджета Пермского края бюджету Территориального фонда обязательного медицинского страхования Пермского края (далее - ТФОМС Пермского края),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порядок и условия предоставления медицинской помощи, целевые значения критериев доступности и качества медицинской помощи.</w:t>
      </w:r>
    </w:p>
    <w:p w:rsidR="00D276FD" w:rsidRDefault="00D276FD">
      <w:pPr>
        <w:pStyle w:val="ConsPlusNormal"/>
        <w:spacing w:before="220"/>
        <w:ind w:firstLine="540"/>
        <w:jc w:val="both"/>
      </w:pPr>
      <w:r>
        <w:t xml:space="preserve">В соответствии с </w:t>
      </w:r>
      <w:hyperlink r:id="rId15">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w:t>
      </w:r>
    </w:p>
    <w:p w:rsidR="00D276FD" w:rsidRDefault="00D276FD">
      <w:pPr>
        <w:pStyle w:val="ConsPlusNormal"/>
        <w:spacing w:before="220"/>
        <w:ind w:firstLine="540"/>
        <w:jc w:val="both"/>
      </w:pPr>
      <w:r>
        <w:t xml:space="preserve">Органы местного самоуправления в соответствии с Федеральным </w:t>
      </w:r>
      <w:hyperlink r:id="rId16">
        <w:r>
          <w:rPr>
            <w:color w:val="0000FF"/>
          </w:rPr>
          <w:t>законом</w:t>
        </w:r>
      </w:hyperlink>
      <w:r>
        <w:t xml:space="preserve"> N 323-ФЗ обеспечивают в пределах своей компетенции доступность медицинской помощи.</w:t>
      </w:r>
    </w:p>
    <w:p w:rsidR="00D276FD" w:rsidRDefault="00D276FD">
      <w:pPr>
        <w:pStyle w:val="ConsPlusNormal"/>
        <w:spacing w:before="220"/>
        <w:ind w:firstLine="540"/>
        <w:jc w:val="both"/>
      </w:pPr>
      <w:r>
        <w:t xml:space="preserve">Правительство Пермского края при решении вопроса об индексации заработной платы </w:t>
      </w:r>
      <w:r>
        <w:lastRenderedPageBreak/>
        <w:t>медицинских работников медицинских организаций, подведомственных Министерству здравоохранения Пермского края (далее - Министерство), обеспечивает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rsidR="00D276FD" w:rsidRDefault="00D276FD">
      <w:pPr>
        <w:pStyle w:val="ConsPlusNormal"/>
        <w:spacing w:before="220"/>
        <w:ind w:firstLine="540"/>
        <w:jc w:val="both"/>
      </w:pPr>
      <w:r>
        <w:t>Индексация заработной платы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Пермскому краю.</w:t>
      </w:r>
    </w:p>
    <w:p w:rsidR="00D276FD" w:rsidRDefault="00D276FD">
      <w:pPr>
        <w:pStyle w:val="ConsPlusNormal"/>
        <w:spacing w:before="220"/>
        <w:ind w:firstLine="540"/>
        <w:jc w:val="both"/>
      </w:pPr>
      <w:r>
        <w:t>Территориальная программа государственных гарантий сформирована с учетом порядков оказания медицинской помощи, стандартов медицинской помощи, а также с учетом особенностей половозрастного состава населения, уровня и структуры заболеваемости населения Пермского края, основанных на данных медицинской статистики, климатических и географических особенностей региона 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 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rsidR="00D276FD" w:rsidRDefault="00D276FD">
      <w:pPr>
        <w:pStyle w:val="ConsPlusNormal"/>
        <w:spacing w:before="220"/>
        <w:ind w:firstLine="540"/>
        <w:jc w:val="both"/>
      </w:pPr>
      <w:r>
        <w:t xml:space="preserve">Территориальная программа государственных гарантий сформирована с учетом установленного Правительством Российской Федерации порядка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w:t>
      </w:r>
      <w:hyperlink r:id="rId17">
        <w:r>
          <w:rPr>
            <w:color w:val="0000FF"/>
          </w:rPr>
          <w:t>частями 3</w:t>
        </w:r>
      </w:hyperlink>
      <w:r>
        <w:t xml:space="preserve">, </w:t>
      </w:r>
      <w:hyperlink r:id="rId18">
        <w:r>
          <w:rPr>
            <w:color w:val="0000FF"/>
          </w:rPr>
          <w:t>4</w:t>
        </w:r>
      </w:hyperlink>
      <w:r>
        <w:t xml:space="preserve">, </w:t>
      </w:r>
      <w:hyperlink r:id="rId19">
        <w:r>
          <w:rPr>
            <w:color w:val="0000FF"/>
          </w:rPr>
          <w:t>6</w:t>
        </w:r>
      </w:hyperlink>
      <w:r>
        <w:t>-</w:t>
      </w:r>
      <w:hyperlink r:id="rId20">
        <w:r>
          <w:rPr>
            <w:color w:val="0000FF"/>
          </w:rPr>
          <w:t>9</w:t>
        </w:r>
      </w:hyperlink>
      <w:r>
        <w:t xml:space="preserve"> и </w:t>
      </w:r>
      <w:hyperlink r:id="rId21">
        <w:r>
          <w:rPr>
            <w:color w:val="0000FF"/>
          </w:rPr>
          <w:t>11 статьи 37</w:t>
        </w:r>
      </w:hyperlink>
      <w:r>
        <w:t xml:space="preserve"> Федерального закона N 323-ФЗ.</w:t>
      </w:r>
    </w:p>
    <w:p w:rsidR="00D276FD" w:rsidRDefault="00D276FD">
      <w:pPr>
        <w:pStyle w:val="ConsPlusNormal"/>
        <w:spacing w:before="220"/>
        <w:ind w:firstLine="540"/>
        <w:jc w:val="both"/>
      </w:pPr>
      <w:r>
        <w:t>Экономическое обоснование Территориальной программы государственных гарантий разработано на основе Методики планирования бюджетных ассигнований Пермского края, утвержденной приказом Министерства финансов Пермского края, и расчетов финансовых средств для реализации Территориальной программы ОМС с учетом разъяснений, данных Министерством здравоохранения Российской Федерации совместно с Федеральным фондом обязательного медицинского страхования по вопросам формирования и экономического обоснования территориальных программ государственных гарантий бесплатного оказания гражданам медицинской помощи на 2023 год и на плановый период 2024 и 2025 годов.</w:t>
      </w:r>
    </w:p>
    <w:p w:rsidR="00D276FD" w:rsidRDefault="00D276FD">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включенным в базовую программу обязательного медицинского страхования (далее - базовая Программа ОМС), осуществляется медицинскими организациями в соответствии с тарифным соглашением на соответствующий финансовый год.</w:t>
      </w:r>
    </w:p>
    <w:p w:rsidR="00D276FD" w:rsidRDefault="00D276FD">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не включенным в базовую Программу ОМС, осуществляется медицинскими организациями в соответствии с действующим законодательством Российской Федерации и Пермского края.</w:t>
      </w:r>
    </w:p>
    <w:p w:rsidR="00D276FD" w:rsidRDefault="00D276FD">
      <w:pPr>
        <w:pStyle w:val="ConsPlusNormal"/>
        <w:spacing w:before="220"/>
        <w:ind w:firstLine="540"/>
        <w:jc w:val="both"/>
      </w:pPr>
      <w:r>
        <w:t xml:space="preserve">Медицинскую помощь в рамках Территориальной программы государственных гарантий оказывают медицинские организации любой организационно-правовой формы. Понятие "медицинская организация" используется в Территориальной программе государственных гарантий в значении, определенном в Федеральном </w:t>
      </w:r>
      <w:hyperlink r:id="rId22">
        <w:r>
          <w:rPr>
            <w:color w:val="0000FF"/>
          </w:rPr>
          <w:t>законе</w:t>
        </w:r>
      </w:hyperlink>
      <w:r>
        <w:t xml:space="preserve"> N 323-ФЗ.</w:t>
      </w:r>
    </w:p>
    <w:p w:rsidR="00D276FD" w:rsidRDefault="00D276FD">
      <w:pPr>
        <w:pStyle w:val="ConsPlusNormal"/>
        <w:spacing w:before="220"/>
        <w:ind w:firstLine="540"/>
        <w:jc w:val="both"/>
      </w:pPr>
      <w:hyperlink w:anchor="P2100">
        <w:r>
          <w:rPr>
            <w:color w:val="0000FF"/>
          </w:rPr>
          <w:t>Перечень</w:t>
        </w:r>
      </w:hyperlink>
      <w:r>
        <w:t xml:space="preserve">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и перечень медицинских организаций, проводящих </w:t>
      </w:r>
      <w:r>
        <w:lastRenderedPageBreak/>
        <w:t>профилактические медицинские осмотры и диспансеризацию, в том числе углубленную диспансеризацию в 2023 году, установлен в приложении 1 к Территориальной программе государственных гарантий.</w:t>
      </w:r>
    </w:p>
    <w:p w:rsidR="00D276FD" w:rsidRDefault="00D276FD">
      <w:pPr>
        <w:pStyle w:val="ConsPlusNormal"/>
        <w:jc w:val="both"/>
      </w:pPr>
    </w:p>
    <w:p w:rsidR="00D276FD" w:rsidRDefault="00D276FD">
      <w:pPr>
        <w:pStyle w:val="ConsPlusTitle"/>
        <w:jc w:val="center"/>
        <w:outlineLvl w:val="1"/>
      </w:pPr>
      <w:bookmarkStart w:id="1" w:name="P59"/>
      <w:bookmarkEnd w:id="1"/>
      <w:r>
        <w:t>Раздел II. Перечень видов, форм и условий предоставления</w:t>
      </w:r>
    </w:p>
    <w:p w:rsidR="00D276FD" w:rsidRDefault="00D276FD">
      <w:pPr>
        <w:pStyle w:val="ConsPlusTitle"/>
        <w:jc w:val="center"/>
      </w:pPr>
      <w:r>
        <w:t>медицинской помощи, оказание которой осуществляется</w:t>
      </w:r>
    </w:p>
    <w:p w:rsidR="00D276FD" w:rsidRDefault="00D276FD">
      <w:pPr>
        <w:pStyle w:val="ConsPlusTitle"/>
        <w:jc w:val="center"/>
      </w:pPr>
      <w:r>
        <w:t>бесплатно</w:t>
      </w:r>
    </w:p>
    <w:p w:rsidR="00D276FD" w:rsidRDefault="00D276FD">
      <w:pPr>
        <w:pStyle w:val="ConsPlusNormal"/>
        <w:jc w:val="both"/>
      </w:pPr>
    </w:p>
    <w:p w:rsidR="00D276FD" w:rsidRDefault="00D276FD">
      <w:pPr>
        <w:pStyle w:val="ConsPlusNormal"/>
        <w:ind w:firstLine="540"/>
        <w:jc w:val="both"/>
      </w:pPr>
      <w:r>
        <w:t>1. В рамках Территориальной программы государственных гарантий (за исключением медицинской помощи, оказываемой в рамках клинической апробации) бесплатно предоставляются следующие виды медицинской помощи:</w:t>
      </w:r>
    </w:p>
    <w:p w:rsidR="00D276FD" w:rsidRDefault="00D276FD">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rsidR="00D276FD" w:rsidRDefault="00D276FD">
      <w:pPr>
        <w:pStyle w:val="ConsPlusNormal"/>
        <w:spacing w:before="220"/>
        <w:ind w:firstLine="540"/>
        <w:jc w:val="both"/>
      </w:pPr>
      <w:r>
        <w:t>специализированная, в том числе высокотехнологичная, медицинская помощь;</w:t>
      </w:r>
    </w:p>
    <w:p w:rsidR="00D276FD" w:rsidRDefault="00D276FD">
      <w:pPr>
        <w:pStyle w:val="ConsPlusNormal"/>
        <w:spacing w:before="220"/>
        <w:ind w:firstLine="540"/>
        <w:jc w:val="both"/>
      </w:pPr>
      <w:r>
        <w:t>скорая, в том числе скорая специализированная, медицинская помощь;</w:t>
      </w:r>
    </w:p>
    <w:p w:rsidR="00D276FD" w:rsidRDefault="00D276FD">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rsidR="00D276FD" w:rsidRDefault="00D276FD">
      <w:pPr>
        <w:pStyle w:val="ConsPlusNormal"/>
        <w:spacing w:before="220"/>
        <w:ind w:firstLine="540"/>
        <w:jc w:val="both"/>
      </w:pPr>
      <w:r>
        <w:t>2. Медицинская помощь оказывается в следующих условиях:</w:t>
      </w:r>
    </w:p>
    <w:p w:rsidR="00D276FD" w:rsidRDefault="00D276FD">
      <w:pPr>
        <w:pStyle w:val="ConsPlusNormal"/>
        <w:spacing w:before="220"/>
        <w:ind w:firstLine="540"/>
        <w:jc w:val="both"/>
      </w:pPr>
      <w:r>
        <w:t>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D276FD" w:rsidRDefault="00D276FD">
      <w:pPr>
        <w:pStyle w:val="ConsPlusNormal"/>
        <w:spacing w:before="220"/>
        <w:ind w:firstLine="540"/>
        <w:jc w:val="both"/>
      </w:pPr>
      <w:r>
        <w:t>в амбулаторных условиях (в условиях, не предусматривающих круглосуточного медицинского наблюдения и лечения), в том числе на дому при вызове медицинского работника;</w:t>
      </w:r>
    </w:p>
    <w:p w:rsidR="00D276FD" w:rsidRDefault="00D276FD">
      <w:pPr>
        <w:pStyle w:val="ConsPlusNormal"/>
        <w:spacing w:before="220"/>
        <w:ind w:firstLine="540"/>
        <w:jc w:val="both"/>
      </w:pPr>
      <w:r>
        <w:t>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D276FD" w:rsidRDefault="00D276FD">
      <w:pPr>
        <w:pStyle w:val="ConsPlusNormal"/>
        <w:spacing w:before="220"/>
        <w:ind w:firstLine="540"/>
        <w:jc w:val="both"/>
      </w:pPr>
      <w:r>
        <w:t>в стационарных условиях (в условиях, обеспечивающих круглосуточное медицинское наблюдение и лечение).</w:t>
      </w:r>
    </w:p>
    <w:p w:rsidR="00D276FD" w:rsidRDefault="00D276FD">
      <w:pPr>
        <w:pStyle w:val="ConsPlusNormal"/>
        <w:spacing w:before="220"/>
        <w:ind w:firstLine="540"/>
        <w:jc w:val="both"/>
      </w:pPr>
      <w:r>
        <w:t>3. Первичная медико-санитарная помощь является основой системы оказания медицинской помощи и включает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D276FD" w:rsidRDefault="00D276FD">
      <w:pPr>
        <w:pStyle w:val="ConsPlusNormal"/>
        <w:spacing w:before="220"/>
        <w:ind w:firstLine="540"/>
        <w:jc w:val="both"/>
      </w:pPr>
      <w: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rsidR="00D276FD" w:rsidRDefault="00D276FD">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D276FD" w:rsidRDefault="00D276FD">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D276FD" w:rsidRDefault="00D276FD">
      <w:pPr>
        <w:pStyle w:val="ConsPlusNormal"/>
        <w:spacing w:before="220"/>
        <w:ind w:firstLine="540"/>
        <w:jc w:val="both"/>
      </w:pPr>
      <w:r>
        <w:t xml:space="preserve">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w:t>
      </w:r>
      <w:r>
        <w:lastRenderedPageBreak/>
        <w:t>специализированную, в том числе высокотехнологичную, медицинскую помощь.</w:t>
      </w:r>
    </w:p>
    <w:p w:rsidR="00D276FD" w:rsidRDefault="00D276FD">
      <w:pPr>
        <w:pStyle w:val="ConsPlusNormal"/>
        <w:spacing w:before="220"/>
        <w:ind w:firstLine="540"/>
        <w:jc w:val="both"/>
      </w:pPr>
      <w:r>
        <w:t>4. Специализированная, в том числе высокотехнологичная,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D276FD" w:rsidRDefault="00D276FD">
      <w:pPr>
        <w:pStyle w:val="ConsPlusNormal"/>
        <w:spacing w:before="220"/>
        <w:ind w:firstLine="540"/>
        <w:jc w:val="both"/>
      </w:pPr>
      <w:r>
        <w:t>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D276FD" w:rsidRDefault="00D276FD">
      <w:pPr>
        <w:pStyle w:val="ConsPlusNormal"/>
        <w:spacing w:before="220"/>
        <w:ind w:firstLine="540"/>
        <w:jc w:val="both"/>
      </w:pPr>
      <w:r>
        <w:t xml:space="preserve">Высокотехнологичная медицинская помощь оказывается медицинскими организациями в соответствии с </w:t>
      </w:r>
      <w:hyperlink w:anchor="P3872">
        <w:r>
          <w:rPr>
            <w:color w:val="0000FF"/>
          </w:rPr>
          <w:t>перечнем</w:t>
        </w:r>
      </w:hyperlink>
      <w: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приложению 2 к Территориальной программе государственных гарантий.</w:t>
      </w:r>
    </w:p>
    <w:p w:rsidR="00D276FD" w:rsidRDefault="00D276FD">
      <w:pPr>
        <w:pStyle w:val="ConsPlusNormal"/>
        <w:spacing w:before="220"/>
        <w:ind w:firstLine="540"/>
        <w:jc w:val="both"/>
      </w:pPr>
      <w:r>
        <w:t>5. 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D276FD" w:rsidRDefault="00D276FD">
      <w:pPr>
        <w:pStyle w:val="ConsPlusNormal"/>
        <w:spacing w:before="220"/>
        <w:ind w:firstLine="540"/>
        <w:jc w:val="both"/>
      </w:pPr>
      <w:r>
        <w:t>Скорая, в том числе скорая специализированная, медицинская помощь оказывается гражданам государственными медицинскими организациями бесплатно.</w:t>
      </w:r>
    </w:p>
    <w:p w:rsidR="00D276FD" w:rsidRDefault="00D276FD">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D276FD" w:rsidRDefault="00D276FD">
      <w:pPr>
        <w:pStyle w:val="ConsPlusNormal"/>
        <w:spacing w:before="220"/>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D276FD" w:rsidRDefault="00D276FD">
      <w:pPr>
        <w:pStyle w:val="ConsPlusNormal"/>
        <w:spacing w:before="220"/>
        <w:ind w:firstLine="540"/>
        <w:jc w:val="both"/>
      </w:pPr>
      <w:r>
        <w:t>6.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D276FD" w:rsidRDefault="00D276FD">
      <w:pPr>
        <w:pStyle w:val="ConsPlusNormal"/>
        <w:spacing w:before="220"/>
        <w:ind w:firstLine="540"/>
        <w:jc w:val="both"/>
      </w:pPr>
      <w:r>
        <w:t>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rsidR="00D276FD" w:rsidRDefault="00D276FD">
      <w:pPr>
        <w:pStyle w:val="ConsPlusNormal"/>
        <w:spacing w:before="220"/>
        <w:ind w:firstLine="540"/>
        <w:jc w:val="both"/>
      </w:pPr>
      <w: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rsidR="00D276FD" w:rsidRDefault="00D276FD">
      <w:pPr>
        <w:pStyle w:val="ConsPlusNormal"/>
        <w:spacing w:before="220"/>
        <w:ind w:firstLine="540"/>
        <w:jc w:val="both"/>
      </w:pPr>
      <w:r>
        <w:lastRenderedPageBreak/>
        <w:t>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указанной помощи устанавливаются Министерством здравоохранения Российской Федерации.</w:t>
      </w:r>
    </w:p>
    <w:p w:rsidR="00D276FD" w:rsidRDefault="00D276FD">
      <w:pPr>
        <w:pStyle w:val="ConsPlusNormal"/>
        <w:spacing w:before="220"/>
        <w:ind w:firstLine="540"/>
        <w:jc w:val="both"/>
      </w:pPr>
      <w:r>
        <w:t>При завершении пациентом лечения в условиях стационара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оформляет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rsidR="00D276FD" w:rsidRDefault="00D276FD">
      <w:pPr>
        <w:pStyle w:val="ConsPlusNormal"/>
        <w:spacing w:before="220"/>
        <w:ind w:firstLine="540"/>
        <w:jc w:val="both"/>
      </w:pPr>
      <w: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rsidR="00D276FD" w:rsidRDefault="00D276FD">
      <w:pPr>
        <w:pStyle w:val="ConsPlusNormal"/>
        <w:spacing w:before="220"/>
        <w:ind w:firstLine="540"/>
        <w:jc w:val="both"/>
      </w:pPr>
      <w: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rsidR="00D276FD" w:rsidRDefault="00D276FD">
      <w:pPr>
        <w:pStyle w:val="ConsPlusNormal"/>
        <w:spacing w:before="220"/>
        <w:ind w:firstLine="540"/>
        <w:jc w:val="both"/>
      </w:pPr>
      <w:r>
        <w:t>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в том числе с использованием дистанционных (телемедицинских) технологий и с последующим внесением соответствующей информации о проведении и результатах такой консультации в медицинскую документацию пациента.</w:t>
      </w:r>
    </w:p>
    <w:p w:rsidR="00D276FD" w:rsidRDefault="00D276FD">
      <w:pPr>
        <w:pStyle w:val="ConsPlusNormal"/>
        <w:spacing w:before="220"/>
        <w:ind w:firstLine="540"/>
        <w:jc w:val="both"/>
      </w:pPr>
      <w:r>
        <w:t>В этом случае оплата такой консультации осуществляется на основании гражданско-правового договора между медицинской организацией, предоставляющей пациенту медицинскую реабилитацию, и медицинской организацией, проводившей консультацию врача по медицинской реабилитации с использованием дистанционных (телемедицинских) технологий.</w:t>
      </w:r>
    </w:p>
    <w:p w:rsidR="00D276FD" w:rsidRDefault="00D276FD">
      <w:pPr>
        <w:pStyle w:val="ConsPlusNormal"/>
        <w:spacing w:before="220"/>
        <w:ind w:firstLine="540"/>
        <w:jc w:val="both"/>
      </w:pPr>
      <w: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rsidR="00D276FD" w:rsidRDefault="00D276FD">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w:t>
      </w:r>
    </w:p>
    <w:p w:rsidR="00D276FD" w:rsidRDefault="00D276FD">
      <w:pPr>
        <w:pStyle w:val="ConsPlusNormal"/>
        <w:spacing w:before="220"/>
        <w:ind w:firstLine="540"/>
        <w:jc w:val="both"/>
      </w:pPr>
      <w:r>
        <w:t>7. 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rsidR="00D276FD" w:rsidRDefault="00D276FD">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w:t>
      </w:r>
      <w:r>
        <w:lastRenderedPageBreak/>
        <w:t xml:space="preserve">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23">
        <w:r>
          <w:rPr>
            <w:color w:val="0000FF"/>
          </w:rPr>
          <w:t>части 2 статьи 6</w:t>
        </w:r>
      </w:hyperlink>
      <w:r>
        <w:t xml:space="preserve"> Федерального закона N 323-ФЗ,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D276FD" w:rsidRDefault="00D276FD">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rsidR="00D276FD" w:rsidRDefault="00D276FD">
      <w:pPr>
        <w:pStyle w:val="ConsPlusNormal"/>
        <w:spacing w:before="220"/>
        <w:ind w:firstLine="540"/>
        <w:jc w:val="both"/>
      </w:pPr>
      <w:r>
        <w:t>Медицинские организации, оказывающие специализированную медицинскую помощь, в том числе паллиативную,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медицинскую помощь, в том числе паллиативную,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rsidR="00D276FD" w:rsidRDefault="00D276FD">
      <w:pPr>
        <w:pStyle w:val="ConsPlusNormal"/>
        <w:spacing w:before="220"/>
        <w:ind w:firstLine="540"/>
        <w:jc w:val="both"/>
      </w:pPr>
      <w:r>
        <w:t>За счет бюджета Пермского края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перечню, утверждаемому Министерством здравоохранения Российской Федерации,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посещении на дому.</w:t>
      </w:r>
    </w:p>
    <w:p w:rsidR="00D276FD" w:rsidRDefault="00D276FD">
      <w:pPr>
        <w:pStyle w:val="ConsPlusNormal"/>
        <w:spacing w:before="220"/>
        <w:ind w:firstLine="540"/>
        <w:jc w:val="both"/>
      </w:pPr>
      <w:r>
        <w:t>8. В отношении лиц, находящихся в стационарных организациях социального обслуживания, в рамках Территориальной программы ОМС с привлечением близлежащих медицинских организаций проводится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rsidR="00D276FD" w:rsidRDefault="00D276FD">
      <w:pPr>
        <w:pStyle w:val="ConsPlusNormal"/>
        <w:spacing w:before="220"/>
        <w:ind w:firstLine="540"/>
        <w:jc w:val="both"/>
      </w:pPr>
      <w:r>
        <w:t>Контроль за полнотой и результатами проведения диспансеризации и диспансерного наблюдения осуществляет Министерство, а также страховые медицинские организации, в которых застрахованы лица, находящиеся в стационарных организациях социального обслуживания, и ТФОМС Пермского края.</w:t>
      </w:r>
    </w:p>
    <w:p w:rsidR="00D276FD" w:rsidRDefault="00D276FD">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Территориальной программой государственных гарантий.</w:t>
      </w:r>
    </w:p>
    <w:p w:rsidR="00D276FD" w:rsidRDefault="00D276FD">
      <w:pPr>
        <w:pStyle w:val="ConsPlusNormal"/>
        <w:spacing w:before="220"/>
        <w:ind w:firstLine="540"/>
        <w:jc w:val="both"/>
      </w:pPr>
      <w:r>
        <w:t xml:space="preserve">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бюджета Пермского края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w:t>
      </w:r>
      <w:r>
        <w:lastRenderedPageBreak/>
        <w:t>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rsidR="00D276FD" w:rsidRDefault="00D276FD">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выездных психиатрических бригад, в порядке, установленном Министерством здравоохранения Российской Федерации.</w:t>
      </w:r>
    </w:p>
    <w:p w:rsidR="00D276FD" w:rsidRDefault="00D276FD">
      <w:pPr>
        <w:pStyle w:val="ConsPlusNormal"/>
        <w:spacing w:before="220"/>
        <w:ind w:firstLine="540"/>
        <w:jc w:val="both"/>
      </w:pPr>
      <w:r>
        <w:t>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rsidR="00D276FD" w:rsidRDefault="00D276FD">
      <w:pPr>
        <w:pStyle w:val="ConsPlusNormal"/>
        <w:spacing w:before="220"/>
        <w:ind w:firstLine="540"/>
        <w:jc w:val="both"/>
      </w:pPr>
      <w:r>
        <w:t>9. Медицинская помощь оказывается в следующих формах:</w:t>
      </w:r>
    </w:p>
    <w:p w:rsidR="00D276FD" w:rsidRDefault="00D276FD">
      <w:pPr>
        <w:pStyle w:val="ConsPlusNormal"/>
        <w:spacing w:before="220"/>
        <w:ind w:firstLine="540"/>
        <w:jc w:val="both"/>
      </w:pPr>
      <w:r>
        <w:t>экстренная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D276FD" w:rsidRDefault="00D276FD">
      <w:pPr>
        <w:pStyle w:val="ConsPlusNormal"/>
        <w:spacing w:before="220"/>
        <w:ind w:firstLine="540"/>
        <w:jc w:val="both"/>
      </w:pPr>
      <w:r>
        <w:t>неотложная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D276FD" w:rsidRDefault="00D276FD">
      <w:pPr>
        <w:pStyle w:val="ConsPlusNormal"/>
        <w:spacing w:before="220"/>
        <w:ind w:firstLine="540"/>
        <w:jc w:val="both"/>
      </w:pPr>
      <w:r>
        <w:t>плановая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ухудшения состояния пациента, угрозы его жизни и здоровью.</w:t>
      </w:r>
    </w:p>
    <w:p w:rsidR="00D276FD" w:rsidRDefault="00D276FD">
      <w:pPr>
        <w:pStyle w:val="ConsPlusNormal"/>
        <w:spacing w:before="220"/>
        <w:ind w:firstLine="540"/>
        <w:jc w:val="both"/>
      </w:pPr>
      <w:r>
        <w:t>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(фельдшерским пунктом, фельдшерско-акушерским пунктом, врачебной амбулаторией, отделением врача общей практики и т.д.) любым доступным способом с привлечением органов местного самоуправления.</w:t>
      </w:r>
    </w:p>
    <w:p w:rsidR="00D276FD" w:rsidRDefault="00D276FD">
      <w:pPr>
        <w:pStyle w:val="ConsPlusNormal"/>
        <w:spacing w:before="220"/>
        <w:ind w:firstLine="540"/>
        <w:jc w:val="both"/>
      </w:pPr>
      <w: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24">
        <w:r>
          <w:rPr>
            <w:color w:val="0000FF"/>
          </w:rPr>
          <w:t>пунктом 21 части 1 статьи 14</w:t>
        </w:r>
      </w:hyperlink>
      <w:r>
        <w:t xml:space="preserve"> Федерального закона N 323-ФЗ,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w:t>
      </w:r>
    </w:p>
    <w:p w:rsidR="00D276FD" w:rsidRDefault="00D276FD">
      <w:pPr>
        <w:pStyle w:val="ConsPlusNormal"/>
        <w:spacing w:before="220"/>
        <w:ind w:firstLine="540"/>
        <w:jc w:val="both"/>
      </w:pPr>
      <w:r>
        <w:t xml:space="preserve">При оказании в рамках реализации Территориальной программы государственных гарантий первичной медико-санитарной помощи в условиях дневного стационара и в неотложной форме, </w:t>
      </w:r>
      <w:r>
        <w:lastRenderedPageBreak/>
        <w:t>специализированной медицинской помощи, в том числе высокотехнологичной,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rsidR="00D276FD" w:rsidRDefault="00D276FD">
      <w:pPr>
        <w:pStyle w:val="ConsPlusNormal"/>
        <w:spacing w:before="220"/>
        <w:ind w:firstLine="540"/>
        <w:jc w:val="both"/>
      </w:pPr>
      <w:r>
        <w:t>Порядок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D276FD" w:rsidRDefault="00D276FD">
      <w:pPr>
        <w:pStyle w:val="ConsPlusNormal"/>
        <w:jc w:val="both"/>
      </w:pPr>
    </w:p>
    <w:p w:rsidR="00D276FD" w:rsidRDefault="00D276FD">
      <w:pPr>
        <w:pStyle w:val="ConsPlusTitle"/>
        <w:jc w:val="center"/>
        <w:outlineLvl w:val="1"/>
      </w:pPr>
      <w:bookmarkStart w:id="2" w:name="P116"/>
      <w:bookmarkEnd w:id="2"/>
      <w:r>
        <w:t>Раздел III. Перечень заболеваний и состояний, оказание</w:t>
      </w:r>
    </w:p>
    <w:p w:rsidR="00D276FD" w:rsidRDefault="00D276FD">
      <w:pPr>
        <w:pStyle w:val="ConsPlusTitle"/>
        <w:jc w:val="center"/>
      </w:pPr>
      <w:r>
        <w:t>медицинской помощи при которых осуществляется бесплатно,</w:t>
      </w:r>
    </w:p>
    <w:p w:rsidR="00D276FD" w:rsidRDefault="00D276FD">
      <w:pPr>
        <w:pStyle w:val="ConsPlusTitle"/>
        <w:jc w:val="center"/>
      </w:pPr>
      <w:r>
        <w:t>и категории граждан, оказание медицинской помощи которым</w:t>
      </w:r>
    </w:p>
    <w:p w:rsidR="00D276FD" w:rsidRDefault="00D276FD">
      <w:pPr>
        <w:pStyle w:val="ConsPlusTitle"/>
        <w:jc w:val="center"/>
      </w:pPr>
      <w:r>
        <w:t>осуществляется бесплатно. Порядок и условия предоставления</w:t>
      </w:r>
    </w:p>
    <w:p w:rsidR="00D276FD" w:rsidRDefault="00D276FD">
      <w:pPr>
        <w:pStyle w:val="ConsPlusTitle"/>
        <w:jc w:val="center"/>
      </w:pPr>
      <w:r>
        <w:t>медицинской помощи в рамках Территориальной программы</w:t>
      </w:r>
    </w:p>
    <w:p w:rsidR="00D276FD" w:rsidRDefault="00D276FD">
      <w:pPr>
        <w:pStyle w:val="ConsPlusTitle"/>
        <w:jc w:val="center"/>
      </w:pPr>
      <w:r>
        <w:t>государственных гарантий</w:t>
      </w:r>
    </w:p>
    <w:p w:rsidR="00D276FD" w:rsidRDefault="00D276FD">
      <w:pPr>
        <w:pStyle w:val="ConsPlusNormal"/>
        <w:jc w:val="both"/>
      </w:pPr>
    </w:p>
    <w:p w:rsidR="00D276FD" w:rsidRDefault="00D276FD">
      <w:pPr>
        <w:pStyle w:val="ConsPlusNormal"/>
        <w:ind w:firstLine="540"/>
        <w:jc w:val="both"/>
      </w:pPr>
      <w:r>
        <w:t xml:space="preserve">1. Гражданин имеет право на бесплатное получение медицинской помощи по видам, формам и условиям ее оказания в соответствии с </w:t>
      </w:r>
      <w:hyperlink w:anchor="P59">
        <w:r>
          <w:rPr>
            <w:color w:val="0000FF"/>
          </w:rPr>
          <w:t>разделом II</w:t>
        </w:r>
      </w:hyperlink>
      <w:r>
        <w:t xml:space="preserve"> Территориальной программы государственных гарантий при следующих заболеваниях и состояниях:</w:t>
      </w:r>
    </w:p>
    <w:p w:rsidR="00D276FD" w:rsidRDefault="00D276FD">
      <w:pPr>
        <w:pStyle w:val="ConsPlusNormal"/>
        <w:spacing w:before="220"/>
        <w:ind w:firstLine="540"/>
        <w:jc w:val="both"/>
      </w:pPr>
      <w:r>
        <w:t>инфекционные и паразитарные болезни;</w:t>
      </w:r>
    </w:p>
    <w:p w:rsidR="00D276FD" w:rsidRDefault="00D276FD">
      <w:pPr>
        <w:pStyle w:val="ConsPlusNormal"/>
        <w:spacing w:before="220"/>
        <w:ind w:firstLine="540"/>
        <w:jc w:val="both"/>
      </w:pPr>
      <w:r>
        <w:t>новообразования;</w:t>
      </w:r>
    </w:p>
    <w:p w:rsidR="00D276FD" w:rsidRDefault="00D276FD">
      <w:pPr>
        <w:pStyle w:val="ConsPlusNormal"/>
        <w:spacing w:before="220"/>
        <w:ind w:firstLine="540"/>
        <w:jc w:val="both"/>
      </w:pPr>
      <w:r>
        <w:t>болезни эндокринной системы;</w:t>
      </w:r>
    </w:p>
    <w:p w:rsidR="00D276FD" w:rsidRDefault="00D276FD">
      <w:pPr>
        <w:pStyle w:val="ConsPlusNormal"/>
        <w:spacing w:before="220"/>
        <w:ind w:firstLine="540"/>
        <w:jc w:val="both"/>
      </w:pPr>
      <w:r>
        <w:t>расстройства питания и нарушения обмена веществ;</w:t>
      </w:r>
    </w:p>
    <w:p w:rsidR="00D276FD" w:rsidRDefault="00D276FD">
      <w:pPr>
        <w:pStyle w:val="ConsPlusNormal"/>
        <w:spacing w:before="220"/>
        <w:ind w:firstLine="540"/>
        <w:jc w:val="both"/>
      </w:pPr>
      <w:r>
        <w:t>болезни нервной системы;</w:t>
      </w:r>
    </w:p>
    <w:p w:rsidR="00D276FD" w:rsidRDefault="00D276FD">
      <w:pPr>
        <w:pStyle w:val="ConsPlusNormal"/>
        <w:spacing w:before="220"/>
        <w:ind w:firstLine="540"/>
        <w:jc w:val="both"/>
      </w:pPr>
      <w:r>
        <w:t>болезни крови, кроветворных органов;</w:t>
      </w:r>
    </w:p>
    <w:p w:rsidR="00D276FD" w:rsidRDefault="00D276FD">
      <w:pPr>
        <w:pStyle w:val="ConsPlusNormal"/>
        <w:spacing w:before="220"/>
        <w:ind w:firstLine="540"/>
        <w:jc w:val="both"/>
      </w:pPr>
      <w:r>
        <w:t>отдельные нарушения, вовлекающие иммунный механизм;</w:t>
      </w:r>
    </w:p>
    <w:p w:rsidR="00D276FD" w:rsidRDefault="00D276FD">
      <w:pPr>
        <w:pStyle w:val="ConsPlusNormal"/>
        <w:spacing w:before="220"/>
        <w:ind w:firstLine="540"/>
        <w:jc w:val="both"/>
      </w:pPr>
      <w:r>
        <w:t>болезни глаза и его придаточного аппарата;</w:t>
      </w:r>
    </w:p>
    <w:p w:rsidR="00D276FD" w:rsidRDefault="00D276FD">
      <w:pPr>
        <w:pStyle w:val="ConsPlusNormal"/>
        <w:spacing w:before="220"/>
        <w:ind w:firstLine="540"/>
        <w:jc w:val="both"/>
      </w:pPr>
      <w:r>
        <w:t>болезни уха и сосцевидного отростка;</w:t>
      </w:r>
    </w:p>
    <w:p w:rsidR="00D276FD" w:rsidRDefault="00D276FD">
      <w:pPr>
        <w:pStyle w:val="ConsPlusNormal"/>
        <w:spacing w:before="220"/>
        <w:ind w:firstLine="540"/>
        <w:jc w:val="both"/>
      </w:pPr>
      <w:r>
        <w:t>болезни системы кровообращения;</w:t>
      </w:r>
    </w:p>
    <w:p w:rsidR="00D276FD" w:rsidRDefault="00D276FD">
      <w:pPr>
        <w:pStyle w:val="ConsPlusNormal"/>
        <w:spacing w:before="220"/>
        <w:ind w:firstLine="540"/>
        <w:jc w:val="both"/>
      </w:pPr>
      <w:r>
        <w:t>болезни органов дыхания;</w:t>
      </w:r>
    </w:p>
    <w:p w:rsidR="00D276FD" w:rsidRDefault="00D276FD">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rsidR="00D276FD" w:rsidRDefault="00D276FD">
      <w:pPr>
        <w:pStyle w:val="ConsPlusNormal"/>
        <w:spacing w:before="220"/>
        <w:ind w:firstLine="540"/>
        <w:jc w:val="both"/>
      </w:pPr>
      <w:r>
        <w:t>болезни мочеполовой системы;</w:t>
      </w:r>
    </w:p>
    <w:p w:rsidR="00D276FD" w:rsidRDefault="00D276FD">
      <w:pPr>
        <w:pStyle w:val="ConsPlusNormal"/>
        <w:spacing w:before="220"/>
        <w:ind w:firstLine="540"/>
        <w:jc w:val="both"/>
      </w:pPr>
      <w:r>
        <w:t>болезни кожи и подкожной клетчатки;</w:t>
      </w:r>
    </w:p>
    <w:p w:rsidR="00D276FD" w:rsidRDefault="00D276FD">
      <w:pPr>
        <w:pStyle w:val="ConsPlusNormal"/>
        <w:spacing w:before="220"/>
        <w:ind w:firstLine="540"/>
        <w:jc w:val="both"/>
      </w:pPr>
      <w:r>
        <w:lastRenderedPageBreak/>
        <w:t>болезни костно-мышечной системы и соединительной ткани;</w:t>
      </w:r>
    </w:p>
    <w:p w:rsidR="00D276FD" w:rsidRDefault="00D276FD">
      <w:pPr>
        <w:pStyle w:val="ConsPlusNormal"/>
        <w:spacing w:before="220"/>
        <w:ind w:firstLine="540"/>
        <w:jc w:val="both"/>
      </w:pPr>
      <w:r>
        <w:t>травмы, отравления и некоторые другие последствия воздействия внешних причин;</w:t>
      </w:r>
    </w:p>
    <w:p w:rsidR="00D276FD" w:rsidRDefault="00D276FD">
      <w:pPr>
        <w:pStyle w:val="ConsPlusNormal"/>
        <w:spacing w:before="220"/>
        <w:ind w:firstLine="540"/>
        <w:jc w:val="both"/>
      </w:pPr>
      <w:r>
        <w:t>врожденные аномалии (пороки развития);</w:t>
      </w:r>
    </w:p>
    <w:p w:rsidR="00D276FD" w:rsidRDefault="00D276FD">
      <w:pPr>
        <w:pStyle w:val="ConsPlusNormal"/>
        <w:spacing w:before="220"/>
        <w:ind w:firstLine="540"/>
        <w:jc w:val="both"/>
      </w:pPr>
      <w:r>
        <w:t>деформации и хромосомные нарушения;</w:t>
      </w:r>
    </w:p>
    <w:p w:rsidR="00D276FD" w:rsidRDefault="00D276FD">
      <w:pPr>
        <w:pStyle w:val="ConsPlusNormal"/>
        <w:spacing w:before="220"/>
        <w:ind w:firstLine="540"/>
        <w:jc w:val="both"/>
      </w:pPr>
      <w:r>
        <w:t>беременность, роды, послеродовой период и аборты;</w:t>
      </w:r>
    </w:p>
    <w:p w:rsidR="00D276FD" w:rsidRDefault="00D276FD">
      <w:pPr>
        <w:pStyle w:val="ConsPlusNormal"/>
        <w:spacing w:before="220"/>
        <w:ind w:firstLine="540"/>
        <w:jc w:val="both"/>
      </w:pPr>
      <w:r>
        <w:t>отдельные состояния, возникающие у детей в перинатальный период;</w:t>
      </w:r>
    </w:p>
    <w:p w:rsidR="00D276FD" w:rsidRDefault="00D276FD">
      <w:pPr>
        <w:pStyle w:val="ConsPlusNormal"/>
        <w:spacing w:before="220"/>
        <w:ind w:firstLine="540"/>
        <w:jc w:val="both"/>
      </w:pPr>
      <w:r>
        <w:t>психические расстройства и расстройства поведения;</w:t>
      </w:r>
    </w:p>
    <w:p w:rsidR="00D276FD" w:rsidRDefault="00D276FD">
      <w:pPr>
        <w:pStyle w:val="ConsPlusNormal"/>
        <w:spacing w:before="220"/>
        <w:ind w:firstLine="540"/>
        <w:jc w:val="both"/>
      </w:pPr>
      <w:r>
        <w:t>симптомы, признаки и отклонения от нормы, не отнесенные к заболеваниям и состояниям.</w:t>
      </w:r>
    </w:p>
    <w:p w:rsidR="00D276FD" w:rsidRDefault="00D276FD">
      <w:pPr>
        <w:pStyle w:val="ConsPlusNormal"/>
        <w:spacing w:before="220"/>
        <w:ind w:firstLine="540"/>
        <w:jc w:val="both"/>
      </w:pPr>
      <w:r>
        <w:t>Гражданин имеет право не реже одного раза в год на бесплатный профилактический медицинский осмотр, в том числе в рамках диспансеризации.</w:t>
      </w:r>
    </w:p>
    <w:p w:rsidR="00D276FD" w:rsidRDefault="00D276FD">
      <w:pPr>
        <w:pStyle w:val="ConsPlusNormal"/>
        <w:spacing w:before="220"/>
        <w:ind w:firstLine="540"/>
        <w:jc w:val="both"/>
      </w:pPr>
      <w:r>
        <w:t>В соответствии с законодательством Российской Федерации отдельные категории граждан имеют право на:</w:t>
      </w:r>
    </w:p>
    <w:p w:rsidR="00D276FD" w:rsidRDefault="00D276FD">
      <w:pPr>
        <w:pStyle w:val="ConsPlusNormal"/>
        <w:spacing w:before="220"/>
        <w:ind w:firstLine="540"/>
        <w:jc w:val="both"/>
      </w:pPr>
      <w:r>
        <w:t xml:space="preserve">обеспечение лекарственными препаратами в соответствии с </w:t>
      </w:r>
      <w:hyperlink w:anchor="P195">
        <w:r>
          <w:rPr>
            <w:color w:val="0000FF"/>
          </w:rPr>
          <w:t>пунктом 5 раздела III</w:t>
        </w:r>
      </w:hyperlink>
      <w:r>
        <w:t xml:space="preserve"> Территориальной программы государственных гарантий;</w:t>
      </w:r>
    </w:p>
    <w:p w:rsidR="00D276FD" w:rsidRDefault="00D276FD">
      <w:pPr>
        <w:pStyle w:val="ConsPlusNormal"/>
        <w:spacing w:before="220"/>
        <w:ind w:firstLine="540"/>
        <w:jc w:val="both"/>
      </w:pPr>
      <w:r>
        <w:t>профилактические медицинские осмотры и диспансеризацию -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w:t>
      </w:r>
    </w:p>
    <w:p w:rsidR="00D276FD" w:rsidRDefault="00D276FD">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rsidR="00D276FD" w:rsidRDefault="00D276FD">
      <w:pPr>
        <w:pStyle w:val="ConsPlusNormal"/>
        <w:spacing w:before="220"/>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D276FD" w:rsidRDefault="00D276FD">
      <w:pPr>
        <w:pStyle w:val="ConsPlusNormal"/>
        <w:spacing w:before="220"/>
        <w:ind w:firstLine="540"/>
        <w:jc w:val="both"/>
      </w:pPr>
      <w:r>
        <w:t>диспансерное наблюдение граждан, страдающих социально значимыми заболеваниями и представляющими опасность для окружающих, а также лиц, страдающих хроническими заболеваниями, функциональными расстройствами и иными состояниями;</w:t>
      </w:r>
    </w:p>
    <w:p w:rsidR="00D276FD" w:rsidRDefault="00D276FD">
      <w:pPr>
        <w:pStyle w:val="ConsPlusNormal"/>
        <w:spacing w:before="220"/>
        <w:ind w:firstLine="540"/>
        <w:jc w:val="both"/>
      </w:pPr>
      <w:r>
        <w:t>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 давший письменное информированное добровольное согласие на изъятие своих органов и (или) тканей для трансплантации;</w:t>
      </w:r>
    </w:p>
    <w:p w:rsidR="00D276FD" w:rsidRDefault="00D276FD">
      <w:pPr>
        <w:pStyle w:val="ConsPlusNormal"/>
        <w:spacing w:before="220"/>
        <w:ind w:firstLine="540"/>
        <w:jc w:val="both"/>
      </w:pPr>
      <w:r>
        <w:t>пренатальную (дородовую) диагностику нарушений развития ребенка - беременные женщины;</w:t>
      </w:r>
    </w:p>
    <w:p w:rsidR="00D276FD" w:rsidRDefault="00D276FD">
      <w:pPr>
        <w:pStyle w:val="ConsPlusNormal"/>
        <w:spacing w:before="220"/>
        <w:ind w:firstLine="540"/>
        <w:jc w:val="both"/>
      </w:pPr>
      <w:r>
        <w:t>аудиологический скрининг - новорожденные дети и дети первого года жизни;</w:t>
      </w:r>
    </w:p>
    <w:p w:rsidR="00D276FD" w:rsidRDefault="00D276FD">
      <w:pPr>
        <w:pStyle w:val="ConsPlusNormal"/>
        <w:spacing w:before="220"/>
        <w:ind w:firstLine="540"/>
        <w:jc w:val="both"/>
      </w:pPr>
      <w:r>
        <w:t>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rsidR="00D276FD" w:rsidRDefault="00D276FD">
      <w:pPr>
        <w:pStyle w:val="ConsPlusNormal"/>
        <w:spacing w:before="220"/>
        <w:ind w:firstLine="540"/>
        <w:jc w:val="both"/>
      </w:pPr>
      <w:r>
        <w:lastRenderedPageBreak/>
        <w:t>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ацил-KoA дегидрогеназная недостаточность; длинноцепочечная ацетил-KoA дегидрогеназная недостаточность (дефицит очень длинной цепи ацил-KoA-дегидрогеназы (VLCAD), очень длинноцепочечная ацетил-KoA 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rsidR="00D276FD" w:rsidRDefault="00D276FD">
      <w:pPr>
        <w:pStyle w:val="ConsPlusNormal"/>
        <w:spacing w:before="220"/>
        <w:ind w:firstLine="540"/>
        <w:jc w:val="both"/>
      </w:pPr>
      <w:r>
        <w:t>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для профилактики прерывания беременности.</w:t>
      </w:r>
    </w:p>
    <w:p w:rsidR="00D276FD" w:rsidRDefault="00D276FD">
      <w:pPr>
        <w:pStyle w:val="ConsPlusNormal"/>
        <w:spacing w:before="220"/>
        <w:ind w:firstLine="540"/>
        <w:jc w:val="both"/>
      </w:pPr>
      <w:r>
        <w:t>Дополнительно к объемам медицинской помощи, оказываемой гражданам в рамках Территориальной программы государственных гарантий,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перечень реабилитационных мероприятий и услуг, предоставляемых инвалиду.</w:t>
      </w:r>
    </w:p>
    <w:p w:rsidR="00D276FD" w:rsidRDefault="00D276FD">
      <w:pPr>
        <w:pStyle w:val="ConsPlusNormal"/>
        <w:spacing w:before="220"/>
        <w:ind w:firstLine="540"/>
        <w:jc w:val="both"/>
      </w:pPr>
      <w:r>
        <w:t>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положение о передаче сведений о таких больных в профильные медицинские организации, осуществляется в соответствии с порядком оказания медицинской помощи, утвержденным Министерством здравоохранения Российской Федерации.</w:t>
      </w:r>
    </w:p>
    <w:p w:rsidR="00D276FD" w:rsidRDefault="00D276FD">
      <w:pPr>
        <w:pStyle w:val="ConsPlusNormal"/>
        <w:spacing w:before="220"/>
        <w:ind w:firstLine="540"/>
        <w:jc w:val="both"/>
      </w:pPr>
      <w:r>
        <w:t xml:space="preserve">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могут быть оказаны в медицинских организациях, оказывающих медицинскую помощь детям по профилю "детская онкология", в случаях и при соблюдении условий, установленных порядком оказания медицинской помощи, утвержденным </w:t>
      </w:r>
      <w:r>
        <w:lastRenderedPageBreak/>
        <w:t>Министерством здравоохранения Российской Федерации.</w:t>
      </w:r>
    </w:p>
    <w:p w:rsidR="00D276FD" w:rsidRDefault="00D276FD">
      <w:pPr>
        <w:pStyle w:val="ConsPlusNormal"/>
        <w:spacing w:before="220"/>
        <w:ind w:firstLine="540"/>
        <w:jc w:val="both"/>
      </w:pPr>
      <w:hyperlink w:anchor="P7556">
        <w:r>
          <w:rPr>
            <w:color w:val="0000FF"/>
          </w:rPr>
          <w:t>Перечень</w:t>
        </w:r>
      </w:hyperlink>
      <w:r>
        <w:t xml:space="preserve"> заболеваний (состояний) и перечень видов медицинской помощи, оказываемой гражданам без взимания с них платы за счет бюджета Пермского края и средств бюджета Территориального фонда обязательного медицинского страхования Пермского края, установлен в приложении 3 к Территориальной программе государственных гарантий.</w:t>
      </w:r>
    </w:p>
    <w:p w:rsidR="00D276FD" w:rsidRDefault="00D276FD">
      <w:pPr>
        <w:pStyle w:val="ConsPlusNormal"/>
        <w:spacing w:before="220"/>
        <w:ind w:firstLine="540"/>
        <w:jc w:val="both"/>
      </w:pPr>
      <w:r>
        <w:t>2. Медицинская помощь организуется и оказывается в соответствии с порядками оказания медицинской помощи, утвержденными Министерством здравоохранения Российской Федерации, с учетом стандартов медицинской помощи и на основе клинических рекомендаций. Объем диагностических и лечебных мероприятий для конкретного пациента определяется лечащим врачом в соответствии со стандартами медицинской помощи и клиническими рекомендациями.</w:t>
      </w:r>
    </w:p>
    <w:p w:rsidR="00D276FD" w:rsidRDefault="00D276FD">
      <w:pPr>
        <w:pStyle w:val="ConsPlusNormal"/>
        <w:spacing w:before="220"/>
        <w:ind w:firstLine="540"/>
        <w:jc w:val="both"/>
      </w:pPr>
      <w:r>
        <w:t xml:space="preserve">Понятие "лечащий врач" используется в Территориальной программе государственных гарантий в значении, определенном в Федеральном </w:t>
      </w:r>
      <w:hyperlink r:id="rId25">
        <w:r>
          <w:rPr>
            <w:color w:val="0000FF"/>
          </w:rPr>
          <w:t>законе</w:t>
        </w:r>
      </w:hyperlink>
      <w:r>
        <w:t xml:space="preserve"> N 323-ФЗ.</w:t>
      </w:r>
    </w:p>
    <w:p w:rsidR="00D276FD" w:rsidRDefault="00D276FD">
      <w:pPr>
        <w:pStyle w:val="ConsPlusNormal"/>
        <w:spacing w:before="220"/>
        <w:ind w:firstLine="540"/>
        <w:jc w:val="both"/>
      </w:pPr>
      <w:r>
        <w:t>3.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D276FD" w:rsidRDefault="00D276FD">
      <w:pPr>
        <w:pStyle w:val="ConsPlusNormal"/>
        <w:spacing w:before="220"/>
        <w:ind w:firstLine="540"/>
        <w:jc w:val="both"/>
      </w:pPr>
      <w:r>
        <w:t xml:space="preserve">Гражданин при получении медицинской помощи имеет право на выбор медицинской организации и на выбор врача с учетом согласия врача в соответствии с </w:t>
      </w:r>
      <w:hyperlink r:id="rId26">
        <w:r>
          <w:rPr>
            <w:color w:val="0000FF"/>
          </w:rPr>
          <w:t>приказом</w:t>
        </w:r>
      </w:hyperlink>
      <w:r>
        <w:t xml:space="preserve"> Министерства здравоохранения и социального развития Российской Федерации от 26 апреля 2012 г. N 406н "Об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Для получения первичной медико-санитарной помощи в амбулаторных условиях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D276FD" w:rsidRDefault="00D276FD">
      <w:pPr>
        <w:pStyle w:val="ConsPlusNormal"/>
        <w:spacing w:before="220"/>
        <w:ind w:firstLine="540"/>
        <w:jc w:val="both"/>
      </w:pPr>
      <w:r>
        <w:t>Оказание первичной специализированной медико-санитарной помощи осуществляется:</w:t>
      </w:r>
    </w:p>
    <w:p w:rsidR="00D276FD" w:rsidRDefault="00D276FD">
      <w:pPr>
        <w:pStyle w:val="ConsPlusNormal"/>
        <w:spacing w:before="220"/>
        <w:ind w:firstLine="540"/>
        <w:jc w:val="both"/>
      </w:pPr>
      <w:r>
        <w:t>по направлению врача-терапевта участкового, врача-педиатра участкового, врача общей практики (семейного врача), фельдшера, врача-специалиста;</w:t>
      </w:r>
    </w:p>
    <w:p w:rsidR="00D276FD" w:rsidRDefault="00D276FD">
      <w:pPr>
        <w:pStyle w:val="ConsPlusNormal"/>
        <w:spacing w:before="220"/>
        <w:ind w:firstLine="540"/>
        <w:jc w:val="both"/>
      </w:pPr>
      <w:r>
        <w:t>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w:t>
      </w:r>
    </w:p>
    <w:p w:rsidR="00D276FD" w:rsidRDefault="00D276FD">
      <w:pPr>
        <w:pStyle w:val="ConsPlusNormal"/>
        <w:spacing w:before="220"/>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 xml:space="preserve">При оказании гражданину медицинской помощи в рамках Территориальной программы государственных гарантий выбор медицинской организации (за исключением случаев оказания </w:t>
      </w:r>
      <w:r>
        <w:lastRenderedPageBreak/>
        <w:t xml:space="preserve">скорой медицинской помощи) за пределами территории субъекта Российской Федерации, в котором проживает гражданин, осуществляется согласно </w:t>
      </w:r>
      <w:hyperlink r:id="rId27">
        <w:r>
          <w:rPr>
            <w:color w:val="0000FF"/>
          </w:rPr>
          <w:t>Порядку</w:t>
        </w:r>
      </w:hyperlink>
      <w:r>
        <w:t xml:space="preserve">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 утвержденному приказом Министерства здравоохранения Российской Федерации от 21 декабря 2012 г. N 1342н.</w:t>
      </w:r>
    </w:p>
    <w:p w:rsidR="00D276FD" w:rsidRDefault="00D276FD">
      <w:pPr>
        <w:pStyle w:val="ConsPlusNormal"/>
        <w:spacing w:before="220"/>
        <w:ind w:firstLine="540"/>
        <w:jc w:val="both"/>
      </w:pPr>
      <w:r>
        <w:t>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о медицинской организации, осуществляемой ею медицинской деятельности и врачах, а также об уровне их образования и квалификации.</w:t>
      </w:r>
    </w:p>
    <w:p w:rsidR="00D276FD" w:rsidRDefault="00D276FD">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участвующих в реализации Территориальной программы государственных гарантий.</w:t>
      </w:r>
    </w:p>
    <w:p w:rsidR="00D276FD" w:rsidRDefault="00D276FD">
      <w:pPr>
        <w:pStyle w:val="ConsPlusNormal"/>
        <w:spacing w:before="220"/>
        <w:ind w:firstLine="540"/>
        <w:jc w:val="both"/>
      </w:pPr>
      <w:r>
        <w:t>Право на внеочередное оказание медицинской помощи в соответствии с законодательством Российской Федерации имеют следующие категории граждан (далее - отдельные категории граждан):</w:t>
      </w:r>
    </w:p>
    <w:p w:rsidR="00D276FD" w:rsidRDefault="00D276FD">
      <w:pPr>
        <w:pStyle w:val="ConsPlusNormal"/>
        <w:spacing w:before="220"/>
        <w:ind w:firstLine="540"/>
        <w:jc w:val="both"/>
      </w:pPr>
      <w:r>
        <w:t>инвалиды Великой Отечественной войны и инвалиды боевых действий;</w:t>
      </w:r>
    </w:p>
    <w:p w:rsidR="00D276FD" w:rsidRDefault="00D276FD">
      <w:pPr>
        <w:pStyle w:val="ConsPlusNormal"/>
        <w:spacing w:before="220"/>
        <w:ind w:firstLine="540"/>
        <w:jc w:val="both"/>
      </w:pPr>
      <w:r>
        <w:t>участники Великой Отечественной войны;</w:t>
      </w:r>
    </w:p>
    <w:p w:rsidR="00D276FD" w:rsidRDefault="00D276FD">
      <w:pPr>
        <w:pStyle w:val="ConsPlusNormal"/>
        <w:spacing w:before="220"/>
        <w:ind w:firstLine="540"/>
        <w:jc w:val="both"/>
      </w:pPr>
      <w:r>
        <w:t xml:space="preserve">ветераны боевых действий из числа лиц, указанных в </w:t>
      </w:r>
      <w:hyperlink r:id="rId28">
        <w:r>
          <w:rPr>
            <w:color w:val="0000FF"/>
          </w:rPr>
          <w:t>подпунктах 1</w:t>
        </w:r>
      </w:hyperlink>
      <w:r>
        <w:t>-</w:t>
      </w:r>
      <w:hyperlink r:id="rId29">
        <w:r>
          <w:rPr>
            <w:color w:val="0000FF"/>
          </w:rPr>
          <w:t>5 пункта 1 статьи 3</w:t>
        </w:r>
      </w:hyperlink>
      <w:r>
        <w:t xml:space="preserve"> Федерального закона от 12 января 1995 г. N 5-ФЗ "О ветеранах";</w:t>
      </w:r>
    </w:p>
    <w:p w:rsidR="00D276FD" w:rsidRDefault="00D276FD">
      <w:pPr>
        <w:pStyle w:val="ConsPlusNormal"/>
        <w:spacing w:before="220"/>
        <w:ind w:firstLine="540"/>
        <w:jc w:val="both"/>
      </w:pPr>
      <w:r>
        <w:t xml:space="preserve">военнослужащие, указанные в </w:t>
      </w:r>
      <w:hyperlink r:id="rId30">
        <w:r>
          <w:rPr>
            <w:color w:val="0000FF"/>
          </w:rPr>
          <w:t>абзаце первом статьи 17</w:t>
        </w:r>
      </w:hyperlink>
      <w:r>
        <w:t xml:space="preserve"> Федерального закона от 12 января 1995 г. N 5-ФЗ "О ветеранах",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03 сентября 1945 года не менее шести месяцев, военнослужащие, награжденные орденами и медалями СССР за службу в указанный период;</w:t>
      </w:r>
    </w:p>
    <w:p w:rsidR="00D276FD" w:rsidRDefault="00D276FD">
      <w:pPr>
        <w:pStyle w:val="ConsPlusNormal"/>
        <w:spacing w:before="220"/>
        <w:ind w:firstLine="540"/>
        <w:jc w:val="both"/>
      </w:pPr>
      <w:r>
        <w:t>лица, награжденные знаком "Жителю блокадного Ленинграда", и лица, награжденные знаком "Житель осажденного Севастополя";</w:t>
      </w:r>
    </w:p>
    <w:p w:rsidR="00D276FD" w:rsidRDefault="00D276FD">
      <w:pPr>
        <w:pStyle w:val="ConsPlusNormal"/>
        <w:spacing w:before="220"/>
        <w:ind w:firstLine="540"/>
        <w:jc w:val="both"/>
      </w:pPr>
      <w: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D276FD" w:rsidRDefault="00D276FD">
      <w:pPr>
        <w:pStyle w:val="ConsPlusNormal"/>
        <w:spacing w:before="220"/>
        <w:ind w:firstLine="540"/>
        <w:jc w:val="both"/>
      </w:pPr>
      <w:r>
        <w:t>члены семей погибших (умерших) инвалидов Великой Отечественной войны и инвалидов боевых действий, участников Великой Отечественной войны и ветеранов боевых действий;</w:t>
      </w:r>
    </w:p>
    <w:p w:rsidR="00D276FD" w:rsidRDefault="00D276FD">
      <w:pPr>
        <w:pStyle w:val="ConsPlusNormal"/>
        <w:spacing w:before="220"/>
        <w:ind w:firstLine="540"/>
        <w:jc w:val="both"/>
      </w:pPr>
      <w:r>
        <w:t>награжденные знаком "Почетный донор Российской Федерации";</w:t>
      </w:r>
    </w:p>
    <w:p w:rsidR="00D276FD" w:rsidRDefault="00D276FD">
      <w:pPr>
        <w:pStyle w:val="ConsPlusNormal"/>
        <w:spacing w:before="220"/>
        <w:ind w:firstLine="540"/>
        <w:jc w:val="both"/>
      </w:pPr>
      <w:r>
        <w:t xml:space="preserve">инвалиды I и II групп, дети-инвалиды и лица, сопровождающие таких детей, в соответствии с </w:t>
      </w:r>
      <w:hyperlink r:id="rId31">
        <w:r>
          <w:rPr>
            <w:color w:val="0000FF"/>
          </w:rPr>
          <w:t>Указом</w:t>
        </w:r>
      </w:hyperlink>
      <w:r>
        <w:t xml:space="preserve"> Президента Российской Федерации от 02 октября 1992 г. N 1157 "О дополнительных мерах государственной поддержки инвалидов";</w:t>
      </w:r>
    </w:p>
    <w:p w:rsidR="00D276FD" w:rsidRDefault="00D276FD">
      <w:pPr>
        <w:pStyle w:val="ConsPlusNormal"/>
        <w:spacing w:before="220"/>
        <w:ind w:firstLine="540"/>
        <w:jc w:val="both"/>
      </w:pPr>
      <w:r>
        <w:t>граждане, получившие или перенесшие лучевую болезнь, другие заболевания, и инвалиды вследствие Чернобыльской катастрофы (</w:t>
      </w:r>
      <w:hyperlink r:id="rId32">
        <w:r>
          <w:rPr>
            <w:color w:val="0000FF"/>
          </w:rPr>
          <w:t>статья 14</w:t>
        </w:r>
      </w:hyperlink>
      <w:r>
        <w:t xml:space="preserve"> Закона Российской Федерации от 15 мая 1991 г. N 1244-1 "О социальной защите граждан, подвергшихся воздействию радиации вследствие </w:t>
      </w:r>
      <w:r>
        <w:lastRenderedPageBreak/>
        <w:t>катастрофы на Чернобыльской АЭС");</w:t>
      </w:r>
    </w:p>
    <w:p w:rsidR="00D276FD" w:rsidRDefault="00D276FD">
      <w:pPr>
        <w:pStyle w:val="ConsPlusNormal"/>
        <w:spacing w:before="220"/>
        <w:ind w:firstLine="540"/>
        <w:jc w:val="both"/>
      </w:pPr>
      <w:r>
        <w:t>иные категории граждан в соответствии с законодательством Российской Федерации.</w:t>
      </w:r>
    </w:p>
    <w:p w:rsidR="00D276FD" w:rsidRDefault="00D276FD">
      <w:pPr>
        <w:pStyle w:val="ConsPlusNormal"/>
        <w:spacing w:before="220"/>
        <w:ind w:firstLine="540"/>
        <w:jc w:val="both"/>
      </w:pPr>
      <w:r>
        <w:t>Основанием для оказания медицинской помощи в медицинских организациях отдельной категории граждан во внеочередном порядке является документ, подтверждающий принадлежность к одной из категорий граждан, имеющих право на внеочередное оказание медицинской помощи.</w:t>
      </w:r>
    </w:p>
    <w:p w:rsidR="00D276FD" w:rsidRDefault="00D276FD">
      <w:pPr>
        <w:pStyle w:val="ConsPlusNormal"/>
        <w:spacing w:before="220"/>
        <w:ind w:firstLine="540"/>
        <w:jc w:val="both"/>
      </w:pPr>
      <w:r>
        <w:t>В целях реализации права на внеочередное оказание медицинской помощи отдельным категориям граждан в медицинских организациях, на стендах в регистратуре, в приемном отделении, а также на сайтах в информационно-телекоммуникационной сети "Интернет" размещается информация о перечне отдельных категорий граждан, имеющих право на внеочередное оказание медицинской помощи.</w:t>
      </w:r>
    </w:p>
    <w:p w:rsidR="00D276FD" w:rsidRDefault="00D276FD">
      <w:pPr>
        <w:pStyle w:val="ConsPlusNormal"/>
        <w:spacing w:before="220"/>
        <w:ind w:firstLine="540"/>
        <w:jc w:val="both"/>
      </w:pPr>
      <w:r>
        <w:t>Право на внеочередное оказание медицинской помощи реализуется при непосредственном обращении отдельных категорий граждан в медицинскую организацию, оказывающую первичную медико-санитарную помощь в амбулаторных условиях.</w:t>
      </w:r>
    </w:p>
    <w:p w:rsidR="00D276FD" w:rsidRDefault="00D276FD">
      <w:pPr>
        <w:pStyle w:val="ConsPlusNormal"/>
        <w:spacing w:before="220"/>
        <w:ind w:firstLine="540"/>
        <w:jc w:val="both"/>
      </w:pPr>
      <w:r>
        <w:t>Работник регистратуры медицинской организации, оказывающей первичную медико-санитарную помощь в амбулаторных условиях, в день обращения отдельных категорий граждан обеспечивает предварительную запись на прием к врачу в приоритетном порядке.</w:t>
      </w:r>
    </w:p>
    <w:p w:rsidR="00D276FD" w:rsidRDefault="00D276FD">
      <w:pPr>
        <w:pStyle w:val="ConsPlusNormal"/>
        <w:spacing w:before="220"/>
        <w:ind w:firstLine="540"/>
        <w:jc w:val="both"/>
      </w:pPr>
      <w:r>
        <w:t>Амбулаторные карты отдельных категорий граждан подлежат дополнительной маркировке.</w:t>
      </w:r>
    </w:p>
    <w:p w:rsidR="00D276FD" w:rsidRDefault="00D276FD">
      <w:pPr>
        <w:pStyle w:val="ConsPlusNormal"/>
        <w:spacing w:before="220"/>
        <w:ind w:firstLine="540"/>
        <w:jc w:val="both"/>
      </w:pPr>
      <w:r>
        <w:t>При наличии медицинских (клинических) показаний для проведения дополнительного медицинского обследования отдельных категорий граждан и (или) лабораторных исследований лечащим врачом в день обращения отдельных категорий граждан организуются внеочередной прием необходимыми врачами-специалистами и проведение необходимых лабораторных исследований.</w:t>
      </w:r>
    </w:p>
    <w:p w:rsidR="00D276FD" w:rsidRDefault="00D276FD">
      <w:pPr>
        <w:pStyle w:val="ConsPlusNormal"/>
        <w:spacing w:before="220"/>
        <w:ind w:firstLine="540"/>
        <w:jc w:val="both"/>
      </w:pPr>
      <w:r>
        <w:t>В случае необходимости оказания отдельным категориям граждан специализированной, в том числе высокотехнологичной, медицинской помощи в стационарных условиях,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w:t>
      </w:r>
    </w:p>
    <w:p w:rsidR="00D276FD" w:rsidRDefault="00D276FD">
      <w:pPr>
        <w:pStyle w:val="ConsPlusNormal"/>
        <w:spacing w:before="220"/>
        <w:ind w:firstLine="540"/>
        <w:jc w:val="both"/>
      </w:pPr>
      <w:r>
        <w:t>Медицинская организация, оказывающая специализированную, в том числе высокотехнологичную, медицинскую помощь в стационарных условиях, в условиях дневного стационара организует внеочередную плановую госпитализацию отдельных категорий граждан.</w:t>
      </w:r>
    </w:p>
    <w:p w:rsidR="00D276FD" w:rsidRDefault="00D276FD">
      <w:pPr>
        <w:pStyle w:val="ConsPlusNormal"/>
        <w:spacing w:before="220"/>
        <w:ind w:firstLine="540"/>
        <w:jc w:val="both"/>
      </w:pPr>
      <w:bookmarkStart w:id="3" w:name="P195"/>
      <w:bookmarkEnd w:id="3"/>
      <w:r>
        <w:t>5. Порядок оказания медицинской помощи гражданам и их маршрутизации при проведении медицинской реабилитации на всех этапах ее оказания.</w:t>
      </w:r>
    </w:p>
    <w:p w:rsidR="00D276FD" w:rsidRDefault="00D276FD">
      <w:pPr>
        <w:pStyle w:val="ConsPlusNormal"/>
        <w:spacing w:before="220"/>
        <w:ind w:firstLine="540"/>
        <w:jc w:val="both"/>
      </w:pPr>
      <w:r>
        <w:t>Медицинская реабилитация на всех этапах ее оказания с учетом маршрутизации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w:t>
      </w:r>
    </w:p>
    <w:p w:rsidR="00D276FD" w:rsidRDefault="00D276FD">
      <w:pPr>
        <w:pStyle w:val="ConsPlusNormal"/>
        <w:spacing w:before="220"/>
        <w:ind w:firstLine="540"/>
        <w:jc w:val="both"/>
      </w:pPr>
      <w:r>
        <w:t>Медицинская реабилитация осуществляется медицинскими организациями или иными организациями, имеющими лицензию на медицинскую деятельность с указанием работ (услуг) по медицинской реабилитации.</w:t>
      </w:r>
    </w:p>
    <w:p w:rsidR="00D276FD" w:rsidRDefault="00D276FD">
      <w:pPr>
        <w:pStyle w:val="ConsPlusNormal"/>
        <w:spacing w:before="220"/>
        <w:ind w:firstLine="540"/>
        <w:jc w:val="both"/>
      </w:pPr>
      <w:r>
        <w:t>Медицинская реабилитация осуществляется на основе клинических рекомендаций и с учетом стандартов медицинской помощи.</w:t>
      </w:r>
    </w:p>
    <w:p w:rsidR="00D276FD" w:rsidRDefault="00D276FD">
      <w:pPr>
        <w:pStyle w:val="ConsPlusNormal"/>
        <w:spacing w:before="220"/>
        <w:ind w:firstLine="540"/>
        <w:jc w:val="both"/>
      </w:pPr>
      <w:r>
        <w:lastRenderedPageBreak/>
        <w:t>Медицинская реабилитация осуществляется в три этапа.</w:t>
      </w:r>
    </w:p>
    <w:p w:rsidR="00D276FD" w:rsidRDefault="00D276FD">
      <w:pPr>
        <w:pStyle w:val="ConsPlusNormal"/>
        <w:spacing w:before="220"/>
        <w:ind w:firstLine="540"/>
        <w:jc w:val="both"/>
      </w:pPr>
      <w:r>
        <w:t>Для определения индивидуальной маршрутизации пациента при реализации мероприятий по медицинской реабилитации, включая этап медицинской реабилитации и группу медицинской организации, применяется шкала реабилитационной маршрутизации.</w:t>
      </w:r>
    </w:p>
    <w:p w:rsidR="00D276FD" w:rsidRDefault="00D276FD">
      <w:pPr>
        <w:pStyle w:val="ConsPlusNormal"/>
        <w:spacing w:before="220"/>
        <w:ind w:firstLine="540"/>
        <w:jc w:val="both"/>
      </w:pPr>
      <w:r>
        <w:t>Первый этап медицинской реабилитации осуществляется в структурных подразделениях медицинской организации, оказывающих специализированную, в том числе высокотехнологичную, медицинскую помощь в стационарных условиях.</w:t>
      </w:r>
    </w:p>
    <w:p w:rsidR="00D276FD" w:rsidRDefault="00D276FD">
      <w:pPr>
        <w:pStyle w:val="ConsPlusNormal"/>
        <w:spacing w:before="220"/>
        <w:ind w:firstLine="540"/>
        <w:jc w:val="both"/>
      </w:pPr>
      <w:r>
        <w:t>Медицинская реабилитация на втором этапе осуществляется по направлению лечащего врача медицинской организации, осуществляющего медицинскую реабилитацию на первом этапе, либо по направлению врача-терапевта (врача-терапевта участкового), врача общей практики (семейного врача), врача-специалиста в стационарных условиях.</w:t>
      </w:r>
    </w:p>
    <w:p w:rsidR="00D276FD" w:rsidRDefault="00D276FD">
      <w:pPr>
        <w:pStyle w:val="ConsPlusNormal"/>
        <w:spacing w:before="220"/>
        <w:ind w:firstLine="540"/>
        <w:jc w:val="both"/>
      </w:pPr>
      <w:r>
        <w:t>Третий этап медицинской реабилитации осуществляется при оказании первичной медико-санитарной помощи в амбулаторных условиях и (или) в условиях дневного стационара.</w:t>
      </w:r>
    </w:p>
    <w:p w:rsidR="00D276FD" w:rsidRDefault="00D276FD">
      <w:pPr>
        <w:pStyle w:val="ConsPlusNormal"/>
        <w:spacing w:before="220"/>
        <w:ind w:firstLine="540"/>
        <w:jc w:val="both"/>
      </w:pPr>
      <w:r>
        <w:t>Медицинская реабилитация на третьем этапе осуществляется по направлению врача-терапевта (врача-терапевта участкового), врача общей практики (семейного врача), врача-специалиста либо по направлению лечащего врача медицинской организации, осуществляющей медицинскую реабилитацию на первом и (или) втором этапах.</w:t>
      </w:r>
    </w:p>
    <w:p w:rsidR="00D276FD" w:rsidRDefault="00D276FD">
      <w:pPr>
        <w:pStyle w:val="ConsPlusNormal"/>
        <w:spacing w:before="220"/>
        <w:ind w:firstLine="540"/>
        <w:jc w:val="both"/>
      </w:pPr>
      <w:r>
        <w:t>Пациенты, состояние которых не изменилось после проведения мероприятий по медицинской реабилитации в медицинской организации Пермского края, для оказания специализированной, в том числе высокотехнологической, медицинской помощи в стационарных условиях могут быть направлены на медицинскую реабилитацию в федеральные учреждения, осуществляющие медицинскую реабилитацию.</w:t>
      </w:r>
    </w:p>
    <w:p w:rsidR="00D276FD" w:rsidRDefault="00D276FD">
      <w:pPr>
        <w:pStyle w:val="ConsPlusNormal"/>
        <w:spacing w:before="220"/>
        <w:ind w:firstLine="540"/>
        <w:jc w:val="both"/>
      </w:pPr>
      <w:r>
        <w:t>Пациенты, имеющие медицинские показания для оказания паллиативной медицинской помощи, направляются в медицинские организации, оказывающие паллиативную медицинскую помощь.</w:t>
      </w:r>
    </w:p>
    <w:p w:rsidR="00D276FD" w:rsidRDefault="00D276FD">
      <w:pPr>
        <w:pStyle w:val="ConsPlusNormal"/>
        <w:spacing w:before="220"/>
        <w:ind w:firstLine="540"/>
        <w:jc w:val="both"/>
      </w:pPr>
      <w:r>
        <w:t>Регламент оказания медицинской помощи по профилю "медицинская реабилитация" в Пермском крае утвержден приказом Министерства.</w:t>
      </w:r>
    </w:p>
    <w:p w:rsidR="00D276FD" w:rsidRDefault="00D276FD">
      <w:pPr>
        <w:pStyle w:val="ConsPlusNormal"/>
        <w:spacing w:before="220"/>
        <w:ind w:firstLine="540"/>
        <w:jc w:val="both"/>
      </w:pPr>
      <w:r>
        <w:t>6. Порядок обеспечения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rsidR="00D276FD" w:rsidRDefault="00D276FD">
      <w:pPr>
        <w:pStyle w:val="ConsPlusNormal"/>
        <w:spacing w:before="220"/>
        <w:ind w:firstLine="540"/>
        <w:jc w:val="both"/>
      </w:pPr>
      <w:r>
        <w:t xml:space="preserve">При оказании в рамках Территориальной программы государственных гарантий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в стационарных условиях и в условиях дневного стационара,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обеспечение граждан донорской кровью и (или) ее компонентами, лечебным питанием, в том числе специализированными продуктами лечебного питания,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w:t>
      </w:r>
      <w:r>
        <w:lastRenderedPageBreak/>
        <w:t>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утверждаемым Министерством здравоохранения Российской Федерации, осуществляется бесплатно.</w:t>
      </w:r>
    </w:p>
    <w:p w:rsidR="00D276FD" w:rsidRDefault="00D276FD">
      <w:pPr>
        <w:pStyle w:val="ConsPlusNormal"/>
        <w:spacing w:before="220"/>
        <w:ind w:firstLine="540"/>
        <w:jc w:val="both"/>
      </w:pPr>
      <w:r>
        <w:t xml:space="preserve">Обеспечение граждан лекарственными препаратами и медицинскими изделиями осуществляется в соответствии со стандартами медицинской помощи, утвержденными в установленном порядке, и Перечнем жизненно необходимых и важнейших лекарственных препаратов, утвержденным в соответствии с Федеральным </w:t>
      </w:r>
      <w:hyperlink r:id="rId33">
        <w:r>
          <w:rPr>
            <w:color w:val="0000FF"/>
          </w:rPr>
          <w:t>законом</w:t>
        </w:r>
      </w:hyperlink>
      <w:r>
        <w:t xml:space="preserve"> от 12 апреля 2010 г. N 61-ФЗ "Об обращении лекарственных средств". При наличии медицинских показаний (индивидуальная непереносимость, по жизненным показаниям) по решению врачебной комиссии медицинской организации осуществляются назначение и выписывание лекарственных препаратов, не входящих в стандарты медицинской помощи, по торговым наименованиям. Решение врачебной комиссии медицинской организации фиксируется в медицинских документах пациента и журнале врачебной комиссии.</w:t>
      </w:r>
    </w:p>
    <w:p w:rsidR="00D276FD" w:rsidRDefault="00D276FD">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D276FD" w:rsidRDefault="00D276FD">
      <w:pPr>
        <w:pStyle w:val="ConsPlusNormal"/>
        <w:spacing w:before="220"/>
        <w:ind w:firstLine="540"/>
        <w:jc w:val="both"/>
      </w:pPr>
      <w:r>
        <w:t>Обеспечение граждан лекарственными препаратами, медицинскими изделиями, имплантируемыми в организм человека, специализированными продуктами лечебного питания при оказании первичной медико-санитарной помощи в амбулаторных условиях производится за счет личных средств граждан, за исключением случаев, когда:</w:t>
      </w:r>
    </w:p>
    <w:p w:rsidR="00D276FD" w:rsidRDefault="00D276FD">
      <w:pPr>
        <w:pStyle w:val="ConsPlusNormal"/>
        <w:spacing w:before="220"/>
        <w:ind w:firstLine="540"/>
        <w:jc w:val="both"/>
      </w:pPr>
      <w:r>
        <w:t xml:space="preserve">гражданин имеет право на получение государственной социальной помощи в виде набора социальных услуг в соответствии с Федеральным </w:t>
      </w:r>
      <w:hyperlink r:id="rId34">
        <w:r>
          <w:rPr>
            <w:color w:val="0000FF"/>
          </w:rPr>
          <w:t>законом</w:t>
        </w:r>
      </w:hyperlink>
      <w:r>
        <w:t xml:space="preserve"> от 17 июля 1999 г. N 178-ФЗ "О государственной социальной помощи",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имплантируемыми в организм человека, по рецептам на медицинские изделия, а также специализированными продуктами лечебного питания для детей-инвалидов в рамках перечня </w:t>
      </w:r>
      <w:hyperlink r:id="rId35">
        <w:r>
          <w:rPr>
            <w:color w:val="0000FF"/>
          </w:rPr>
          <w:t>перечень</w:t>
        </w:r>
      </w:hyperlink>
      <w:r>
        <w:t xml:space="preserve"> жизненно необходимых и важнейших лекарственных препаратов для медицинского применения, утвержденного распоряжением Правительства Российской Федерации от 12 октября 2019 г. N 2406-р, а также </w:t>
      </w:r>
      <w:hyperlink r:id="rId36">
        <w:r>
          <w:rPr>
            <w:color w:val="0000FF"/>
          </w:rPr>
          <w:t>перечня</w:t>
        </w:r>
      </w:hyperlink>
      <w:r>
        <w:t xml:space="preserve"> медицинских изделий, отпускаемых по рецептам на медицинские изделия при предоставлении набора социальных услуг, утвержденного распоряжением Правительства Российской Федерации от 31 декабря 2018 г. N 3053-р, </w:t>
      </w:r>
      <w:hyperlink r:id="rId37">
        <w:r>
          <w:rPr>
            <w:color w:val="0000FF"/>
          </w:rPr>
          <w:t>перечня</w:t>
        </w:r>
      </w:hyperlink>
      <w:r>
        <w:t xml:space="preserve"> специализированных продуктов лечебного питания для детей-инвалидов на 2023 год, утвержденного распоряжением Правительства Российской Федерации от 05 декабря 2022 г. N 3731-р;</w:t>
      </w:r>
    </w:p>
    <w:p w:rsidR="00D276FD" w:rsidRDefault="00D276FD">
      <w:pPr>
        <w:pStyle w:val="ConsPlusNormal"/>
        <w:spacing w:before="220"/>
        <w:ind w:firstLine="540"/>
        <w:jc w:val="both"/>
      </w:pPr>
      <w:r>
        <w:t xml:space="preserve">гражданин имеет право на обеспечение лекарственными препаратами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средства отпускаются по рецептам врача с 50-процентной скидкой, в соответствии с </w:t>
      </w:r>
      <w:hyperlink r:id="rId38">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w:t>
      </w:r>
      <w:hyperlink w:anchor="P7772">
        <w:r>
          <w:rPr>
            <w:color w:val="0000FF"/>
          </w:rPr>
          <w:t>Перечень</w:t>
        </w:r>
      </w:hyperlink>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и перечень групп населения, при амбулаторном лечении которых лекарственные препараты отпускаются по рецептам врача с </w:t>
      </w:r>
      <w:r>
        <w:lastRenderedPageBreak/>
        <w:t>50-процентной скидкой, установлены в приложении 4 к Территориальной программе государственных гарантий.</w:t>
      </w:r>
    </w:p>
    <w:p w:rsidR="00D276FD" w:rsidRDefault="00D276FD">
      <w:pPr>
        <w:pStyle w:val="ConsPlusNormal"/>
        <w:spacing w:before="220"/>
        <w:ind w:firstLine="540"/>
        <w:jc w:val="both"/>
      </w:pPr>
      <w:r>
        <w:t>Назначение и выписывание гражданам лекарственных препаратов осуществляются в порядке, предусмотренном действующим законодательством Российской Федерации.</w:t>
      </w:r>
    </w:p>
    <w:p w:rsidR="00D276FD" w:rsidRDefault="00D276FD">
      <w:pPr>
        <w:pStyle w:val="ConsPlusNormal"/>
        <w:spacing w:before="220"/>
        <w:ind w:firstLine="540"/>
        <w:jc w:val="both"/>
      </w:pPr>
      <w:r>
        <w:t xml:space="preserve">Отпуск гражданам лекарственных препаратов, медицинских изделий и специализированных продуктов лечебного питания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препараты отпускаются по рецептам врача с 50-процентной скидкой, осуществляется в соответствии с </w:t>
      </w:r>
      <w:hyperlink r:id="rId39">
        <w:r>
          <w:rPr>
            <w:color w:val="0000FF"/>
          </w:rPr>
          <w:t>приказом</w:t>
        </w:r>
      </w:hyperlink>
      <w:r>
        <w:t xml:space="preserve"> Министерства здравоохранения Российской Федерации от 24 ноября 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аптечными организациями, включенными в перечень пунктов отпуска по обеспечению льготных категорий граждан (далее - Перечень пунктов отпуска). Перечень пунктов отпуска утверждается нормативным правовым актом Министерства по результатам проводимого Министерством отбора. Информация о Перечне пунктов отпуска размещается на официальном сайте Министерства.</w:t>
      </w:r>
    </w:p>
    <w:p w:rsidR="00D276FD" w:rsidRDefault="00D276FD">
      <w:pPr>
        <w:pStyle w:val="ConsPlusNormal"/>
        <w:spacing w:before="220"/>
        <w:ind w:firstLine="540"/>
        <w:jc w:val="both"/>
      </w:pPr>
      <w:r>
        <w:t>Обеспечение граждан донорской кровью и (или) ее компонентами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 в экстренной, неотложной и плановой формах.</w:t>
      </w:r>
    </w:p>
    <w:p w:rsidR="00D276FD" w:rsidRDefault="00D276FD">
      <w:pPr>
        <w:pStyle w:val="ConsPlusNormal"/>
        <w:spacing w:before="220"/>
        <w:ind w:firstLine="540"/>
        <w:jc w:val="both"/>
      </w:pPr>
      <w:r>
        <w:t>Медицинскими организациями, имеющими лицензию на медицинскую деятельность с указанием трансфузиологии в качестве составляющей части лицензируемого вида деятельности, формируются запасы донорской крови и (или) ее компонентов для обеспечения граждан донорской кровью и (или) ее компонентами.</w:t>
      </w:r>
    </w:p>
    <w:p w:rsidR="00D276FD" w:rsidRDefault="00D276FD">
      <w:pPr>
        <w:pStyle w:val="ConsPlusNormal"/>
        <w:spacing w:before="220"/>
        <w:ind w:firstLine="540"/>
        <w:jc w:val="both"/>
      </w:pPr>
      <w:r>
        <w:t>Порядок обеспечения медицинских организаций донорской кровью и (или) ее компонентами для клинического использования утвержден приказом Министерства.</w:t>
      </w:r>
    </w:p>
    <w:p w:rsidR="00D276FD" w:rsidRDefault="00D276FD">
      <w:pPr>
        <w:pStyle w:val="ConsPlusNormal"/>
        <w:spacing w:before="220"/>
        <w:ind w:firstLine="540"/>
        <w:jc w:val="both"/>
      </w:pPr>
      <w:r>
        <w:t xml:space="preserve">Обеспечение безопасности донорской крови и (или) ее компонентов при их заготовке, хранении, транспортировке и клиническом использовании регламентировано Федеральным </w:t>
      </w:r>
      <w:hyperlink r:id="rId40">
        <w:r>
          <w:rPr>
            <w:color w:val="0000FF"/>
          </w:rPr>
          <w:t>законом</w:t>
        </w:r>
      </w:hyperlink>
      <w:r>
        <w:t xml:space="preserve"> от 20 июля 2012 г. N 125-ФЗ "О донорстве крови и ее компонентов" и </w:t>
      </w:r>
      <w:hyperlink r:id="rId41">
        <w:r>
          <w:rPr>
            <w:color w:val="0000FF"/>
          </w:rPr>
          <w:t>постановлением</w:t>
        </w:r>
      </w:hyperlink>
      <w:r>
        <w:t xml:space="preserve"> Правительства Российской Федерации от 22 июня 2019 г. N 797 "Об утверждении Правил заготовки, хранения,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w:t>
      </w:r>
    </w:p>
    <w:p w:rsidR="00D276FD" w:rsidRDefault="00D276FD">
      <w:pPr>
        <w:pStyle w:val="ConsPlusNormal"/>
        <w:spacing w:before="220"/>
        <w:ind w:firstLine="540"/>
        <w:jc w:val="both"/>
      </w:pPr>
      <w:r>
        <w:t>В целях клинического использования донорской крови и (или) ее компонентов в медицинских организациях созданы кабинеты или отделения, обеспечивающие хранение, ведение статистического учета, в том числе в отношении реакций и осложнений, возникших после переливания.</w:t>
      </w:r>
    </w:p>
    <w:p w:rsidR="00D276FD" w:rsidRDefault="00D276FD">
      <w:pPr>
        <w:pStyle w:val="ConsPlusNormal"/>
        <w:spacing w:before="220"/>
        <w:ind w:firstLine="540"/>
        <w:jc w:val="both"/>
      </w:pPr>
      <w:r>
        <w:t>Клиническое использование донорской крови и (или) ее компонентов осуществляется врачом-трансфузиологом или лечащим врачом либо дежурным врачом, которые прошли обучение по вопросам трансфузиологии, на основании клинических рекомендаций (протоколов лечения).</w:t>
      </w:r>
    </w:p>
    <w:p w:rsidR="00D276FD" w:rsidRDefault="00D276FD">
      <w:pPr>
        <w:pStyle w:val="ConsPlusNormal"/>
        <w:spacing w:before="220"/>
        <w:ind w:firstLine="540"/>
        <w:jc w:val="both"/>
      </w:pPr>
      <w:r>
        <w:lastRenderedPageBreak/>
        <w:t>Обеспечение граждан донорской кровью и (или) ее компонентами производится без взимания платы.</w:t>
      </w:r>
    </w:p>
    <w:p w:rsidR="00D276FD" w:rsidRDefault="00D276FD">
      <w:pPr>
        <w:pStyle w:val="ConsPlusNormal"/>
        <w:spacing w:before="220"/>
        <w:ind w:firstLine="540"/>
        <w:jc w:val="both"/>
      </w:pPr>
      <w:r>
        <w:t>7.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Медицинская помощь в экстренной форме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D276FD" w:rsidRDefault="00D276FD">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D276FD" w:rsidRDefault="00D276FD">
      <w:pPr>
        <w:pStyle w:val="ConsPlusNormal"/>
        <w:spacing w:before="220"/>
        <w:ind w:firstLine="540"/>
        <w:jc w:val="both"/>
      </w:pPr>
      <w:r>
        <w:t xml:space="preserve">Критерием экстренности медицинской помощи является наличие угрожающих жизни состояний, определенных </w:t>
      </w:r>
      <w:hyperlink r:id="rId42">
        <w:r>
          <w:rPr>
            <w:color w:val="0000FF"/>
          </w:rPr>
          <w:t>пунктами 6.1</w:t>
        </w:r>
      </w:hyperlink>
      <w:r>
        <w:t xml:space="preserve"> и </w:t>
      </w:r>
      <w:hyperlink r:id="rId43">
        <w:r>
          <w:rPr>
            <w:color w:val="0000FF"/>
          </w:rPr>
          <w:t>6.2</w:t>
        </w:r>
      </w:hyperlink>
      <w:r>
        <w:t xml:space="preserve"> Медицинских критериев определения степени тяжести вреда, причиненного здоровью человека, утвержденных приказом Министерства здравоохранения и социального развития Российской Федерации от 24 апреля 2008 г. N 194н.</w:t>
      </w:r>
    </w:p>
    <w:p w:rsidR="00D276FD" w:rsidRDefault="00D276FD">
      <w:pPr>
        <w:pStyle w:val="ConsPlusNormal"/>
        <w:spacing w:before="220"/>
        <w:ind w:firstLine="540"/>
        <w:jc w:val="both"/>
      </w:pPr>
      <w:r>
        <w:t>Возмещение расходов осуществляется за счет средств бюджета Пермского края путем предоставления субсидии на возмещение затрат.</w:t>
      </w:r>
    </w:p>
    <w:p w:rsidR="00D276FD" w:rsidRDefault="00D276FD">
      <w:pPr>
        <w:pStyle w:val="ConsPlusNormal"/>
        <w:spacing w:before="220"/>
        <w:ind w:firstLine="540"/>
        <w:jc w:val="both"/>
      </w:pPr>
      <w:r>
        <w:t xml:space="preserve">Порядок и условия предоставления указанной субсидии устанавливаются </w:t>
      </w:r>
      <w:hyperlink r:id="rId44">
        <w:r>
          <w:rPr>
            <w:color w:val="0000FF"/>
          </w:rPr>
          <w:t>постановлением</w:t>
        </w:r>
      </w:hyperlink>
      <w:r>
        <w:t xml:space="preserve"> Правительства Пермского края от 02 февраля 2022 г. N 52-п "Об утверждении Порядка и условий предоставления субсидии на возмещение затрат,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rsidR="00D276FD" w:rsidRDefault="00D276FD">
      <w:pPr>
        <w:pStyle w:val="ConsPlusNormal"/>
        <w:spacing w:before="220"/>
        <w:ind w:firstLine="540"/>
        <w:jc w:val="both"/>
      </w:pPr>
      <w:r>
        <w:t>Субсидии предоставляются по факту возникновения у медицинской организации соответствующих расходов исходя из фактических затрат, но не более 3053 рублей 00 копеек за 1 случай оказания медицинской помощи в экстренной форме.</w:t>
      </w:r>
    </w:p>
    <w:p w:rsidR="00D276FD" w:rsidRDefault="00D276FD">
      <w:pPr>
        <w:pStyle w:val="ConsPlusNormal"/>
        <w:spacing w:before="220"/>
        <w:ind w:firstLine="540"/>
        <w:jc w:val="both"/>
      </w:pPr>
      <w:r>
        <w:t>8. В рамках Территориальной программы государственных гарантий осуществляются следующие мероприятия по профилактике заболеваний и формированию здорового образа жизни, включая меры по профилактике распространения ВИЧ-инфекции и гепатита C:</w:t>
      </w:r>
    </w:p>
    <w:p w:rsidR="00D276FD" w:rsidRDefault="00D276FD">
      <w:pPr>
        <w:pStyle w:val="ConsPlusNormal"/>
        <w:spacing w:before="220"/>
        <w:ind w:firstLine="540"/>
        <w:jc w:val="both"/>
      </w:pPr>
      <w:r>
        <w:t>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w:t>
      </w:r>
    </w:p>
    <w:p w:rsidR="00D276FD" w:rsidRDefault="00D276FD">
      <w:pPr>
        <w:pStyle w:val="ConsPlusNormal"/>
        <w:spacing w:before="220"/>
        <w:ind w:firstLine="540"/>
        <w:jc w:val="both"/>
      </w:pPr>
      <w:r>
        <w:t>мероприятия по формированию здорового образа жизни у граждан начиная с детского возраста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w:t>
      </w:r>
    </w:p>
    <w:p w:rsidR="00D276FD" w:rsidRDefault="00D276FD">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t>в дополнение к профилактическим медицинским осмотрам и диспансеризации граждане, переболевшие новой коронавирусной инфекцией (COVID-19), вправе пройти углубленную диспансеризацию;</w:t>
      </w:r>
    </w:p>
    <w:p w:rsidR="00D276FD" w:rsidRDefault="00D276FD">
      <w:pPr>
        <w:pStyle w:val="ConsPlusNormal"/>
        <w:spacing w:before="220"/>
        <w:ind w:firstLine="540"/>
        <w:jc w:val="both"/>
      </w:pPr>
      <w:r>
        <w:t xml:space="preserve">медицинские осмотры, в том числе профилактические медицинские осмотры, в связи с </w:t>
      </w:r>
      <w:r>
        <w:lastRenderedPageBreak/>
        <w:t>занятиями физической культурой и спортом - несовершеннолетние граждане;</w:t>
      </w:r>
    </w:p>
    <w:p w:rsidR="00D276FD" w:rsidRDefault="00D276FD">
      <w:pPr>
        <w:pStyle w:val="ConsPlusNormal"/>
        <w:spacing w:before="220"/>
        <w:ind w:firstLine="540"/>
        <w:jc w:val="both"/>
      </w:pPr>
      <w:r>
        <w:t>осмотры врачами и диагностические исследования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rsidR="00D276FD" w:rsidRDefault="00D276FD">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rsidR="00D276FD" w:rsidRDefault="00D276FD">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rsidR="00D276FD" w:rsidRDefault="00D276FD">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D276FD" w:rsidRDefault="00D276FD">
      <w:pPr>
        <w:pStyle w:val="ConsPlusNormal"/>
        <w:spacing w:before="220"/>
        <w:ind w:firstLine="540"/>
        <w:jc w:val="both"/>
      </w:pPr>
      <w:r>
        <w:t>консультирование по вопросам сохранения и укрепления здоровья, профилактики заболеваний;</w:t>
      </w:r>
    </w:p>
    <w:p w:rsidR="00D276FD" w:rsidRDefault="00D276FD">
      <w:pPr>
        <w:pStyle w:val="ConsPlusNormal"/>
        <w:spacing w:before="220"/>
        <w:ind w:firstLine="540"/>
        <w:jc w:val="both"/>
      </w:pPr>
      <w:r>
        <w:t>мероприятия по предупреждению абортов, включая доабортное консультирование беременных женщин медицинскими психологами (психологами, специалистами по социальной работе);</w:t>
      </w:r>
    </w:p>
    <w:p w:rsidR="00D276FD" w:rsidRDefault="00D276FD">
      <w:pPr>
        <w:pStyle w:val="ConsPlusNormal"/>
        <w:spacing w:before="220"/>
        <w:ind w:firstLine="540"/>
        <w:jc w:val="both"/>
      </w:pPr>
      <w:r>
        <w:t>мероприятия, направленные на оказание медико-психологической помощи детям и подросткам, оказавшимся в кризисных и трудных жизненных ситуациях;</w:t>
      </w:r>
    </w:p>
    <w:p w:rsidR="00D276FD" w:rsidRDefault="00D276FD">
      <w:pPr>
        <w:pStyle w:val="ConsPlusNormal"/>
        <w:spacing w:before="220"/>
        <w:ind w:firstLine="540"/>
        <w:jc w:val="both"/>
      </w:pPr>
      <w:r>
        <w:t>мероприятия, направленные на раннюю профилактику беременности и абортов у несовершеннолетних;</w:t>
      </w:r>
    </w:p>
    <w:p w:rsidR="00D276FD" w:rsidRDefault="00D276FD">
      <w:pPr>
        <w:pStyle w:val="ConsPlusNormal"/>
        <w:spacing w:before="220"/>
        <w:ind w:firstLine="540"/>
        <w:jc w:val="both"/>
      </w:pPr>
      <w:r>
        <w:t>мероприятия по повышению уровня информированности граждан по вопросам профилактики ВИЧ-инфекции и заболеваний, ассоциированных с ВИЧ-инфекцией, а также гепатита C;</w:t>
      </w:r>
    </w:p>
    <w:p w:rsidR="00D276FD" w:rsidRDefault="00D276FD">
      <w:pPr>
        <w:pStyle w:val="ConsPlusNormal"/>
        <w:spacing w:before="220"/>
        <w:ind w:firstLine="540"/>
        <w:jc w:val="both"/>
      </w:pPr>
      <w:r>
        <w:t>мероприятия по проведению медицинского освидетельствования населения на ВИЧ-инфекцию;</w:t>
      </w:r>
    </w:p>
    <w:p w:rsidR="00D276FD" w:rsidRDefault="00D276FD">
      <w:pPr>
        <w:pStyle w:val="ConsPlusNormal"/>
        <w:spacing w:before="220"/>
        <w:ind w:firstLine="540"/>
        <w:jc w:val="both"/>
      </w:pPr>
      <w:r>
        <w:t>мероприятия по снижению риска передачи ВИЧ-инфекции от матери к ребенку;</w:t>
      </w:r>
    </w:p>
    <w:p w:rsidR="00D276FD" w:rsidRDefault="00D276FD">
      <w:pPr>
        <w:pStyle w:val="ConsPlusNormal"/>
        <w:spacing w:before="220"/>
        <w:ind w:firstLine="540"/>
        <w:jc w:val="both"/>
      </w:pPr>
      <w:r>
        <w:t>мероприятия по проведению исследований групп риска на вирусный гепатит С;</w:t>
      </w:r>
    </w:p>
    <w:p w:rsidR="00D276FD" w:rsidRDefault="00D276FD">
      <w:pPr>
        <w:pStyle w:val="ConsPlusNormal"/>
        <w:spacing w:before="220"/>
        <w:ind w:firstLine="540"/>
        <w:jc w:val="both"/>
      </w:pPr>
      <w:r>
        <w:t>пренатальная (дородовая) диагностика нарушений развития ребенка - беременные женщины;</w:t>
      </w:r>
    </w:p>
    <w:p w:rsidR="00D276FD" w:rsidRDefault="00D276FD">
      <w:pPr>
        <w:pStyle w:val="ConsPlusNormal"/>
        <w:spacing w:before="220"/>
        <w:ind w:firstLine="540"/>
        <w:jc w:val="both"/>
      </w:pPr>
      <w:r>
        <w:t xml:space="preserve">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w:t>
      </w:r>
      <w:r>
        <w:lastRenderedPageBreak/>
        <w:t>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rsidR="00D276FD" w:rsidRDefault="00D276FD">
      <w:pPr>
        <w:pStyle w:val="ConsPlusNormal"/>
        <w:spacing w:before="220"/>
        <w:ind w:firstLine="540"/>
        <w:jc w:val="both"/>
      </w:pPr>
      <w:r>
        <w:t>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KoA-мутазы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KoA-эпимеразы),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ацил-KoA дегидрогеназная недостаточность; длинноцепочечная ацетил-KoA дегидрогеназная недостаточность (дефицит очень длинной цепи ацил-KoA-дегидрогеназы (VLCAD), очень длинноцепочечная ацетил-KoA дегидрогеназная недостаточность (дефицит очень длинной цепи ацил-KoA-дегидрогеназы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rsidR="00D276FD" w:rsidRDefault="00D276FD">
      <w:pPr>
        <w:pStyle w:val="ConsPlusNormal"/>
        <w:spacing w:before="220"/>
        <w:ind w:firstLine="540"/>
        <w:jc w:val="both"/>
      </w:pPr>
      <w:r>
        <w:t>аудиологический скрининг - новорожденные дети и дети первого года жизни;</w:t>
      </w:r>
    </w:p>
    <w:p w:rsidR="00D276FD" w:rsidRDefault="00D276FD">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rsidR="00D276FD" w:rsidRDefault="00D276FD">
      <w:pPr>
        <w:pStyle w:val="ConsPlusNormal"/>
        <w:spacing w:before="220"/>
        <w:ind w:firstLine="540"/>
        <w:jc w:val="both"/>
      </w:pPr>
      <w:r>
        <w:t>диспансерное наблюдение женщин в период беременности;</w:t>
      </w:r>
    </w:p>
    <w:p w:rsidR="00D276FD" w:rsidRDefault="00D276FD">
      <w:pPr>
        <w:pStyle w:val="ConsPlusNormal"/>
        <w:spacing w:before="220"/>
        <w:ind w:firstLine="540"/>
        <w:jc w:val="both"/>
      </w:pPr>
      <w:r>
        <w:t>диспансеризация отдельных категорий граждан;</w:t>
      </w:r>
    </w:p>
    <w:p w:rsidR="00D276FD" w:rsidRDefault="00D276FD">
      <w:pPr>
        <w:pStyle w:val="ConsPlusNormal"/>
        <w:spacing w:before="220"/>
        <w:ind w:firstLine="540"/>
        <w:jc w:val="both"/>
      </w:pPr>
      <w:r>
        <w:t>диспансерное наблюдение граждан, находящихся в стационарных организациях социального обслуживания;</w:t>
      </w:r>
    </w:p>
    <w:p w:rsidR="00D276FD" w:rsidRDefault="00D276FD">
      <w:pPr>
        <w:pStyle w:val="ConsPlusNormal"/>
        <w:spacing w:before="220"/>
        <w:ind w:firstLine="540"/>
        <w:jc w:val="both"/>
      </w:pPr>
      <w:r>
        <w:t>диспансерное наблюдение 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rsidR="00D276FD" w:rsidRDefault="00D276FD">
      <w:pPr>
        <w:pStyle w:val="ConsPlusNormal"/>
        <w:spacing w:before="220"/>
        <w:ind w:firstLine="540"/>
        <w:jc w:val="both"/>
      </w:pPr>
      <w:r>
        <w:t>8.1. Условия и сроки диспансеризации для отдельных категорий населения, профилактических медицинских осмотров населения, в том числе несовершеннолетних.</w:t>
      </w:r>
    </w:p>
    <w:p w:rsidR="00D276FD" w:rsidRDefault="00D276FD">
      <w:pPr>
        <w:pStyle w:val="ConsPlusNormal"/>
        <w:spacing w:before="220"/>
        <w:ind w:firstLine="540"/>
        <w:jc w:val="both"/>
      </w:pPr>
      <w:r>
        <w:t>Диспансеризация проводится в отношении:</w:t>
      </w:r>
    </w:p>
    <w:p w:rsidR="00D276FD" w:rsidRDefault="00D276FD">
      <w:pPr>
        <w:pStyle w:val="ConsPlusNormal"/>
        <w:spacing w:before="220"/>
        <w:ind w:firstLine="540"/>
        <w:jc w:val="both"/>
      </w:pPr>
      <w:r>
        <w:t>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lastRenderedPageBreak/>
        <w:t>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D276FD" w:rsidRDefault="00D276FD">
      <w:pPr>
        <w:pStyle w:val="ConsPlusNormal"/>
        <w:spacing w:before="220"/>
        <w:ind w:firstLine="540"/>
        <w:jc w:val="both"/>
      </w:pPr>
      <w:r>
        <w:t>детей-сирот, пребывающих в стационарных учреждениях, и детей, находящихся в трудной жизненной ситуации;</w:t>
      </w:r>
    </w:p>
    <w:p w:rsidR="00D276FD" w:rsidRDefault="00D276FD">
      <w:pPr>
        <w:pStyle w:val="ConsPlusNormal"/>
        <w:spacing w:before="220"/>
        <w:ind w:firstLine="540"/>
        <w:jc w:val="both"/>
      </w:pPr>
      <w:r>
        <w:t>граждан, находящихся в стационарных организациях социального обслуживания;</w:t>
      </w:r>
    </w:p>
    <w:p w:rsidR="00D276FD" w:rsidRDefault="00D276FD">
      <w:pPr>
        <w:pStyle w:val="ConsPlusNormal"/>
        <w:spacing w:before="220"/>
        <w:ind w:firstLine="540"/>
        <w:jc w:val="both"/>
      </w:pPr>
      <w:r>
        <w:t>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rsidR="00D276FD" w:rsidRDefault="00D276FD">
      <w:pPr>
        <w:pStyle w:val="ConsPlusNormal"/>
        <w:spacing w:before="220"/>
        <w:ind w:firstLine="540"/>
        <w:jc w:val="both"/>
      </w:pPr>
      <w:r>
        <w:t>граждан, перенесших новую коронавирусную инфекцию COVID-19.</w:t>
      </w:r>
    </w:p>
    <w:p w:rsidR="00D276FD" w:rsidRDefault="00D276FD">
      <w:pPr>
        <w:pStyle w:val="ConsPlusNormal"/>
        <w:spacing w:before="220"/>
        <w:ind w:firstLine="540"/>
        <w:jc w:val="both"/>
      </w:pPr>
      <w:r>
        <w:t>Диспансеризация указанных категорий граждан осуществляется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в том числе с использованием мобильных комплексов для жителей отдаленных поселений и труднодоступных территорий.</w:t>
      </w:r>
    </w:p>
    <w:p w:rsidR="00D276FD" w:rsidRDefault="00D276FD">
      <w:pPr>
        <w:pStyle w:val="ConsPlusNormal"/>
        <w:spacing w:before="220"/>
        <w:ind w:firstLine="540"/>
        <w:jc w:val="both"/>
      </w:pPr>
      <w:r>
        <w:t xml:space="preserve">Диспансеризация проводится врачами нескольких специальностей с применением необходимых методов обследований, осуществляемых в соответствии с приказами Министерства здравоохранения Российской Федерации от 27 апреля 2021 г. </w:t>
      </w:r>
      <w:hyperlink r:id="rId45">
        <w:r>
          <w:rPr>
            <w:color w:val="0000FF"/>
          </w:rPr>
          <w:t>N 404н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 от 15 февраля 2013 г. </w:t>
      </w:r>
      <w:hyperlink r:id="rId46">
        <w:r>
          <w:rPr>
            <w:color w:val="0000FF"/>
          </w:rPr>
          <w:t>N 72н</w:t>
        </w:r>
      </w:hyperlink>
      <w:r>
        <w:t xml:space="preserve"> "О проведении диспансеризации пребывающих в стационарных учреждениях детей-сирот и детей, находящихся в трудной жизненной ситуации", от 21 апреля 2022 г. </w:t>
      </w:r>
      <w:hyperlink r:id="rId47">
        <w:r>
          <w:rPr>
            <w:color w:val="0000FF"/>
          </w:rPr>
          <w:t>N 275н</w:t>
        </w:r>
      </w:hyperlink>
      <w:r>
        <w:t xml:space="preserve">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от 01 июля 2021 г. </w:t>
      </w:r>
      <w:hyperlink r:id="rId48">
        <w:r>
          <w:rPr>
            <w:color w:val="0000FF"/>
          </w:rPr>
          <w:t>N 698н</w:t>
        </w:r>
      </w:hyperlink>
      <w:r>
        <w:t xml:space="preserve"> "Об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w:t>
      </w:r>
    </w:p>
    <w:p w:rsidR="00D276FD" w:rsidRDefault="00D276FD">
      <w:pPr>
        <w:pStyle w:val="ConsPlusNormal"/>
        <w:spacing w:before="220"/>
        <w:ind w:firstLine="540"/>
        <w:jc w:val="both"/>
      </w:pPr>
      <w:r>
        <w:t>Диспансеризация проводится при обращении гражданина в медицинскую организацию, оказывающую первичную медико-санитарную помощь по территориально-участковому принципу.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w:t>
      </w:r>
    </w:p>
    <w:p w:rsidR="00D276FD" w:rsidRDefault="00D276FD">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w:t>
      </w:r>
    </w:p>
    <w:p w:rsidR="00D276FD" w:rsidRDefault="00D276FD">
      <w:pPr>
        <w:pStyle w:val="ConsPlusNormal"/>
        <w:spacing w:before="220"/>
        <w:ind w:firstLine="540"/>
        <w:jc w:val="both"/>
      </w:pPr>
      <w:r>
        <w:t>Диспансеризация определенных групп взрослого населения,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детей-сирот, пребывающих в стационарных учреждениях, и детей, находящихся в трудной жизненной ситуации, проводится в течение одного календарного года.</w:t>
      </w:r>
    </w:p>
    <w:p w:rsidR="00D276FD" w:rsidRDefault="00D276FD">
      <w:pPr>
        <w:pStyle w:val="ConsPlusNormal"/>
        <w:spacing w:before="220"/>
        <w:ind w:firstLine="540"/>
        <w:jc w:val="both"/>
      </w:pPr>
      <w:r>
        <w:t>Профилактические осмотры несовершеннолетних осуществляются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по территориально-участковому принципу, при наличии информированного добровольного согласия несовершеннолетнего или его законного представителя на медицинское вмешательство.</w:t>
      </w:r>
    </w:p>
    <w:p w:rsidR="00D276FD" w:rsidRDefault="00D276FD">
      <w:pPr>
        <w:pStyle w:val="ConsPlusNormal"/>
        <w:spacing w:before="220"/>
        <w:ind w:firstLine="540"/>
        <w:jc w:val="both"/>
      </w:pPr>
      <w:r>
        <w:t xml:space="preserve">Профилактические осмотры несовершеннолетних проводятся врачами нескольких </w:t>
      </w:r>
      <w:r>
        <w:lastRenderedPageBreak/>
        <w:t xml:space="preserve">специальностей с применением необходимых методов обследований, осуществляемых в соответствии с </w:t>
      </w:r>
      <w:hyperlink r:id="rId49">
        <w:r>
          <w:rPr>
            <w:color w:val="0000FF"/>
          </w:rPr>
          <w:t>приказом</w:t>
        </w:r>
      </w:hyperlink>
      <w:r>
        <w:t xml:space="preserve"> Министерства здравоохранения Российской Федерации от 10 августа 2017 г. N 514н "О Порядке проведения профилактических медицинских осмотров несовершеннолетних".</w:t>
      </w:r>
    </w:p>
    <w:p w:rsidR="00D276FD" w:rsidRDefault="00D276FD">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w:t>
      </w:r>
    </w:p>
    <w:p w:rsidR="00D276FD" w:rsidRDefault="00D276FD">
      <w:pPr>
        <w:pStyle w:val="ConsPlusNormal"/>
        <w:spacing w:before="220"/>
        <w:ind w:firstLine="540"/>
        <w:jc w:val="both"/>
      </w:pPr>
      <w:r>
        <w:t>Профилактические осмотры несовершеннолетних проводятся в течение одного календарного года.</w:t>
      </w:r>
    </w:p>
    <w:p w:rsidR="00D276FD" w:rsidRDefault="00D276FD">
      <w:pPr>
        <w:pStyle w:val="ConsPlusNormal"/>
        <w:spacing w:before="220"/>
        <w:ind w:firstLine="540"/>
        <w:jc w:val="both"/>
      </w:pPr>
      <w:r>
        <w:t xml:space="preserve">Профилактические медицинские осмотры граждан проводятся в соответствии с приказами Министерства здравоохранения Российской Федерации от 06 октября 2014 г. </w:t>
      </w:r>
      <w:hyperlink r:id="rId50">
        <w:r>
          <w:rPr>
            <w:color w:val="0000FF"/>
          </w:rPr>
          <w:t>N 581н</w:t>
        </w:r>
      </w:hyperlink>
      <w:r>
        <w:t xml:space="preserve"> "О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 от 27 апреля 2021 г. </w:t>
      </w:r>
      <w:hyperlink r:id="rId51">
        <w:r>
          <w:rPr>
            <w:color w:val="0000FF"/>
          </w:rPr>
          <w:t>N 404н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w:t>
      </w:r>
    </w:p>
    <w:p w:rsidR="00D276FD" w:rsidRDefault="00D276FD">
      <w:pPr>
        <w:pStyle w:val="ConsPlusNormal"/>
        <w:spacing w:before="220"/>
        <w:ind w:firstLine="540"/>
        <w:jc w:val="both"/>
      </w:pPr>
      <w:r>
        <w:t>9.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 оказания первичной медико-санитарной помощи в неотложной форме, время доезда до пациента бригад скорой медицинской помощи при оказании скорой медицинской помощи в экстренной форме.</w:t>
      </w:r>
    </w:p>
    <w:p w:rsidR="00D276FD" w:rsidRDefault="00D276FD">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rsidR="00D276FD" w:rsidRDefault="00D276FD">
      <w:pPr>
        <w:pStyle w:val="ConsPlusNormal"/>
        <w:spacing w:before="220"/>
        <w:ind w:firstLine="540"/>
        <w:jc w:val="both"/>
      </w:pPr>
      <w: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rsidR="00D276FD" w:rsidRDefault="00D276FD">
      <w:pPr>
        <w:pStyle w:val="ConsPlusNormal"/>
        <w:spacing w:before="220"/>
        <w:ind w:firstLine="540"/>
        <w:jc w:val="both"/>
      </w:pPr>
      <w: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rsidR="00D276FD" w:rsidRDefault="00D276FD">
      <w:pPr>
        <w:pStyle w:val="ConsPlusNormal"/>
        <w:spacing w:before="220"/>
        <w:ind w:firstLine="540"/>
        <w:jc w:val="both"/>
      </w:pPr>
      <w:r>
        <w:t>сроки проведения консультаций врачей-специалистов в случае подозрения на онкологические заболевания не должны превышать 3 рабочих дней;</w:t>
      </w:r>
    </w:p>
    <w:p w:rsidR="00D276FD" w:rsidRDefault="00D276FD">
      <w:pPr>
        <w:pStyle w:val="ConsPlusNormal"/>
        <w:spacing w:before="220"/>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rsidR="00D276FD" w:rsidRDefault="00D276FD">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rsidR="00D276FD" w:rsidRDefault="00D276FD">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rsidR="00D276FD" w:rsidRDefault="00D276FD">
      <w:pPr>
        <w:pStyle w:val="ConsPlusNormal"/>
        <w:spacing w:before="220"/>
        <w:ind w:firstLine="540"/>
        <w:jc w:val="both"/>
      </w:pPr>
      <w:r>
        <w:lastRenderedPageBreak/>
        <w:t>срок установления диспансерного наблюдения врача-онколога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w:t>
      </w:r>
    </w:p>
    <w:p w:rsidR="00D276FD" w:rsidRDefault="00D276FD">
      <w:pPr>
        <w:pStyle w:val="ConsPlusNormal"/>
        <w:spacing w:before="220"/>
        <w:ind w:firstLine="540"/>
        <w:jc w:val="both"/>
      </w:pPr>
      <w:r>
        <w:t>сроки ожидания оказания специализированной (за исключением высокотехнологичной) медицинской помощи в стационарных условиях в плановой форме,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 момента гистологической верификации опухоли или с момента установления диагноза заболевания (состояния).</w:t>
      </w:r>
    </w:p>
    <w:p w:rsidR="00D276FD" w:rsidRDefault="00D276FD">
      <w:pPr>
        <w:pStyle w:val="ConsPlusNormal"/>
        <w:spacing w:before="220"/>
        <w:ind w:firstLine="540"/>
        <w:jc w:val="both"/>
      </w:pPr>
      <w:r>
        <w:t>Срок ожидания процедуры экстракорпорального оплодотворения не должен превышать 6 месяцев с момента оформления направления.</w:t>
      </w:r>
    </w:p>
    <w:p w:rsidR="00D276FD" w:rsidRDefault="00D276FD">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w:t>
      </w:r>
    </w:p>
    <w:p w:rsidR="00D276FD" w:rsidRDefault="00D276FD">
      <w:pPr>
        <w:pStyle w:val="ConsPlusNormal"/>
        <w:spacing w:before="220"/>
        <w:ind w:firstLine="540"/>
        <w:jc w:val="both"/>
      </w:pPr>
      <w:r>
        <w:t>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 плотности населения, а также климатических и географических особенностей Пермского края может составлять:</w:t>
      </w:r>
    </w:p>
    <w:p w:rsidR="00D276FD" w:rsidRDefault="00D276FD">
      <w:pPr>
        <w:pStyle w:val="ConsPlusNormal"/>
        <w:spacing w:before="220"/>
        <w:ind w:firstLine="540"/>
        <w:jc w:val="both"/>
      </w:pPr>
      <w:r>
        <w:t>до 40 минут с момента ее вызова при расстоянии от 20 до 40 километров от отделения (подстанции) скорой медицинской помощи до места нахождения пациента;</w:t>
      </w:r>
    </w:p>
    <w:p w:rsidR="00D276FD" w:rsidRDefault="00D276FD">
      <w:pPr>
        <w:pStyle w:val="ConsPlusNormal"/>
        <w:spacing w:before="220"/>
        <w:ind w:firstLine="540"/>
        <w:jc w:val="both"/>
      </w:pPr>
      <w:r>
        <w:t>до 60 минут с момента ее вызова при расстоянии от 41 до 60 километров от отделения (подстанции) скорой медицинской помощи до места нахождения пациента;</w:t>
      </w:r>
    </w:p>
    <w:p w:rsidR="00D276FD" w:rsidRDefault="00D276FD">
      <w:pPr>
        <w:pStyle w:val="ConsPlusNormal"/>
        <w:spacing w:before="220"/>
        <w:ind w:firstLine="540"/>
        <w:jc w:val="both"/>
      </w:pPr>
      <w:r>
        <w:t>до 90 минут с момента ее вызова при расстоянии свыше 61 километра от отделения (подстанции) скорой медицинской помощи до места нахождения пациента.</w:t>
      </w:r>
    </w:p>
    <w:p w:rsidR="00D276FD" w:rsidRDefault="00D276FD">
      <w:pPr>
        <w:pStyle w:val="ConsPlusNormal"/>
        <w:spacing w:before="220"/>
        <w:ind w:firstLine="540"/>
        <w:jc w:val="both"/>
      </w:pPr>
      <w:r>
        <w:t>Направление гражданина на плановую госпитализацию в медицинскую организацию осуществляется лечащим врачом в соответствии с медицинскими показаниями, требующими госпитального режима, активной терапии и круглосуточного наблюдения врача.</w:t>
      </w:r>
    </w:p>
    <w:p w:rsidR="00D276FD" w:rsidRDefault="00D276FD">
      <w:pPr>
        <w:pStyle w:val="ConsPlusNormal"/>
        <w:spacing w:before="220"/>
        <w:ind w:firstLine="540"/>
        <w:jc w:val="both"/>
      </w:pPr>
      <w:r>
        <w:t>Пациентам, нуждающимся в оказании паллиативной медицинской помощи и имеющим хронические заболевания, в условиях возникновения угрозы распространения заболеваний, вызванных новой коронавирусной инфекцией, медицинские организации в амбулаторных условиях организуют динамическое диспансерное наблюдение пациентов, в том числе с применением дистанционных технологий, проводят коррекцию лечения и обеспечивают отдельные категории граждан лекарственными препаратами, а также при показаниях своевременно направляют на плановую госпитализацию.</w:t>
      </w:r>
    </w:p>
    <w:p w:rsidR="00D276FD" w:rsidRDefault="00D276FD">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Территориальной программой государственных гарантий.</w:t>
      </w:r>
    </w:p>
    <w:p w:rsidR="00D276FD" w:rsidRDefault="00D276FD">
      <w:pPr>
        <w:pStyle w:val="ConsPlusNormal"/>
        <w:spacing w:before="220"/>
        <w:ind w:firstLine="540"/>
        <w:jc w:val="both"/>
      </w:pPr>
      <w:r>
        <w:t xml:space="preserve">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w:t>
      </w:r>
      <w:r>
        <w:lastRenderedPageBreak/>
        <w:t>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rsidR="00D276FD" w:rsidRDefault="00D276FD">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w:t>
      </w:r>
    </w:p>
    <w:p w:rsidR="00D276FD" w:rsidRDefault="00D276FD">
      <w:pPr>
        <w:pStyle w:val="ConsPlusNormal"/>
        <w:spacing w:before="220"/>
        <w:ind w:firstLine="540"/>
        <w:jc w:val="both"/>
      </w:pPr>
      <w:r>
        <w:t>10. 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rsidR="00D276FD" w:rsidRDefault="00D276FD">
      <w:pPr>
        <w:pStyle w:val="ConsPlusNormal"/>
        <w:spacing w:before="220"/>
        <w:ind w:firstLine="540"/>
        <w:jc w:val="both"/>
      </w:pPr>
      <w:r>
        <w:t>В условиях дневного стационара в медицинской организации пациенту предоставляются:</w:t>
      </w:r>
    </w:p>
    <w:p w:rsidR="00D276FD" w:rsidRDefault="00D276FD">
      <w:pPr>
        <w:pStyle w:val="ConsPlusNormal"/>
        <w:spacing w:before="220"/>
        <w:ind w:firstLine="540"/>
        <w:jc w:val="both"/>
      </w:pPr>
      <w:r>
        <w:t>койко-место в палате;</w:t>
      </w:r>
    </w:p>
    <w:p w:rsidR="00D276FD" w:rsidRDefault="00D276FD">
      <w:pPr>
        <w:pStyle w:val="ConsPlusNormal"/>
        <w:spacing w:before="220"/>
        <w:ind w:firstLine="540"/>
        <w:jc w:val="both"/>
      </w:pPr>
      <w:r>
        <w:t>лечебно-диагностические и реабилитационные мероприятия;</w:t>
      </w:r>
    </w:p>
    <w:p w:rsidR="00D276FD" w:rsidRDefault="00D276FD">
      <w:pPr>
        <w:pStyle w:val="ConsPlusNormal"/>
        <w:spacing w:before="220"/>
        <w:ind w:firstLine="540"/>
        <w:jc w:val="both"/>
      </w:pPr>
      <w:r>
        <w:t>консультации врачей-специалистов по показаниям.</w:t>
      </w:r>
    </w:p>
    <w:p w:rsidR="00D276FD" w:rsidRDefault="00D276FD">
      <w:pPr>
        <w:pStyle w:val="ConsPlusNormal"/>
        <w:spacing w:before="220"/>
        <w:ind w:firstLine="540"/>
        <w:jc w:val="both"/>
      </w:pPr>
      <w:r>
        <w:t>В круглосуточном стационаре пациенту предоставляются:</w:t>
      </w:r>
    </w:p>
    <w:p w:rsidR="00D276FD" w:rsidRDefault="00D276FD">
      <w:pPr>
        <w:pStyle w:val="ConsPlusNormal"/>
        <w:spacing w:before="220"/>
        <w:ind w:firstLine="540"/>
        <w:jc w:val="both"/>
      </w:pPr>
      <w:r>
        <w:t>койка в палате на два и более места;</w:t>
      </w:r>
    </w:p>
    <w:p w:rsidR="00D276FD" w:rsidRDefault="00D276FD">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rsidR="00D276FD" w:rsidRDefault="00D276FD">
      <w:pPr>
        <w:pStyle w:val="ConsPlusNormal"/>
        <w:spacing w:before="220"/>
        <w:ind w:firstLine="540"/>
        <w:jc w:val="both"/>
      </w:pPr>
      <w:r>
        <w:t>питание.</w:t>
      </w:r>
    </w:p>
    <w:p w:rsidR="00D276FD" w:rsidRDefault="00D276FD">
      <w:pPr>
        <w:pStyle w:val="ConsPlusNormal"/>
        <w:spacing w:before="220"/>
        <w:ind w:firstLine="540"/>
        <w:jc w:val="both"/>
      </w:pPr>
      <w: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rsidR="00D276FD" w:rsidRDefault="00D276FD">
      <w:pPr>
        <w:pStyle w:val="ConsPlusNormal"/>
        <w:spacing w:before="220"/>
        <w:ind w:firstLine="540"/>
        <w:jc w:val="both"/>
      </w:pPr>
      <w:r>
        <w:t xml:space="preserve">В маломестных палатах (боксах) по медицинским и (или) эпидемиологическим показаниям, </w:t>
      </w:r>
      <w:hyperlink r:id="rId52">
        <w:r>
          <w:rPr>
            <w:color w:val="0000FF"/>
          </w:rPr>
          <w:t>перечень</w:t>
        </w:r>
      </w:hyperlink>
      <w:r>
        <w:t xml:space="preserve"> которых утвержден приказом Министерства здравоохранения и социального развития Российской Федерации от 15 мая 2012 г. N 535н "Об утверждении перечня медицинских и эпидемиологических показаний к размещению пациентов в маломестных палатах (боксах)", пациенту предоставляются:</w:t>
      </w:r>
    </w:p>
    <w:p w:rsidR="00D276FD" w:rsidRDefault="00D276FD">
      <w:pPr>
        <w:pStyle w:val="ConsPlusNormal"/>
        <w:spacing w:before="220"/>
        <w:ind w:firstLine="540"/>
        <w:jc w:val="both"/>
      </w:pPr>
      <w:r>
        <w:t>койка в палате (боксах) на два и более места;</w:t>
      </w:r>
    </w:p>
    <w:p w:rsidR="00D276FD" w:rsidRDefault="00D276FD">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rsidR="00D276FD" w:rsidRDefault="00D276FD">
      <w:pPr>
        <w:pStyle w:val="ConsPlusNormal"/>
        <w:spacing w:before="220"/>
        <w:ind w:firstLine="540"/>
        <w:jc w:val="both"/>
      </w:pPr>
      <w:r>
        <w:t>питание.</w:t>
      </w:r>
    </w:p>
    <w:p w:rsidR="00D276FD" w:rsidRDefault="00D276FD">
      <w:pPr>
        <w:pStyle w:val="ConsPlusNormal"/>
        <w:spacing w:before="220"/>
        <w:ind w:firstLine="540"/>
        <w:jc w:val="both"/>
      </w:pPr>
      <w:r>
        <w:t>При оказании медицинской помощи детям в стационарных условиях, в том числе в маломестных палатах (боксах), по медицинским и (или) эпидемиологическим показаниям:</w:t>
      </w:r>
    </w:p>
    <w:p w:rsidR="00D276FD" w:rsidRDefault="00D276FD">
      <w:pPr>
        <w:pStyle w:val="ConsPlusNormal"/>
        <w:spacing w:before="220"/>
        <w:ind w:firstLine="540"/>
        <w:jc w:val="both"/>
      </w:pPr>
      <w:r>
        <w:t>одному из родителей,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rsidR="00D276FD" w:rsidRDefault="00D276FD">
      <w:pPr>
        <w:pStyle w:val="ConsPlusNormal"/>
        <w:spacing w:before="220"/>
        <w:ind w:firstLine="540"/>
        <w:jc w:val="both"/>
      </w:pPr>
      <w:r>
        <w:t xml:space="preserve">с ребенком-инвалидом, который в соответствии с индивидуальной программой </w:t>
      </w:r>
      <w:r>
        <w:lastRenderedPageBreak/>
        <w:t>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D276FD" w:rsidRDefault="00D276FD">
      <w:pPr>
        <w:pStyle w:val="ConsPlusNormal"/>
        <w:spacing w:before="220"/>
        <w:ind w:firstLine="540"/>
        <w:jc w:val="both"/>
      </w:pPr>
      <w:r>
        <w:t>с ребенком до достижения им возраста четырех лет;</w:t>
      </w:r>
    </w:p>
    <w:p w:rsidR="00D276FD" w:rsidRDefault="00D276FD">
      <w:pPr>
        <w:pStyle w:val="ConsPlusNormal"/>
        <w:spacing w:before="220"/>
        <w:ind w:firstLine="540"/>
        <w:jc w:val="both"/>
      </w:pPr>
      <w:r>
        <w:t>с ребенком в возрасте старше четырех лет - при наличии медицинских показаний;</w:t>
      </w:r>
    </w:p>
    <w:p w:rsidR="00D276FD" w:rsidRDefault="00D276FD">
      <w:pPr>
        <w:pStyle w:val="ConsPlusNormal"/>
        <w:spacing w:before="220"/>
        <w:ind w:firstLine="540"/>
        <w:jc w:val="both"/>
      </w:pPr>
      <w:r>
        <w:t>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D276FD" w:rsidRDefault="00D276FD">
      <w:pPr>
        <w:pStyle w:val="ConsPlusNormal"/>
        <w:spacing w:before="220"/>
        <w:ind w:firstLine="540"/>
        <w:jc w:val="both"/>
      </w:pPr>
      <w:r>
        <w:t>Проведение лечебно-диагностических мероприятий начинается в день госпитализации после осмотра пациента лечащим врачом.</w:t>
      </w:r>
    </w:p>
    <w:p w:rsidR="00D276FD" w:rsidRDefault="00D276FD">
      <w:pPr>
        <w:pStyle w:val="ConsPlusNormal"/>
        <w:spacing w:before="220"/>
        <w:ind w:firstLine="540"/>
        <w:jc w:val="both"/>
      </w:pPr>
      <w:r>
        <w:t xml:space="preserve">Обеспечение лечебным питанием граждан, находящихся на лечении в медицинских организациях в стационарных условиях, осуществляется в соответствии с приказами Министерства здравоохранения Российской Федерации от 05 августа 2003 г. </w:t>
      </w:r>
      <w:hyperlink r:id="rId53">
        <w:r>
          <w:rPr>
            <w:color w:val="0000FF"/>
          </w:rPr>
          <w:t>N 330</w:t>
        </w:r>
      </w:hyperlink>
      <w:r>
        <w:t xml:space="preserve"> "О мерах по совершенствованию лечебного питания в лечебно-профилактических учреждениях Российской Федерации", от 21 июня 2013 г. </w:t>
      </w:r>
      <w:hyperlink r:id="rId54">
        <w:r>
          <w:rPr>
            <w:color w:val="0000FF"/>
          </w:rPr>
          <w:t>N 395н</w:t>
        </w:r>
      </w:hyperlink>
      <w:r>
        <w:t xml:space="preserve"> "Об утверждении норм лечебного питания".</w:t>
      </w:r>
    </w:p>
    <w:p w:rsidR="00D276FD" w:rsidRDefault="00D276FD">
      <w:pPr>
        <w:pStyle w:val="ConsPlusNormal"/>
        <w:spacing w:before="220"/>
        <w:ind w:firstLine="540"/>
        <w:jc w:val="both"/>
      </w:pPr>
      <w:r>
        <w:t>11. 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rsidR="00D276FD" w:rsidRDefault="00D276FD">
      <w:pPr>
        <w:pStyle w:val="ConsPlusNormal"/>
        <w:spacing w:before="220"/>
        <w:ind w:firstLine="540"/>
        <w:jc w:val="both"/>
      </w:pPr>
      <w:r>
        <w:t>При наличии медицинских показаний врачи-педиатры, врачи-специалисты, фельдшеры организаций для детей-сирот и детей, оставшихся без попечения родителей (далее - специализированная организация), направляют детей на консультации к врачам-специалистам медицинских организаций, оказывающих первичную медико-санитарную помощь по территориально-участковому принципу.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w:t>
      </w:r>
    </w:p>
    <w:p w:rsidR="00D276FD" w:rsidRDefault="00D276FD">
      <w:pPr>
        <w:pStyle w:val="ConsPlusNormal"/>
        <w:spacing w:before="220"/>
        <w:ind w:firstLine="540"/>
        <w:jc w:val="both"/>
      </w:pPr>
      <w:r>
        <w:t>В случае медицинской эвакуации в медицинские организации детей бригадой скорой, в том числе скорой специализированной, медицинской помощи ребенка дополнительно сопровождает сотрудник специализированной организации.</w:t>
      </w:r>
    </w:p>
    <w:p w:rsidR="00D276FD" w:rsidRDefault="00D276FD">
      <w:pPr>
        <w:pStyle w:val="ConsPlusNormal"/>
        <w:spacing w:before="220"/>
        <w:ind w:firstLine="540"/>
        <w:jc w:val="both"/>
      </w:pPr>
      <w:r>
        <w:t>Уход за детьми, госпитализированными в круглосуточные стационары медицинских организаций, осуществляется средним и младшим медицинским персоналом медицинской организации, в которую госпитализирован ребенок.</w:t>
      </w:r>
    </w:p>
    <w:p w:rsidR="00D276FD" w:rsidRDefault="00D276FD">
      <w:pPr>
        <w:pStyle w:val="ConsPlusNormal"/>
        <w:spacing w:before="220"/>
        <w:ind w:firstLine="540"/>
        <w:jc w:val="both"/>
      </w:pPr>
      <w:r>
        <w:t>Специализированная, в том числе высокотехнологичная, медицинская помощь, а также медицинская реабилитация детям-сиротам и детям, оставшимся без попечения родителей, оказываются в медицинских организациях при наличии медицинских показаний в соответствии с нормативными правовыми актами Российской Федерации.</w:t>
      </w:r>
    </w:p>
    <w:p w:rsidR="00D276FD" w:rsidRDefault="00D276FD">
      <w:pPr>
        <w:pStyle w:val="ConsPlusNormal"/>
        <w:spacing w:before="220"/>
        <w:ind w:firstLine="540"/>
        <w:jc w:val="both"/>
      </w:pPr>
      <w:r>
        <w:lastRenderedPageBreak/>
        <w:t>12. Порядок предоставления транспортных услуг при сопровождении медицинским работником пациента, находящегося на лечении в стационарных условиях.</w:t>
      </w:r>
    </w:p>
    <w:p w:rsidR="00D276FD" w:rsidRDefault="00D276FD">
      <w:pPr>
        <w:pStyle w:val="ConsPlusNormal"/>
        <w:spacing w:before="220"/>
        <w:ind w:firstLine="540"/>
        <w:jc w:val="both"/>
      </w:pPr>
      <w:r>
        <w:t>Предоставление транспортных услуг пациенту, находящемуся на лечении в медицинской организации, оказывающей специализированную, в том числе высокотехнологичную, медицинскую помощь в стационарных условиях,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 оказывающей медицинскую помощь пациенту.</w:t>
      </w:r>
    </w:p>
    <w:p w:rsidR="00D276FD" w:rsidRDefault="00D276FD">
      <w:pPr>
        <w:pStyle w:val="ConsPlusNormal"/>
        <w:spacing w:before="220"/>
        <w:ind w:firstLine="540"/>
        <w:jc w:val="both"/>
      </w:pPr>
      <w:r>
        <w:t>Транспортировка пациента осуществляется в медицинскую организацию, оказывающую необходимые диагностические исследования, за счет средств медицинской организации, оказывающей медицинскую помощь пациенту.</w:t>
      </w:r>
    </w:p>
    <w:p w:rsidR="00D276FD" w:rsidRDefault="00D276FD">
      <w:pPr>
        <w:pStyle w:val="ConsPlusNormal"/>
        <w:spacing w:before="220"/>
        <w:ind w:firstLine="540"/>
        <w:jc w:val="both"/>
      </w:pPr>
      <w:r>
        <w:t>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 оказывающей медицинскую помощь пациенту.</w:t>
      </w:r>
    </w:p>
    <w:p w:rsidR="00D276FD" w:rsidRDefault="00D276FD">
      <w:pPr>
        <w:pStyle w:val="ConsPlusNormal"/>
        <w:spacing w:before="220"/>
        <w:ind w:firstLine="540"/>
        <w:jc w:val="both"/>
      </w:pPr>
      <w:r>
        <w:t>Транспортировка пациента осуществляется на основании решения врачебной комиссии медицинской организации, оказывающей медицинскую помощь пациенту.</w:t>
      </w:r>
    </w:p>
    <w:p w:rsidR="00D276FD" w:rsidRDefault="00D276FD">
      <w:pPr>
        <w:pStyle w:val="ConsPlusNormal"/>
        <w:spacing w:before="220"/>
        <w:ind w:firstLine="540"/>
        <w:jc w:val="both"/>
      </w:pPr>
      <w:r>
        <w:t>13. Порядок обеспечения граждан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rsidR="00D276FD" w:rsidRDefault="00D276FD">
      <w:pPr>
        <w:pStyle w:val="ConsPlusNormal"/>
        <w:spacing w:before="220"/>
        <w:ind w:firstLine="540"/>
        <w:jc w:val="both"/>
      </w:pPr>
      <w:r>
        <w:t>Обеспечение граждан при оказании в рамках Территориальной программы государственных гарантий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(далее - медицинские изделия), осуществляется бесплатно.</w:t>
      </w:r>
    </w:p>
    <w:p w:rsidR="00D276FD" w:rsidRDefault="00D276FD">
      <w:pPr>
        <w:pStyle w:val="ConsPlusNormal"/>
        <w:spacing w:before="220"/>
        <w:ind w:firstLine="540"/>
        <w:jc w:val="both"/>
      </w:pPr>
      <w:r>
        <w:t>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w:t>
      </w:r>
    </w:p>
    <w:p w:rsidR="00D276FD" w:rsidRDefault="00D276FD">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D276FD" w:rsidRDefault="00D276FD">
      <w:pPr>
        <w:pStyle w:val="ConsPlusNormal"/>
        <w:spacing w:before="220"/>
        <w:ind w:firstLine="540"/>
        <w:jc w:val="both"/>
      </w:pPr>
      <w:r>
        <w:t>Обеспечение граждан медицинскими изделиями осуществляется по решению врачебной комиссии медицинской организации, оказывающей паллиативную медицинскую помощь, при наличии медицинских показаний.</w:t>
      </w:r>
    </w:p>
    <w:p w:rsidR="00D276FD" w:rsidRDefault="00D276FD">
      <w:pPr>
        <w:pStyle w:val="ConsPlusNormal"/>
        <w:spacing w:before="220"/>
        <w:ind w:firstLine="540"/>
        <w:jc w:val="both"/>
      </w:pPr>
      <w:r>
        <w:t>Обеспечение граждан наркотическими лекарственными препаратами и психотропными 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w:t>
      </w:r>
    </w:p>
    <w:p w:rsidR="00D276FD" w:rsidRDefault="00D276FD">
      <w:pPr>
        <w:pStyle w:val="ConsPlusNormal"/>
        <w:spacing w:before="220"/>
        <w:ind w:firstLine="540"/>
        <w:jc w:val="both"/>
      </w:pPr>
      <w:r>
        <w:t xml:space="preserve">Отпуск гражданам наркотических лекарственных препаратов и психотропных лекарственных препаратов при посещениях на дому осуществляется в соответствии с </w:t>
      </w:r>
      <w:hyperlink r:id="rId55">
        <w:r>
          <w:rPr>
            <w:color w:val="0000FF"/>
          </w:rPr>
          <w:t>приказом</w:t>
        </w:r>
      </w:hyperlink>
      <w:r>
        <w:t xml:space="preserve"> Министерства здравоохранения Российской Федерации от 24 ноября 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аптечными организациями, включенными в Перечень пунктов отпуска.</w:t>
      </w:r>
    </w:p>
    <w:p w:rsidR="00D276FD" w:rsidRDefault="00D276FD">
      <w:pPr>
        <w:pStyle w:val="ConsPlusNormal"/>
        <w:spacing w:before="220"/>
        <w:ind w:firstLine="540"/>
        <w:jc w:val="both"/>
      </w:pPr>
      <w:r>
        <w:lastRenderedPageBreak/>
        <w:t>14. Порядок направления на отдельные диагностические (лабораторные) исследования по компьютерной томографии, магнитно-резонансной томографии, ультразвуковому исследованию сердечно-сосудистой системы, эндоскопическим диагностическим исследованиям, гистологическим исследованиям и молекулярно-генетическим исследованиям с целью выявления онкологических заболеваний и подбора таргетной терапии, тестирование на выявление новой коронавирусной инфекции (COVID-19) утверждается нормативным правовым актом Министерства.</w:t>
      </w:r>
    </w:p>
    <w:p w:rsidR="00D276FD" w:rsidRDefault="00D276FD">
      <w:pPr>
        <w:pStyle w:val="ConsPlusNormal"/>
        <w:spacing w:before="220"/>
        <w:ind w:firstLine="540"/>
        <w:jc w:val="both"/>
      </w:pPr>
      <w:r>
        <w:t>Оплата отдельных диагностических (лабораторных) исследований производится за единицу объема медицинской помощи - медицинскую услугу и не включается в оплату по подушевому нормативу финансирования на прикрепившихся к медицинской организации лиц. При этом в одной медицинской организации возможно сочетание способов оплаты медицинской помощи в амбулаторных условиях - по подушевому нормативу на прикрепившихся лиц и за единицу объема медицинской помощи (медицинскую услугу).</w:t>
      </w:r>
    </w:p>
    <w:p w:rsidR="00D276FD" w:rsidRDefault="00D276FD">
      <w:pPr>
        <w:pStyle w:val="ConsPlusNormal"/>
        <w:spacing w:before="220"/>
        <w:ind w:firstLine="540"/>
        <w:jc w:val="both"/>
      </w:pPr>
      <w:r>
        <w:t>15. Порядок транспортировки и хранения в морге поступившего для исследования биологического материала, трупов пациентов, умерших в медицинских и иных организациях, и утилизации биологического материала утверждается нормативным правовым актом Министерства.</w:t>
      </w:r>
    </w:p>
    <w:p w:rsidR="00D276FD" w:rsidRDefault="00D276FD">
      <w:pPr>
        <w:pStyle w:val="ConsPlusNormal"/>
        <w:spacing w:before="220"/>
        <w:ind w:firstLine="540"/>
        <w:jc w:val="both"/>
      </w:pPr>
      <w:r>
        <w:t xml:space="preserve">16. Целевые </w:t>
      </w:r>
      <w:hyperlink w:anchor="P11832">
        <w:r>
          <w:rPr>
            <w:color w:val="0000FF"/>
          </w:rPr>
          <w:t>значения</w:t>
        </w:r>
      </w:hyperlink>
      <w:r>
        <w:t xml:space="preserve"> критериев доступности и качества медицинской помощи, оказываемой в рамках Территориальной программы государственных гарантий бесплатного оказания гражданам медицинской помощи на 2022 год и на плановый период 2024 и 2025 годов, установлены в приложении 5 к Территориальной программе государственных гарантий.</w:t>
      </w:r>
    </w:p>
    <w:p w:rsidR="00D276FD" w:rsidRDefault="00D276FD">
      <w:pPr>
        <w:pStyle w:val="ConsPlusNormal"/>
        <w:jc w:val="both"/>
      </w:pPr>
    </w:p>
    <w:p w:rsidR="00D276FD" w:rsidRDefault="00D276FD">
      <w:pPr>
        <w:pStyle w:val="ConsPlusTitle"/>
        <w:jc w:val="center"/>
        <w:outlineLvl w:val="1"/>
      </w:pPr>
      <w:r>
        <w:t>Раздел IV. Территориальная программа обязательного</w:t>
      </w:r>
    </w:p>
    <w:p w:rsidR="00D276FD" w:rsidRDefault="00D276FD">
      <w:pPr>
        <w:pStyle w:val="ConsPlusTitle"/>
        <w:jc w:val="center"/>
      </w:pPr>
      <w:r>
        <w:t>медицинского страхования Пермского края</w:t>
      </w:r>
    </w:p>
    <w:p w:rsidR="00D276FD" w:rsidRDefault="00D276FD">
      <w:pPr>
        <w:pStyle w:val="ConsPlusNormal"/>
        <w:jc w:val="both"/>
      </w:pPr>
    </w:p>
    <w:p w:rsidR="00D276FD" w:rsidRDefault="00D276FD">
      <w:pPr>
        <w:pStyle w:val="ConsPlusNormal"/>
        <w:ind w:firstLine="540"/>
        <w:jc w:val="both"/>
      </w:pPr>
      <w:r>
        <w:t>1. Территориальная программа ОМС является составной частью Территориальной программы государственных гарантий.</w:t>
      </w:r>
    </w:p>
    <w:p w:rsidR="00D276FD" w:rsidRDefault="00D276FD">
      <w:pPr>
        <w:pStyle w:val="ConsPlusNormal"/>
        <w:spacing w:before="220"/>
        <w:ind w:firstLine="540"/>
        <w:jc w:val="both"/>
      </w:pPr>
      <w:r>
        <w:t>В рамках Территориальной программы ОМС застрахованным по обязательному медицинскому страхованию лицам:</w:t>
      </w:r>
    </w:p>
    <w:p w:rsidR="00D276FD" w:rsidRDefault="00D276FD">
      <w:pPr>
        <w:pStyle w:val="ConsPlusNormal"/>
        <w:spacing w:before="220"/>
        <w:ind w:firstLine="540"/>
        <w:jc w:val="both"/>
      </w:pPr>
      <w:r>
        <w:t xml:space="preserve">оказывается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соответствии с </w:t>
      </w:r>
      <w:hyperlink w:anchor="P3877">
        <w:r>
          <w:rPr>
            <w:color w:val="0000FF"/>
          </w:rPr>
          <w:t>разделом I</w:t>
        </w:r>
      </w:hyperlink>
      <w:r>
        <w:t xml:space="preserve"> приложения 2 к Территориальной программе государственных гарантий,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 xml:space="preserve">осуществляются профилактические мероприятия, включая профилактические медицинские осмотры граждан и их отдельных категорий, указанных в </w:t>
      </w:r>
      <w:hyperlink w:anchor="P116">
        <w:r>
          <w:rPr>
            <w:color w:val="0000FF"/>
          </w:rPr>
          <w:t>разделе III</w:t>
        </w:r>
      </w:hyperlink>
      <w:r>
        <w:t xml:space="preserve"> Территориальной программы государственных гарантий, в том числе в рамках диспансеризации, диспансеризацию, углубленную диспансеризацию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включая финансовое обеспечение транспортных расходов мобильных медицинских бригад, диспансерное наблюдение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w:t>
      </w:r>
      <w:r>
        <w:lastRenderedPageBreak/>
        <w:t>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а также мероприятия по медицинской реабилитации, осуществляемой в медицинских организациях амбулаторно и в условиях круглосуточного и дневного стационаров, а при невозможности такого осуществления - вне медицинской организации на дому или силами выездных медицинских бригад, аудиологический скрининг, применение вспомогательных репродуктивных технологий (экстракорпоральное оплодотворение), включая обеспечение лекарственными препаратами в соответствии с законодательством Российской Федерации.</w:t>
      </w:r>
    </w:p>
    <w:p w:rsidR="00D276FD" w:rsidRDefault="00D276FD">
      <w:pPr>
        <w:pStyle w:val="ConsPlusNormal"/>
        <w:spacing w:before="220"/>
        <w:ind w:firstLine="540"/>
        <w:jc w:val="both"/>
      </w:pPr>
      <w:hyperlink r:id="rId56">
        <w:r>
          <w:rPr>
            <w:color w:val="0000FF"/>
          </w:rPr>
          <w:t>Порядок</w:t>
        </w:r>
      </w:hyperlink>
      <w:r>
        <w:t xml:space="preserve"> организации медицинской реабилитации взрослых утвержден приказом Министерства здравоохранения Российской Федерации от 31 июля 2020 г. N 788н, </w:t>
      </w:r>
      <w:hyperlink r:id="rId57">
        <w:r>
          <w:rPr>
            <w:color w:val="0000FF"/>
          </w:rPr>
          <w:t>Порядок</w:t>
        </w:r>
      </w:hyperlink>
      <w:r>
        <w:t xml:space="preserve"> организации медицинской реабилитации детей утвержден приказом Министерства здравоохранения Российской Федерации от 23 октября 2019 г. N 878н, согласно которым медицинская реабилитация осуществляется в медицинских организациях, имеющих лицензию на медицинскую деятельность, включая работы (услуги) по медицинской реабилитации.</w:t>
      </w:r>
    </w:p>
    <w:p w:rsidR="00D276FD" w:rsidRDefault="00D276FD">
      <w:pPr>
        <w:pStyle w:val="ConsPlusNormal"/>
        <w:spacing w:before="220"/>
        <w:ind w:firstLine="540"/>
        <w:jc w:val="both"/>
      </w:pPr>
      <w:r>
        <w:t>В случае установления Правительством Российской Федерации особенностей реализации базовой Программы ОМС в условиях чрезвычайной ситуации и (или) при возникновении угрозы распространения заболеваний, представляющих опасность для окружающих, Территориальная программа ОМС будет осуществляться с учетом таких особенностей.</w:t>
      </w:r>
    </w:p>
    <w:p w:rsidR="00D276FD" w:rsidRDefault="00D276FD">
      <w:pPr>
        <w:pStyle w:val="ConsPlusNormal"/>
        <w:spacing w:before="220"/>
        <w:ind w:firstLine="540"/>
        <w:jc w:val="both"/>
      </w:pPr>
      <w:r>
        <w:t xml:space="preserve">2. Медицинская помощь за счет средств обязательного медицинского страхования по Территориальной программе ОМС оказывается медицинскими организациями, включенными в реестр медицинских организаций, осуществляющих деятельность в сфере обязательного медицинского страхования (далее - Реестр медицинских организаций) в 2022 году, размещенный на официальном сайте ТФОМС Пермского края в информационно-телекоммуникационной сети "Интернет". Реестр медицинских организаций ведется ТФОМС Пермского края в соответствии с </w:t>
      </w:r>
      <w:hyperlink r:id="rId58">
        <w:r>
          <w:rPr>
            <w:color w:val="0000FF"/>
          </w:rPr>
          <w:t>приказом</w:t>
        </w:r>
      </w:hyperlink>
      <w:r>
        <w:t xml:space="preserve"> Министерства здравоохранения Российской Федерации от 28 февраля 2019 г. N 108н "Об утверждении Правил обязательного медицинского страхования".</w:t>
      </w:r>
    </w:p>
    <w:p w:rsidR="00D276FD" w:rsidRDefault="00D276FD">
      <w:pPr>
        <w:pStyle w:val="ConsPlusNormal"/>
        <w:spacing w:before="220"/>
        <w:ind w:firstLine="540"/>
        <w:jc w:val="both"/>
      </w:pPr>
      <w:r>
        <w:t>Маршрутизация застрахованных лиц при наступлении страхового случая в разрезе условий, уровней и профилей оказания медицинской помощи, в том числе застрахованных лиц, проживающих в малонаселенных, отдаленных и (или) труднодоступных населенных пунктах, а также в сельской местности, осуществляется в соответствии с нормативными правовыми актами Министерства.</w:t>
      </w:r>
    </w:p>
    <w:p w:rsidR="00D276FD" w:rsidRDefault="00D276FD">
      <w:pPr>
        <w:pStyle w:val="ConsPlusNormal"/>
        <w:spacing w:before="220"/>
        <w:ind w:firstLine="540"/>
        <w:jc w:val="both"/>
      </w:pPr>
      <w:r>
        <w:t>3. При реализации Территориальной программы ОМС применяются следующие способы оплаты медицинской помощи:</w:t>
      </w:r>
    </w:p>
    <w:p w:rsidR="00D276FD" w:rsidRDefault="00D276FD">
      <w:pPr>
        <w:pStyle w:val="ConsPlusNormal"/>
        <w:spacing w:before="220"/>
        <w:ind w:firstLine="540"/>
        <w:jc w:val="both"/>
      </w:pPr>
      <w:r>
        <w:t>3.1. оплата медицинской помощи, оказанной в амбулаторных условиях, производится:</w:t>
      </w:r>
    </w:p>
    <w:p w:rsidR="00D276FD" w:rsidRDefault="00D276FD">
      <w:pPr>
        <w:pStyle w:val="ConsPlusNormal"/>
        <w:spacing w:before="220"/>
        <w:ind w:firstLine="540"/>
        <w:jc w:val="both"/>
      </w:pPr>
      <w: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на проведение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а также средств на оплату диспансерного наблюдения и финансовое обеспечение фельдшерских,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w:t>
      </w:r>
      <w:r>
        <w:lastRenderedPageBreak/>
        <w:t>оказываемую в иных медицинских организациях и оплачиваемую за единицу объема медицинской помощи;</w:t>
      </w:r>
    </w:p>
    <w:p w:rsidR="00D276FD" w:rsidRDefault="00D276FD">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rsidR="00D276FD" w:rsidRDefault="00D276FD">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D276FD" w:rsidRDefault="00D276FD">
      <w:pPr>
        <w:pStyle w:val="ConsPlusNormal"/>
        <w:spacing w:before="220"/>
        <w:ind w:firstLine="540"/>
        <w:jc w:val="both"/>
      </w:pPr>
      <w:r>
        <w:t>медицинской помощи, оказанной в медицинских организациях, не имеющих прикрепившихся лиц;</w:t>
      </w:r>
    </w:p>
    <w:p w:rsidR="00D276FD" w:rsidRDefault="00D276FD">
      <w:pPr>
        <w:pStyle w:val="ConsPlusNormal"/>
        <w:spacing w:before="220"/>
        <w:ind w:firstLine="540"/>
        <w:jc w:val="both"/>
      </w:pPr>
      <w: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rsidR="00D276FD" w:rsidRDefault="00D276FD">
      <w:pPr>
        <w:pStyle w:val="ConsPlusNormal"/>
        <w:spacing w:before="220"/>
        <w:ind w:firstLine="540"/>
        <w:jc w:val="both"/>
      </w:pPr>
      <w:r>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тестирование на выявление новой коронавирусной инфекции (COVID-19);</w:t>
      </w:r>
    </w:p>
    <w:p w:rsidR="00D276FD" w:rsidRDefault="00D276FD">
      <w:pPr>
        <w:pStyle w:val="ConsPlusNormal"/>
        <w:spacing w:before="220"/>
        <w:ind w:firstLine="540"/>
        <w:jc w:val="both"/>
      </w:pPr>
      <w:r>
        <w:t>профилактических медицинских осмотров и диспансеризации, в том числе углубленной диспансеризации;</w:t>
      </w:r>
    </w:p>
    <w:p w:rsidR="00D276FD" w:rsidRDefault="00D276FD">
      <w:pPr>
        <w:pStyle w:val="ConsPlusNormal"/>
        <w:spacing w:before="220"/>
        <w:ind w:firstLine="540"/>
        <w:jc w:val="both"/>
      </w:pPr>
      <w:r>
        <w:t>диспансерного наблюдения отдельных категорий граждан из числа взрослого населения;</w:t>
      </w:r>
    </w:p>
    <w:p w:rsidR="00D276FD" w:rsidRDefault="00D276FD">
      <w:pPr>
        <w:pStyle w:val="ConsPlusNormal"/>
        <w:spacing w:before="220"/>
        <w:ind w:firstLine="540"/>
        <w:jc w:val="both"/>
      </w:pPr>
      <w:r>
        <w:t>медицинской помощи по медицинской реабилитации (комплексное посещение).</w:t>
      </w:r>
    </w:p>
    <w:p w:rsidR="00D276FD" w:rsidRDefault="00D276FD">
      <w:pPr>
        <w:pStyle w:val="ConsPlusNormal"/>
        <w:spacing w:before="220"/>
        <w:ind w:firstLine="540"/>
        <w:jc w:val="both"/>
      </w:pPr>
      <w: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59">
        <w:r>
          <w:rPr>
            <w:color w:val="0000FF"/>
          </w:rPr>
          <w:t>законом</w:t>
        </w:r>
      </w:hyperlink>
      <w:r>
        <w:t xml:space="preserve"> N 323-ФЗ, осуществляется за единицу объема медицинской помощи (комплексное посещение).</w:t>
      </w:r>
    </w:p>
    <w:p w:rsidR="00D276FD" w:rsidRDefault="00D276FD">
      <w:pPr>
        <w:pStyle w:val="ConsPlusNormal"/>
        <w:spacing w:before="220"/>
        <w:ind w:firstLine="540"/>
        <w:jc w:val="both"/>
      </w:pPr>
      <w:r>
        <w:t>Подушевой норматив финансирования на прикрепившихся лиц включает в том числе расходы на оказание медицинской помощи с применением телемедицинских (дистанционных) технологий.</w:t>
      </w:r>
    </w:p>
    <w:p w:rsidR="00D276FD" w:rsidRDefault="00D276FD">
      <w:pPr>
        <w:pStyle w:val="ConsPlusNormal"/>
        <w:spacing w:before="220"/>
        <w:ind w:firstLine="540"/>
        <w:jc w:val="both"/>
      </w:pPr>
      <w: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между медицинскими организациями, оказывающими медицинскую помощь в амбулаторных условиях, осуществляется при наличии в имеющейся у медицинской организации лицензии на медицинскую деятельность указания на соответствующие работы (услуги).</w:t>
      </w:r>
    </w:p>
    <w:p w:rsidR="00D276FD" w:rsidRDefault="00D276FD">
      <w:pPr>
        <w:pStyle w:val="ConsPlusNormal"/>
        <w:spacing w:before="220"/>
        <w:ind w:firstLine="540"/>
        <w:jc w:val="both"/>
      </w:pPr>
      <w: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Территориальной программой государственных гарантий.</w:t>
      </w:r>
    </w:p>
    <w:p w:rsidR="00D276FD" w:rsidRDefault="00D276FD">
      <w:pPr>
        <w:pStyle w:val="ConsPlusNormal"/>
        <w:spacing w:before="220"/>
        <w:ind w:firstLine="540"/>
        <w:jc w:val="both"/>
      </w:pPr>
      <w:r>
        <w:lastRenderedPageBreak/>
        <w:t>В рамках реализации базовой Программы ОМС и Территориальной программы ОМС осуществляется проведение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в случае:</w:t>
      </w:r>
    </w:p>
    <w:p w:rsidR="00D276FD" w:rsidRDefault="00D276FD">
      <w:pPr>
        <w:pStyle w:val="ConsPlusNormal"/>
        <w:spacing w:before="220"/>
        <w:ind w:firstLine="540"/>
        <w:jc w:val="both"/>
      </w:pPr>
      <w:r>
        <w:t>наличия у застрахованных граждан признаков острого простудного заболевания неясной этиологии при появлении симптомов, не исключающих наличие новой коронавирусной инфекции (COVID-19), респираторной вирусной инфекции, включая грипп;</w:t>
      </w:r>
    </w:p>
    <w:p w:rsidR="00D276FD" w:rsidRDefault="00D276FD">
      <w:pPr>
        <w:pStyle w:val="ConsPlusNormal"/>
        <w:spacing w:before="220"/>
        <w:ind w:firstLine="540"/>
        <w:jc w:val="both"/>
      </w:pPr>
      <w:r>
        <w:t>наличия у застрахованных граждан новой коронавирусной инфекции (COVID-19), респираторной вирусной инфекции, включая грипп, в том числе для оценки результатов проводимого лечения;</w:t>
      </w:r>
    </w:p>
    <w:p w:rsidR="00D276FD" w:rsidRDefault="00D276FD">
      <w:pPr>
        <w:pStyle w:val="ConsPlusNormal"/>
        <w:spacing w:before="220"/>
        <w:ind w:firstLine="540"/>
        <w:jc w:val="both"/>
      </w:pPr>
      <w:r>
        <w:t>положительного результата исследования на выявление возбудителя новой коронавирусной инфекции (COVID-19), респираторной вирусной инфекции, включая грипп, полученного с использованием экспресс-теста (при условии передачи гражданином или уполномоченной на экспресс-тестирование организацией указанного теста медицинской организации).</w:t>
      </w:r>
    </w:p>
    <w:p w:rsidR="00D276FD" w:rsidRDefault="00D276FD">
      <w:pPr>
        <w:pStyle w:val="ConsPlusNormal"/>
        <w:spacing w:before="220"/>
        <w:ind w:firstLine="540"/>
        <w:jc w:val="both"/>
      </w:pPr>
      <w:r>
        <w:t>В рамках подушевого норматива финансирования на обеспечение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 При этом оплата иной медицинской помощи, оказанной в амбулаторных условиях (за исключением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средств на оплату диспансерного наблюдения,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медицинской помощи,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rsidR="00D276FD" w:rsidRDefault="00D276FD">
      <w:pPr>
        <w:pStyle w:val="ConsPlusNormal"/>
        <w:spacing w:before="220"/>
        <w:ind w:firstLine="540"/>
        <w:jc w:val="both"/>
      </w:pPr>
      <w:r>
        <w:t>3.2. оплата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 производится:</w:t>
      </w:r>
    </w:p>
    <w:p w:rsidR="00D276FD" w:rsidRDefault="00D276FD">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w:t>
      </w:r>
    </w:p>
    <w:p w:rsidR="00D276FD" w:rsidRDefault="00D276FD">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w:t>
      </w:r>
      <w:r>
        <w:lastRenderedPageBreak/>
        <w:t xml:space="preserve">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2074">
        <w:r>
          <w:rPr>
            <w:color w:val="0000FF"/>
          </w:rPr>
          <w:t>приложении 6</w:t>
        </w:r>
      </w:hyperlink>
      <w:r>
        <w:t xml:space="preserve"> к Территориальной программе государственных гарантий, в том числе в сочетании с оплатой за услугу диализа;</w:t>
      </w:r>
    </w:p>
    <w:p w:rsidR="00D276FD" w:rsidRDefault="00D276FD">
      <w:pPr>
        <w:pStyle w:val="ConsPlusNormal"/>
        <w:spacing w:before="220"/>
        <w:ind w:firstLine="540"/>
        <w:jc w:val="both"/>
      </w:pPr>
      <w:r>
        <w:t>3.3. оплата медицинской помощи, оказанной в условиях дневных стационаров, производится:</w:t>
      </w:r>
    </w:p>
    <w:p w:rsidR="00D276FD" w:rsidRDefault="00D276FD">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D276FD" w:rsidRDefault="00D276FD">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2074">
        <w:r>
          <w:rPr>
            <w:color w:val="0000FF"/>
          </w:rPr>
          <w:t>приложении 6</w:t>
        </w:r>
      </w:hyperlink>
      <w:r>
        <w:t xml:space="preserve"> к Территориальной программе государственных гарантий,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D276FD" w:rsidRDefault="00D276FD">
      <w:pPr>
        <w:pStyle w:val="ConsPlusNormal"/>
        <w:spacing w:before="220"/>
        <w:ind w:firstLine="540"/>
        <w:jc w:val="both"/>
      </w:pPr>
      <w:r>
        <w:t>3.4. оплата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D276FD" w:rsidRDefault="00D276FD">
      <w:pPr>
        <w:pStyle w:val="ConsPlusNormal"/>
        <w:spacing w:before="220"/>
        <w:ind w:firstLine="540"/>
        <w:jc w:val="both"/>
      </w:pPr>
      <w:r>
        <w:t>по подушевому нормативу финансирования;</w:t>
      </w:r>
    </w:p>
    <w:p w:rsidR="00D276FD" w:rsidRDefault="00D276FD">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rsidR="00D276FD" w:rsidRDefault="00D276FD">
      <w:pPr>
        <w:pStyle w:val="ConsPlusNormal"/>
        <w:spacing w:before="220"/>
        <w:ind w:firstLine="540"/>
        <w:jc w:val="both"/>
      </w:pPr>
      <w:r>
        <w:t>3.5. за счет средств обязательного медицинского страхования в рамках Территориальной программы ОМС осуществляется финансовое обеспечение:</w:t>
      </w:r>
    </w:p>
    <w:p w:rsidR="00D276FD" w:rsidRDefault="00D276FD">
      <w:pPr>
        <w:pStyle w:val="ConsPlusNormal"/>
        <w:spacing w:before="220"/>
        <w:ind w:firstLine="540"/>
        <w:jc w:val="both"/>
      </w:pPr>
      <w:r>
        <w:t>оказания медицинской помощи больным онкологическими заболеваниями в соответствии с клиническими рекомендациями;</w:t>
      </w:r>
    </w:p>
    <w:p w:rsidR="00D276FD" w:rsidRDefault="00D276FD">
      <w:pPr>
        <w:pStyle w:val="ConsPlusNormal"/>
        <w:spacing w:before="220"/>
        <w:ind w:firstLine="540"/>
        <w:jc w:val="both"/>
      </w:pPr>
      <w:r>
        <w:lastRenderedPageBreak/>
        <w:t>оказания медицинской помощи больным с гепатитом C (за исключением случаев предоставления лекарственных препаратов, централизованно закупаемых Министерством здравоохранения Российской Федерации, больным с гепатитом C в сочетании с ВИЧ-инфекцией) в соответствии с клиническими рекомендациями;</w:t>
      </w:r>
    </w:p>
    <w:p w:rsidR="00D276FD" w:rsidRDefault="00D276FD">
      <w:pPr>
        <w:pStyle w:val="ConsPlusNormal"/>
        <w:spacing w:before="220"/>
        <w:ind w:firstLine="540"/>
        <w:jc w:val="both"/>
      </w:pPr>
      <w:r>
        <w:t>проведения углубленной диспансеризации;</w:t>
      </w:r>
    </w:p>
    <w:p w:rsidR="00D276FD" w:rsidRDefault="00D276FD">
      <w:pPr>
        <w:pStyle w:val="ConsPlusNormal"/>
        <w:spacing w:before="220"/>
        <w:ind w:firstLine="540"/>
        <w:jc w:val="both"/>
      </w:pPr>
      <w:r>
        <w:t>проведения медицинской реабилитации,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w:t>
      </w:r>
    </w:p>
    <w:p w:rsidR="00D276FD" w:rsidRDefault="00D276FD">
      <w:pPr>
        <w:pStyle w:val="ConsPlusNormal"/>
        <w:spacing w:before="220"/>
        <w:ind w:firstLine="540"/>
        <w:jc w:val="both"/>
      </w:pPr>
      <w:r>
        <w:t>3.6. 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указанной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а также средства на оплату диспансерного наблюдения и финансовое обеспечение фельдшерских и фельдшерско-акушерских пунктов.</w:t>
      </w:r>
    </w:p>
    <w:p w:rsidR="00D276FD" w:rsidRDefault="00D276FD">
      <w:pPr>
        <w:pStyle w:val="ConsPlusNormal"/>
        <w:spacing w:before="220"/>
        <w:ind w:firstLine="540"/>
        <w:jc w:val="both"/>
      </w:pPr>
      <w:r>
        <w:t xml:space="preserve">4. В рамках Территориальной программы ОМС в амбулаторных условиях в отношении застрахованных по обязательному медицинскому страхованию лиц (при заболеваниях и состояниях, указанных в </w:t>
      </w:r>
      <w:hyperlink w:anchor="P116">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осуществляются:</w:t>
      </w:r>
    </w:p>
    <w:p w:rsidR="00D276FD" w:rsidRDefault="00D276FD">
      <w:pPr>
        <w:pStyle w:val="ConsPlusNormal"/>
        <w:spacing w:before="220"/>
        <w:ind w:firstLine="540"/>
        <w:jc w:val="both"/>
      </w:pPr>
      <w:r>
        <w:t>диспансерное наблюдение, в том числе женщин в период беременности,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медицинская реабилитация в медицинских организациях (третий этап), которая включает набор необходимых консультаций специалистов, проведение методов реабилитации, определенных индивидуальными программами реабилитации;</w:t>
      </w:r>
    </w:p>
    <w:p w:rsidR="00D276FD" w:rsidRDefault="00D276FD">
      <w:pPr>
        <w:pStyle w:val="ConsPlusNormal"/>
        <w:spacing w:before="220"/>
        <w:ind w:firstLine="540"/>
        <w:jc w:val="both"/>
      </w:pPr>
      <w:r>
        <w:t>проведение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rsidR="00D276FD" w:rsidRDefault="00D276FD">
      <w:pPr>
        <w:pStyle w:val="ConsPlusNormal"/>
        <w:spacing w:before="220"/>
        <w:ind w:firstLine="540"/>
        <w:jc w:val="both"/>
      </w:pPr>
      <w:r>
        <w:t xml:space="preserve">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 в части видов медицинской помощи и по заболеваниям, входящим в </w:t>
      </w:r>
      <w:r>
        <w:lastRenderedPageBreak/>
        <w:t>Территориальную программу ОМС, застрахованным по обязательному медицинскому страхованию лицам;</w:t>
      </w:r>
    </w:p>
    <w:p w:rsidR="00D276FD" w:rsidRDefault="00D276FD">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rsidR="00D276FD" w:rsidRDefault="00D276FD">
      <w:pPr>
        <w:pStyle w:val="ConsPlusNormal"/>
        <w:spacing w:before="220"/>
        <w:ind w:firstLine="540"/>
        <w:jc w:val="both"/>
      </w:pPr>
      <w:r>
        <w:t>проведение обязательных диагностических исследований и оказание медицинской помощи гражданам (по видам и условиям оказания медицинской помощи, включенным в Территориальную программу ОМС)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D276FD" w:rsidRDefault="00D276FD">
      <w:pPr>
        <w:pStyle w:val="ConsPlusNormal"/>
        <w:spacing w:before="220"/>
        <w:ind w:firstLine="540"/>
        <w:jc w:val="both"/>
      </w:pPr>
      <w:r>
        <w:t>профилактические медицинские осмотры и диспансеризация отдельных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t>диспансеризация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D276FD" w:rsidRDefault="00D276FD">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при этом проведение медицинского наблюдения и контроля за состоянием здоровья лиц, занимающихся спортом и выступающих на соревнованиях в составе сборных команд, оценка уровня их физического развития, выявление состояний и заболеваний, являющихся противопоказаниями к занятиям спортом, не подлежат оплате за счет средств обязательного медицинского страхования;</w:t>
      </w:r>
    </w:p>
    <w:p w:rsidR="00D276FD" w:rsidRDefault="00D276FD">
      <w:pPr>
        <w:pStyle w:val="ConsPlusNormal"/>
        <w:spacing w:before="220"/>
        <w:ind w:firstLine="540"/>
        <w:jc w:val="both"/>
      </w:pPr>
      <w:r>
        <w:t>обследование и оформление медицинской документации для санаторно-курортного лечения по медицинским показаниям;</w:t>
      </w:r>
    </w:p>
    <w:p w:rsidR="00D276FD" w:rsidRDefault="00D276FD">
      <w:pPr>
        <w:pStyle w:val="ConsPlusNormal"/>
        <w:spacing w:before="220"/>
        <w:ind w:firstLine="540"/>
        <w:jc w:val="both"/>
      </w:pPr>
      <w:r>
        <w:t>оказание терапевтической и хирургической стоматологической помощи (включая все виды обезболивания) взрослым и детям в соответствии со стандартами медицинской помощи, в том числе ортодонтии для детей и подростков до 18 лет;</w:t>
      </w:r>
    </w:p>
    <w:p w:rsidR="00D276FD" w:rsidRDefault="00D276FD">
      <w:pPr>
        <w:pStyle w:val="ConsPlusNormal"/>
        <w:spacing w:before="220"/>
        <w:ind w:firstLine="540"/>
        <w:jc w:val="both"/>
      </w:pPr>
      <w:r>
        <w:t>проведение диализа.</w:t>
      </w:r>
    </w:p>
    <w:p w:rsidR="00D276FD" w:rsidRDefault="00D276FD">
      <w:pPr>
        <w:pStyle w:val="ConsPlusNormal"/>
        <w:spacing w:before="220"/>
        <w:ind w:firstLine="540"/>
        <w:jc w:val="both"/>
      </w:pPr>
      <w:r>
        <w:t>В рамках проведения профилактических мероприятий Министерство с учетом установленных Правительством Российской Федерации особенностей реализации базовой Программы ОМС в условиях возникновения угрозы распространения заболеваний, вызванных новой коронавирусной инфекцией (COVID-19), а также в случае распространения иных острых респираторных вирусных инфекций вправе обеспечивать организацию прохождения гражданами профилактических медицинских осмотров, диспансеризации, в том числе в вечерние часы и субботу, а также предоставляет гражданам возможность дистанционной записи на медицинские исследования.</w:t>
      </w:r>
    </w:p>
    <w:p w:rsidR="00D276FD" w:rsidRDefault="00D276FD">
      <w:pPr>
        <w:pStyle w:val="ConsPlusNormal"/>
        <w:spacing w:before="220"/>
        <w:ind w:firstLine="540"/>
        <w:jc w:val="both"/>
      </w:pPr>
      <w:r>
        <w:lastRenderedPageBreak/>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w:t>
      </w:r>
    </w:p>
    <w:p w:rsidR="00D276FD" w:rsidRDefault="00D276FD">
      <w:pPr>
        <w:pStyle w:val="ConsPlusNormal"/>
        <w:spacing w:before="220"/>
        <w:ind w:firstLine="540"/>
        <w:jc w:val="both"/>
      </w:pPr>
      <w:r>
        <w:t>Министерство на своем официальном сайте в информационно-телекоммуникационной сети "Интернет" размещает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порядок их работы.</w:t>
      </w:r>
    </w:p>
    <w:p w:rsidR="00D276FD" w:rsidRDefault="00D276FD">
      <w:pPr>
        <w:pStyle w:val="ConsPlusNormal"/>
        <w:spacing w:before="220"/>
        <w:ind w:firstLine="540"/>
        <w:jc w:val="both"/>
      </w:pPr>
      <w:r>
        <w:t xml:space="preserve">Граждане, переболевшие новой коронавирусной инфекцией (COVID-19), вправе пройти углубленную диспансеризацию, включающую исследования и иные медицинские вмешательства по </w:t>
      </w:r>
      <w:hyperlink w:anchor="P12442">
        <w:r>
          <w:rPr>
            <w:color w:val="0000FF"/>
          </w:rPr>
          <w:t>перечню</w:t>
        </w:r>
      </w:hyperlink>
      <w:r>
        <w:t>, который приведен в приложении 7 к Территориальной программе государственных гарантий.</w:t>
      </w:r>
    </w:p>
    <w:p w:rsidR="00D276FD" w:rsidRDefault="00D276FD">
      <w:pPr>
        <w:pStyle w:val="ConsPlusNormal"/>
        <w:spacing w:before="220"/>
        <w:ind w:firstLine="540"/>
        <w:jc w:val="both"/>
      </w:pPr>
      <w:r>
        <w:t>Углубленная диспансеризация также может быть проведена по инициативе гражданина, в отношении которого отсутствуют сведения о перенесенном заболевании новой коронавирусной инфекцией (COVID-19).</w:t>
      </w:r>
    </w:p>
    <w:p w:rsidR="00D276FD" w:rsidRDefault="00D276FD">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rsidR="00D276FD" w:rsidRDefault="00D276FD">
      <w:pPr>
        <w:pStyle w:val="ConsPlusNormal"/>
        <w:spacing w:before="220"/>
        <w:ind w:firstLine="540"/>
        <w:jc w:val="both"/>
      </w:pPr>
      <w: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ТФОМС Пермского края. ТФОМС Пермского края доводит указанные перечни до страховых медицинских организаций, в которых застрахованы граждане, подлежащие углубленной диспансеризации.</w:t>
      </w:r>
    </w:p>
    <w:p w:rsidR="00D276FD" w:rsidRDefault="00D276FD">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rsidR="00D276FD" w:rsidRDefault="00D276FD">
      <w:pPr>
        <w:pStyle w:val="ConsPlusNormal"/>
        <w:spacing w:before="220"/>
        <w:ind w:firstLine="540"/>
        <w:jc w:val="both"/>
      </w:pPr>
      <w:r>
        <w:t>Запись граждан на углубленную диспансеризацию осуществляется в установленном порядке,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D276FD" w:rsidRDefault="00D276FD">
      <w:pPr>
        <w:pStyle w:val="ConsPlusNormal"/>
        <w:spacing w:before="220"/>
        <w:ind w:firstLine="540"/>
        <w:jc w:val="both"/>
      </w:pPr>
      <w:r>
        <w:t xml:space="preserve">Медицинские организации организуют прохождение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7570">
        <w:r>
          <w:rPr>
            <w:color w:val="0000FF"/>
          </w:rPr>
          <w:t>пунктом 1</w:t>
        </w:r>
      </w:hyperlink>
      <w:r>
        <w:t xml:space="preserve"> приложения 3 к Территориальной программе государственных гарантий в течение одного дня.</w:t>
      </w:r>
    </w:p>
    <w:p w:rsidR="00D276FD" w:rsidRDefault="00D276FD">
      <w:pPr>
        <w:pStyle w:val="ConsPlusNormal"/>
        <w:spacing w:before="220"/>
        <w:ind w:firstLine="540"/>
        <w:jc w:val="both"/>
      </w:pPr>
      <w:r>
        <w:t>По результатам углубленной диспансеризации в случае выявления у гражданина хронических неинфекционных заболеваний, в том числе связанных с перенесенной новой коронавирусной инфекцией (COVID-19), гражданин в установленном порядке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rsidR="00D276FD" w:rsidRDefault="00D276FD">
      <w:pPr>
        <w:pStyle w:val="ConsPlusNormal"/>
        <w:spacing w:before="220"/>
        <w:ind w:firstLine="540"/>
        <w:jc w:val="both"/>
      </w:pPr>
      <w:r>
        <w:t xml:space="preserve">При необходимости для проведения медицинских исследований в рамках прохождения </w:t>
      </w:r>
      <w:r>
        <w:lastRenderedPageBreak/>
        <w:t>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w:t>
      </w:r>
    </w:p>
    <w:p w:rsidR="00D276FD" w:rsidRDefault="00D276FD">
      <w:pPr>
        <w:pStyle w:val="ConsPlusNormal"/>
        <w:spacing w:before="220"/>
        <w:ind w:firstLine="540"/>
        <w:jc w:val="both"/>
      </w:pPr>
      <w:r>
        <w:t>При проведении обязательных диагностических исследований, включенных в Территориальную программу ОМС, учитываются результаты таких исследований, проведенных застрахованным лицам в рамках диспансеризации и профилактических медицинских осмотров.</w:t>
      </w:r>
    </w:p>
    <w:p w:rsidR="00D276FD" w:rsidRDefault="00D276FD">
      <w:pPr>
        <w:pStyle w:val="ConsPlusNormal"/>
        <w:spacing w:before="220"/>
        <w:ind w:firstLine="540"/>
        <w:jc w:val="both"/>
      </w:pPr>
      <w:r>
        <w:t>5. В условиях дневного стационара застрахованным по обязательному медицинскому страхованию лицам осуществляются мероприятия по медицинскому наблюдению и лечению заболеваний и состояний,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 дневное время, не требующих круглосуточного медицинского наблюдения и лечения, в том числе медицинская реабилитация, искусственное прерывание беременности (включая все виды обезболивания), проведение диализа и применение вспомогательных репродуктивных технологий (экстракорпоральное оплодотворение), который в свою очередь включает полный цикл ЭКО с криоконсервацией эмбрионов, размораживание криоконсервированных эмбрионов с последующим переносом эмбрионов в полость матки, включая обеспечение лекарственными препаратами в соответствии с законодательством Российской Федерации. При этом хранение криоконсервированных эмбрионов осуществляется не за счет средств обязательного медицинского страхования.</w:t>
      </w:r>
    </w:p>
    <w:p w:rsidR="00D276FD" w:rsidRDefault="00D276FD">
      <w:pPr>
        <w:pStyle w:val="ConsPlusNormal"/>
        <w:spacing w:before="220"/>
        <w:ind w:firstLine="540"/>
        <w:jc w:val="both"/>
      </w:pPr>
      <w:r>
        <w:t>Порядок направления пациентов в медицинские организации для проведения медицинской реабилитации, диализа и процедуры экстракорпорального оплодотворения утверждается нормативными правовыми актами Министерства.</w:t>
      </w:r>
    </w:p>
    <w:p w:rsidR="00D276FD" w:rsidRDefault="00D276FD">
      <w:pPr>
        <w:pStyle w:val="ConsPlusNormal"/>
        <w:spacing w:before="220"/>
        <w:ind w:firstLine="540"/>
        <w:jc w:val="both"/>
      </w:pPr>
      <w:r>
        <w:t>6. В стационарных условиях застрахованным по обязательному медицинскому страхованию лицам оказывается специализированная, в том числе высокотехнологичная, медицинская помощь:</w:t>
      </w:r>
    </w:p>
    <w:p w:rsidR="00D276FD" w:rsidRDefault="00D276FD">
      <w:pPr>
        <w:pStyle w:val="ConsPlusNormal"/>
        <w:spacing w:before="220"/>
        <w:ind w:firstLine="540"/>
        <w:jc w:val="both"/>
      </w:pPr>
      <w:r>
        <w:t>при острых заболеваниях и обострениях хронических болезней, отравлениях и травмах, требующих интенсивной терапии и круглосуточного медицинского наблюдения,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при патологии беременности, родах и абортах, в том числе:</w:t>
      </w:r>
    </w:p>
    <w:p w:rsidR="00D276FD" w:rsidRDefault="00D276FD">
      <w:pPr>
        <w:pStyle w:val="ConsPlusNormal"/>
        <w:spacing w:before="220"/>
        <w:ind w:firstLine="540"/>
        <w:jc w:val="both"/>
      </w:pPr>
      <w:r>
        <w:t>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w:t>
      </w:r>
    </w:p>
    <w:p w:rsidR="00D276FD" w:rsidRDefault="00D276FD">
      <w:pPr>
        <w:pStyle w:val="ConsPlusNormal"/>
        <w:spacing w:before="220"/>
        <w:ind w:firstLine="540"/>
        <w:jc w:val="both"/>
      </w:pPr>
      <w:r>
        <w:t>по медицинской реабилитации, осуществляемой в медицинских организациях,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 xml:space="preserve">Примерный </w:t>
      </w:r>
      <w:hyperlink w:anchor="P12472">
        <w:r>
          <w:rPr>
            <w:color w:val="0000FF"/>
          </w:rPr>
          <w:t>перечень</w:t>
        </w:r>
      </w:hyperlink>
      <w:r>
        <w:t xml:space="preserve"> заболеваний, состояний (групп заболеваний, состояний), при которых оказывается специализированная медицинская помощь (за исключением высокотехнологичной медицинской помощи) в стационарных условиях и в условиях дневного стационара, приведен в приложении 8 к Территориальной программе государственных гарантий.</w:t>
      </w:r>
    </w:p>
    <w:p w:rsidR="00D276FD" w:rsidRDefault="00D276FD">
      <w:pPr>
        <w:pStyle w:val="ConsPlusNormal"/>
        <w:spacing w:before="220"/>
        <w:ind w:firstLine="540"/>
        <w:jc w:val="both"/>
      </w:pPr>
      <w:r>
        <w:t xml:space="preserve">7. Застрахованным по обязательному медицинскому страхованию лицам оказывается скорая, в том числе скорая специализированная, медицинская помощь (за исключением санитарно-авиационной эвакуации) в экстренной или неотложной форме вне медицинской организации, а также в амбулаторных и стационарных условиях при заболеваниях, несчастных </w:t>
      </w:r>
      <w:r>
        <w:lastRenderedPageBreak/>
        <w:t>случаях, травмах, отравлениях и других состояниях, требующих срочного медицинского вмешательства,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D276FD" w:rsidRDefault="00D276FD">
      <w:pPr>
        <w:pStyle w:val="ConsPlusNormal"/>
        <w:spacing w:before="220"/>
        <w:ind w:firstLine="540"/>
        <w:jc w:val="both"/>
      </w:pPr>
      <w:r>
        <w:t>При проведении массовых мероприятий (спортивных, культурных и других) оплата дежурств бригад скорой медицинской помощи осуществляется за счет средств, предусмотренных на организацию указанных мероприятий.</w:t>
      </w:r>
    </w:p>
    <w:p w:rsidR="00D276FD" w:rsidRDefault="00D276FD">
      <w:pPr>
        <w:pStyle w:val="ConsPlusNormal"/>
        <w:spacing w:before="220"/>
        <w:ind w:firstLine="540"/>
        <w:jc w:val="both"/>
      </w:pPr>
      <w:r>
        <w:t>8. Медицинская помощь гражданам, застрахованным по обязательному медицинскому страхованию на территории Пермского края, оказываемая за пределами Пермского края, в том числе плановая медицинская помощь по направлению Министерства, в медицинских организациях, включенных в Реестр медицинских организаций, осуществляющих деятельность в сфере обязательного медицинского страхования и оказывающих медицинскую помощь в соответствии с Территориальной программой ОМС, осуществляется за счет средств нормированного страхового запаса ТФОМС Пермского края.</w:t>
      </w:r>
    </w:p>
    <w:p w:rsidR="00D276FD" w:rsidRDefault="00D276FD">
      <w:pPr>
        <w:pStyle w:val="ConsPlusNormal"/>
        <w:spacing w:before="220"/>
        <w:ind w:firstLine="540"/>
        <w:jc w:val="both"/>
      </w:pPr>
      <w:r>
        <w:t>9. В целях соблюдения сроков оказания медицинской помощи в экстренной и неотложной формах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rsidR="00D276FD" w:rsidRDefault="00D276FD">
      <w:pPr>
        <w:pStyle w:val="ConsPlusNormal"/>
        <w:jc w:val="both"/>
      </w:pPr>
    </w:p>
    <w:p w:rsidR="00D276FD" w:rsidRDefault="00D276FD">
      <w:pPr>
        <w:pStyle w:val="ConsPlusTitle"/>
        <w:jc w:val="center"/>
        <w:outlineLvl w:val="1"/>
      </w:pPr>
      <w:r>
        <w:t>Раздел V. Медицинская помощь, предоставляемая за счет</w:t>
      </w:r>
    </w:p>
    <w:p w:rsidR="00D276FD" w:rsidRDefault="00D276FD">
      <w:pPr>
        <w:pStyle w:val="ConsPlusTitle"/>
        <w:jc w:val="center"/>
      </w:pPr>
      <w:r>
        <w:t>межбюджетных трансфертов из бюджета Пермского края бюджету</w:t>
      </w:r>
    </w:p>
    <w:p w:rsidR="00D276FD" w:rsidRDefault="00D276FD">
      <w:pPr>
        <w:pStyle w:val="ConsPlusTitle"/>
        <w:jc w:val="center"/>
      </w:pPr>
      <w:r>
        <w:t>ТФОМС Пермского края</w:t>
      </w:r>
    </w:p>
    <w:p w:rsidR="00D276FD" w:rsidRDefault="00D276FD">
      <w:pPr>
        <w:pStyle w:val="ConsPlusNormal"/>
        <w:jc w:val="both"/>
      </w:pPr>
    </w:p>
    <w:p w:rsidR="00D276FD" w:rsidRDefault="00D276FD">
      <w:pPr>
        <w:pStyle w:val="ConsPlusNormal"/>
        <w:ind w:firstLine="540"/>
        <w:jc w:val="both"/>
      </w:pPr>
      <w:r>
        <w:t>1. За счет межбюджетного трансферта из бюджета Пермского края бюджету ТФОМС Пермского края на дополнительное финансовое обеспечение Территориальной программы ОМС в рамках базовой Программы ОМС осуществляется финансирование лекарственного обеспечения при оказании услуги диализа (по медицинским показаниям) пациентам, страдающим хронической болезнью почек, направленным в медицинские организации Пермского края, оказывающие специализированную медицинскую помощь по профилю "нефрология", по решению комиссии Министерства по организации заместительной почечной терапии у пациентов, страдающих хронической болезнью почек, в порядке, установленном приказом Министерства, и получающим услуги диализа в условиях дневного стационара (далее - дополнительное лекарственное обеспечение).</w:t>
      </w:r>
    </w:p>
    <w:p w:rsidR="00D276FD" w:rsidRDefault="00D276FD">
      <w:pPr>
        <w:pStyle w:val="ConsPlusNormal"/>
        <w:spacing w:before="220"/>
        <w:ind w:firstLine="540"/>
        <w:jc w:val="both"/>
      </w:pPr>
      <w:r>
        <w:t>Предоставление дополнительного лекарственного обеспечения осуществляется медицинскими организациями Пермского края, оказывающими специализированную медицинскую помощь по профилю "нефрология", которым решением комиссии по разработке территориальной программы обязательного медицинского страхования Пермского края установлены объемы предоставления медицинской помощи в условиях дневного стационара для лечения пациентов, страдающих хронической болезнью почек, получающих услуги диализа.</w:t>
      </w:r>
    </w:p>
    <w:p w:rsidR="00D276FD" w:rsidRDefault="00D276FD">
      <w:pPr>
        <w:pStyle w:val="ConsPlusNormal"/>
        <w:spacing w:before="220"/>
        <w:ind w:firstLine="540"/>
        <w:jc w:val="both"/>
      </w:pPr>
      <w:r>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rsidR="00D276FD" w:rsidRDefault="00D276FD">
      <w:pPr>
        <w:pStyle w:val="ConsPlusNormal"/>
        <w:spacing w:before="220"/>
        <w:ind w:firstLine="540"/>
        <w:jc w:val="both"/>
      </w:pPr>
      <w:r>
        <w:t>ТФОМС Пермского края оплачивает медицинским организациям дополнительное лекарственное обеспечение в пределах средств межбюджетных трансфертов, предоставленных бюджету ТФОМС Пермского края из бюджета Пермского края.</w:t>
      </w:r>
    </w:p>
    <w:p w:rsidR="00D276FD" w:rsidRDefault="00D276FD">
      <w:pPr>
        <w:pStyle w:val="ConsPlusNormal"/>
        <w:spacing w:before="220"/>
        <w:ind w:firstLine="540"/>
        <w:jc w:val="both"/>
      </w:pPr>
      <w:r>
        <w:t>2. За счет межбюджетного трансферта из бюджета Пермского края бюджету ТФОМС Пермского края на финансовое обеспечение дополнительных видов и условий оказания медицинской помощи, не установленных базовой Программой ОМС, осуществляется:</w:t>
      </w:r>
    </w:p>
    <w:p w:rsidR="00D276FD" w:rsidRDefault="00D276FD">
      <w:pPr>
        <w:pStyle w:val="ConsPlusNormal"/>
        <w:spacing w:before="220"/>
        <w:ind w:firstLine="540"/>
        <w:jc w:val="both"/>
      </w:pPr>
      <w:r>
        <w:lastRenderedPageBreak/>
        <w:t>2.1. оказание скорой медицинской помощи гражданам при психических расстройствах и расстройствах поведения, в том числе связанных с употреблением психоактивных веществ, наркологических заболеваниях;</w:t>
      </w:r>
    </w:p>
    <w:p w:rsidR="00D276FD" w:rsidRDefault="00D276FD">
      <w:pPr>
        <w:pStyle w:val="ConsPlusNormal"/>
        <w:spacing w:before="220"/>
        <w:ind w:firstLine="540"/>
        <w:jc w:val="both"/>
      </w:pPr>
      <w:r>
        <w:t>2.2. организация дежурства выездных бригад скорой медицинской помощи при угрозе возникновения чрезвычайных ситуаций;</w:t>
      </w:r>
    </w:p>
    <w:p w:rsidR="00D276FD" w:rsidRDefault="00D276FD">
      <w:pPr>
        <w:pStyle w:val="ConsPlusNormal"/>
        <w:spacing w:before="220"/>
        <w:ind w:firstLine="540"/>
        <w:jc w:val="both"/>
      </w:pPr>
      <w:r>
        <w:t>2.3. оказание медицинской помощи (за исключением высокотехнологичной медицинской помощи), не включенной в базовую Программу ОМС:</w:t>
      </w:r>
    </w:p>
    <w:p w:rsidR="00D276FD" w:rsidRDefault="00D276FD">
      <w:pPr>
        <w:pStyle w:val="ConsPlusNormal"/>
        <w:spacing w:before="220"/>
        <w:ind w:firstLine="540"/>
        <w:jc w:val="both"/>
      </w:pPr>
      <w:r>
        <w:t>2.3.1. первичной медико-санитарной, первичной специализированной медико-санитарной помощи при заболеваниях, передаваемых половым путем, вызванных вирусом иммунодефицита человека, синдромом приобретенного иммунодефицита, туберкулеза, психических расстройствах и расстройствах поведения, связанных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расположенных на территории Пермского края,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а также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rsidR="00D276FD" w:rsidRDefault="00D276FD">
      <w:pPr>
        <w:pStyle w:val="ConsPlusNormal"/>
        <w:spacing w:before="220"/>
        <w:ind w:firstLine="540"/>
        <w:jc w:val="both"/>
      </w:pPr>
      <w:r>
        <w:t>2.3.2. 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rsidR="00D276FD" w:rsidRDefault="00D276FD">
      <w:pPr>
        <w:pStyle w:val="ConsPlusNormal"/>
        <w:spacing w:before="220"/>
        <w:ind w:firstLine="540"/>
        <w:jc w:val="both"/>
      </w:pPr>
      <w:r>
        <w:t>2.3.3. при медико-психологической помощи детям и подросткам, оказавшимся в кризисных и трудных жизненных ситуациях;</w:t>
      </w:r>
    </w:p>
    <w:p w:rsidR="00D276FD" w:rsidRDefault="00D276FD">
      <w:pPr>
        <w:pStyle w:val="ConsPlusNormal"/>
        <w:spacing w:before="220"/>
        <w:ind w:firstLine="540"/>
        <w:jc w:val="both"/>
      </w:pPr>
      <w:r>
        <w:t>2.3.4. во врачебно-физкультурном диспансере;</w:t>
      </w:r>
    </w:p>
    <w:p w:rsidR="00D276FD" w:rsidRDefault="00D276FD">
      <w:pPr>
        <w:pStyle w:val="ConsPlusNormal"/>
        <w:spacing w:before="220"/>
        <w:ind w:firstLine="540"/>
        <w:jc w:val="both"/>
      </w:pPr>
      <w:r>
        <w:t>2.3.5. в структурном подразделении медицинской организации по профессиональной патологии;</w:t>
      </w:r>
    </w:p>
    <w:p w:rsidR="00D276FD" w:rsidRDefault="00D276FD">
      <w:pPr>
        <w:pStyle w:val="ConsPlusNormal"/>
        <w:spacing w:before="220"/>
        <w:ind w:firstLine="540"/>
        <w:jc w:val="both"/>
      </w:pPr>
      <w:r>
        <w:t>2.3.6. по проведению пренатальной (дородовой) диагностики нарушений развития ребенка у беременных женщин, неонатального скрининга на 5 наследственных и врожденных заболеваний в части консультаций, осуществляемых медико-генетическими центрами (консультациями, соответствующими структурными подразделениями медицинских организаций);</w:t>
      </w:r>
    </w:p>
    <w:p w:rsidR="00D276FD" w:rsidRDefault="00D276FD">
      <w:pPr>
        <w:pStyle w:val="ConsPlusNormal"/>
        <w:spacing w:before="220"/>
        <w:ind w:firstLine="540"/>
        <w:jc w:val="both"/>
      </w:pPr>
      <w:r>
        <w:t>2.3.7. при проведении медицинских осмотров в части медицинской помощи, не включенной в базовую Программу ОМС,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в том числе связанных с употреблением психоактивных веществ, в том числе:</w:t>
      </w:r>
    </w:p>
    <w:p w:rsidR="00D276FD" w:rsidRDefault="00D276FD">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D276FD" w:rsidRDefault="00D276FD">
      <w:pPr>
        <w:pStyle w:val="ConsPlusNormal"/>
        <w:spacing w:before="220"/>
        <w:ind w:firstLine="540"/>
        <w:jc w:val="both"/>
      </w:pPr>
      <w:r>
        <w:t xml:space="preserve">медицинские осмотры, в том числе профилактические медицинские осмотры, в связи с </w:t>
      </w:r>
      <w:r>
        <w:lastRenderedPageBreak/>
        <w:t>занятиями физической культурой и спортом - несовершеннолетние;</w:t>
      </w:r>
    </w:p>
    <w:p w:rsidR="00D276FD" w:rsidRDefault="00D276FD">
      <w:pPr>
        <w:pStyle w:val="ConsPlusNormal"/>
        <w:spacing w:before="220"/>
        <w:ind w:firstLine="540"/>
        <w:jc w:val="both"/>
      </w:pPr>
      <w:r>
        <w:t>диспансеризация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D276FD" w:rsidRDefault="00D276FD">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rsidR="00D276FD" w:rsidRDefault="00D276FD">
      <w:pPr>
        <w:pStyle w:val="ConsPlusNormal"/>
        <w:spacing w:before="220"/>
        <w:ind w:firstLine="540"/>
        <w:jc w:val="both"/>
      </w:pPr>
      <w:r>
        <w:t>при проведении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rsidR="00D276FD" w:rsidRDefault="00D276FD">
      <w:pPr>
        <w:pStyle w:val="ConsPlusNormal"/>
        <w:spacing w:before="220"/>
        <w:ind w:firstLine="540"/>
        <w:jc w:val="both"/>
      </w:pPr>
      <w:r>
        <w:t>при медицинском обследовании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rsidR="00D276FD" w:rsidRDefault="00D276FD">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rsidR="00D276FD" w:rsidRDefault="00D276FD">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D276FD" w:rsidRDefault="00D276FD">
      <w:pPr>
        <w:pStyle w:val="ConsPlusNormal"/>
        <w:spacing w:before="220"/>
        <w:ind w:firstLine="540"/>
        <w:jc w:val="both"/>
      </w:pPr>
      <w:r>
        <w:t>Финансовое обеспечение медицинского освидетельствования в целях определения годности граждан к военной службе осуществляется в соответствии с законодательством Российской Федерации;</w:t>
      </w:r>
    </w:p>
    <w:p w:rsidR="00D276FD" w:rsidRDefault="00D276FD">
      <w:pPr>
        <w:pStyle w:val="ConsPlusNormal"/>
        <w:spacing w:before="220"/>
        <w:ind w:firstLine="540"/>
        <w:jc w:val="both"/>
      </w:pPr>
      <w:r>
        <w:t>2.3.8. проведение качественного и количественного определения карбогидрат-дефицитного трансферрина (CDT) в сыворотке крови.</w:t>
      </w:r>
    </w:p>
    <w:p w:rsidR="00D276FD" w:rsidRDefault="00D276FD">
      <w:pPr>
        <w:pStyle w:val="ConsPlusNormal"/>
        <w:spacing w:before="220"/>
        <w:ind w:firstLine="540"/>
        <w:jc w:val="both"/>
      </w:pPr>
      <w:r>
        <w:t>3. Тарифы и объемы медицинской помощи, предоставляемой в рамках сверх базовой Программы ОМС, утверждаются приказом Министерства.</w:t>
      </w:r>
    </w:p>
    <w:p w:rsidR="00D276FD" w:rsidRDefault="00D276FD">
      <w:pPr>
        <w:pStyle w:val="ConsPlusNormal"/>
        <w:spacing w:before="220"/>
        <w:ind w:firstLine="540"/>
        <w:jc w:val="both"/>
      </w:pPr>
      <w:r>
        <w:t>4. При оплате медицинской помощи, предоставляемой за счет межбюджетных трансфертов из бюджета Пермского края бюджету ТФОМС Пермского края, применяются следующие способы оплаты:</w:t>
      </w:r>
    </w:p>
    <w:p w:rsidR="00D276FD" w:rsidRDefault="00D276FD">
      <w:pPr>
        <w:pStyle w:val="ConsPlusNormal"/>
        <w:spacing w:before="220"/>
        <w:ind w:firstLine="540"/>
        <w:jc w:val="both"/>
      </w:pPr>
      <w:r>
        <w:t>4.1. при оплате медицинской помощи, оказываемой в амбулаторных условиях:</w:t>
      </w:r>
    </w:p>
    <w:p w:rsidR="00D276FD" w:rsidRDefault="00D276FD">
      <w:pPr>
        <w:pStyle w:val="ConsPlusNormal"/>
        <w:spacing w:before="220"/>
        <w:ind w:firstLine="540"/>
        <w:jc w:val="both"/>
      </w:pPr>
      <w:r>
        <w:t>4.1.1. за единицу объема медицинской помощи - за посещение с профилактической целью, за обращение по поводу заболевания - по тарифам, утвержденным приказом Министерства;</w:t>
      </w:r>
    </w:p>
    <w:p w:rsidR="00D276FD" w:rsidRDefault="00D276FD">
      <w:pPr>
        <w:pStyle w:val="ConsPlusNormal"/>
        <w:spacing w:before="220"/>
        <w:ind w:firstLine="540"/>
        <w:jc w:val="both"/>
      </w:pPr>
      <w:r>
        <w:t>4.2. при оплате медицинской помощи, оказанной в условиях стационара:</w:t>
      </w:r>
    </w:p>
    <w:p w:rsidR="00D276FD" w:rsidRDefault="00D276FD">
      <w:pPr>
        <w:pStyle w:val="ConsPlusNormal"/>
        <w:spacing w:before="220"/>
        <w:ind w:firstLine="540"/>
        <w:jc w:val="both"/>
      </w:pPr>
      <w:r>
        <w:lastRenderedPageBreak/>
        <w:t>4.2.1. при оказании медицинской помощи при состояниях и заболеваниях, входящих в базовую Программу ОМС, оказанной не застрахованным по ОМС лицам в экстренной форме:</w:t>
      </w:r>
    </w:p>
    <w:p w:rsidR="00D276FD" w:rsidRDefault="00D276FD">
      <w:pPr>
        <w:pStyle w:val="ConsPlusNormal"/>
        <w:spacing w:before="220"/>
        <w:ind w:firstLine="540"/>
        <w:jc w:val="both"/>
      </w:pPr>
      <w:r>
        <w:t>4.2.1.1. за случай госпитализации при отнесении его к соответствующей клинико-статистической группе (далее - КСГ);</w:t>
      </w:r>
    </w:p>
    <w:p w:rsidR="00D276FD" w:rsidRDefault="00D276FD">
      <w:pPr>
        <w:pStyle w:val="ConsPlusNormal"/>
        <w:spacing w:before="220"/>
        <w:ind w:firstLine="540"/>
        <w:jc w:val="both"/>
      </w:pPr>
      <w:r>
        <w:t xml:space="preserve">4.2.1.2. 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перевода пациента в другую медицинскую организацию, преждевременной выписки пациента из медицинской организации при его письменном отказе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2074">
        <w:r>
          <w:rPr>
            <w:color w:val="0000FF"/>
          </w:rPr>
          <w:t>приложении 6</w:t>
        </w:r>
      </w:hyperlink>
      <w:r>
        <w:t xml:space="preserve"> к Территориальной программе государственных гарантий;</w:t>
      </w:r>
    </w:p>
    <w:p w:rsidR="00D276FD" w:rsidRDefault="00D276FD">
      <w:pPr>
        <w:pStyle w:val="ConsPlusNormal"/>
        <w:spacing w:before="220"/>
        <w:ind w:firstLine="540"/>
        <w:jc w:val="both"/>
      </w:pPr>
      <w:r>
        <w:t>4.2.2. при оказании медицинской помощи по видам и условиям, не установленным базовой Программой ОМС:</w:t>
      </w:r>
    </w:p>
    <w:p w:rsidR="00D276FD" w:rsidRDefault="00D276FD">
      <w:pPr>
        <w:pStyle w:val="ConsPlusNormal"/>
        <w:spacing w:before="220"/>
        <w:ind w:firstLine="540"/>
        <w:jc w:val="both"/>
      </w:pPr>
      <w:r>
        <w:t>4.2.2.1. за законченный случай лечения заболевания по тарифам законченного случая, утвержденным приказом Министерства;</w:t>
      </w:r>
    </w:p>
    <w:p w:rsidR="00D276FD" w:rsidRDefault="00D276FD">
      <w:pPr>
        <w:pStyle w:val="ConsPlusNormal"/>
        <w:spacing w:before="220"/>
        <w:ind w:firstLine="540"/>
        <w:jc w:val="both"/>
      </w:pPr>
      <w:r>
        <w:t>4.2.2.2.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и при длительности госпитализации менее 3 дней;</w:t>
      </w:r>
    </w:p>
    <w:p w:rsidR="00D276FD" w:rsidRDefault="00D276FD">
      <w:pPr>
        <w:pStyle w:val="ConsPlusNormal"/>
        <w:spacing w:before="220"/>
        <w:ind w:firstLine="540"/>
        <w:jc w:val="both"/>
      </w:pPr>
      <w:r>
        <w:t>4.3. при оплате медицинской помощи, оказанной в условиях дневного стационара:</w:t>
      </w:r>
    </w:p>
    <w:p w:rsidR="00D276FD" w:rsidRDefault="00D276FD">
      <w:pPr>
        <w:pStyle w:val="ConsPlusNormal"/>
        <w:spacing w:before="220"/>
        <w:ind w:firstLine="540"/>
        <w:jc w:val="both"/>
      </w:pPr>
      <w:r>
        <w:t>4.3.1. за случай (законченный случай) лечения заболевания, включенного в КСГ ds18.002.1 - Лекарственная терапия у пациентов, получающих диализ (уровень 1), при оказании медицинской помощи в рамках базовой Программы ОМС;</w:t>
      </w:r>
    </w:p>
    <w:p w:rsidR="00D276FD" w:rsidRDefault="00D276FD">
      <w:pPr>
        <w:pStyle w:val="ConsPlusNormal"/>
        <w:spacing w:before="220"/>
        <w:ind w:firstLine="540"/>
        <w:jc w:val="both"/>
      </w:pPr>
      <w:r>
        <w:t>4.3.2. за законченный случай лечения заболевания по тарифам законченного случая, утвержденным приказом Министерства, при оказании медицинской помощи по видам и условиям, не установленным базовой Программой ОМС;</w:t>
      </w:r>
    </w:p>
    <w:p w:rsidR="00D276FD" w:rsidRDefault="00D276FD">
      <w:pPr>
        <w:pStyle w:val="ConsPlusNormal"/>
        <w:spacing w:before="220"/>
        <w:ind w:firstLine="540"/>
        <w:jc w:val="both"/>
      </w:pPr>
      <w:r>
        <w:t>4.3.3.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и при длительности госпитализации менее 3 дней.</w:t>
      </w:r>
    </w:p>
    <w:p w:rsidR="00D276FD" w:rsidRDefault="00D276FD">
      <w:pPr>
        <w:pStyle w:val="ConsPlusNormal"/>
        <w:spacing w:before="220"/>
        <w:ind w:firstLine="540"/>
        <w:jc w:val="both"/>
      </w:pPr>
      <w:r>
        <w:t>5. За счет межбюджетного трансферта из бюджета Пермского края бюджету ТФОМС Пермского края осуществляется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w:t>
      </w:r>
    </w:p>
    <w:p w:rsidR="00D276FD" w:rsidRDefault="00D276FD">
      <w:pPr>
        <w:pStyle w:val="ConsPlusNormal"/>
        <w:spacing w:before="220"/>
        <w:ind w:firstLine="540"/>
        <w:jc w:val="both"/>
      </w:pPr>
      <w:r>
        <w:t>Оплата медицинской помощи, оказанной вне медицинской организации (скорой медицинской помощи), включая безрезультатные выезды, не застрахованным по ОМС лицам в экстренной форме при состояниях и заболеваниях, входящих в базовую Программу ОМС, а также скорой, в том числе скорой специализированной, медицинской помощи при заболеваниях, не включенных в Территориальную программу ОМС, осуществляется за вызов скорой медицинской помощи по тарифам и в соответствии с объемами, утвержденными приказом Министерства.</w:t>
      </w:r>
    </w:p>
    <w:p w:rsidR="00D276FD" w:rsidRDefault="00D276FD">
      <w:pPr>
        <w:pStyle w:val="ConsPlusNormal"/>
        <w:spacing w:before="220"/>
        <w:ind w:firstLine="540"/>
        <w:jc w:val="both"/>
      </w:pPr>
      <w:r>
        <w:t xml:space="preserve">Тарифы по медицинской помощи при состояниях и заболеваниях, входящих в базовую </w:t>
      </w:r>
      <w:r>
        <w:lastRenderedPageBreak/>
        <w:t>Программу ОМС, оказанной не застрахованным по ОМС лицам в экстренной форме в стационарных условиях, устанавливаются Тарифным соглашением по обязательному медицинскому страхованию Пермского края.</w:t>
      </w:r>
    </w:p>
    <w:p w:rsidR="00D276FD" w:rsidRDefault="00D276FD">
      <w:pPr>
        <w:pStyle w:val="ConsPlusNormal"/>
        <w:spacing w:before="220"/>
        <w:ind w:firstLine="540"/>
        <w:jc w:val="both"/>
      </w:pPr>
      <w:r>
        <w:t xml:space="preserve">6. Финансирование медицинских организаций за счет средств межбюджетных трансфертов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осуществляется в соответствии с перечнем медицинских организаций, участвующих в реализации Территориальной программы государственных гарантий, в том числе Территориальной программы ОМС, и </w:t>
      </w:r>
      <w:hyperlink w:anchor="P2100">
        <w:r>
          <w:rPr>
            <w:color w:val="0000FF"/>
          </w:rPr>
          <w:t>перечнем</w:t>
        </w:r>
      </w:hyperlink>
      <w:r>
        <w:t xml:space="preserve"> медицинских организаций, проводящих профилактические медицинские осмотры и диспансеризацию, в том числе углубленную диспансеризацию в 2023 году, установленных в приложении 1 к Территориальной программе государственных гарантий.</w:t>
      </w:r>
    </w:p>
    <w:p w:rsidR="00D276FD" w:rsidRDefault="00D276FD">
      <w:pPr>
        <w:pStyle w:val="ConsPlusNormal"/>
        <w:spacing w:before="220"/>
        <w:ind w:firstLine="540"/>
        <w:jc w:val="both"/>
      </w:pPr>
      <w:r>
        <w:t xml:space="preserve">7. </w:t>
      </w:r>
      <w:hyperlink r:id="rId60">
        <w:r>
          <w:rPr>
            <w:color w:val="0000FF"/>
          </w:rPr>
          <w:t>Порядок</w:t>
        </w:r>
      </w:hyperlink>
      <w:r>
        <w:t xml:space="preserve"> предоставления межбюджетных трансфертов из бюджета Пермского края бюджету Территориального фонда обязательного медицинского страхования Пермского края утвержден постановлением Правительства Пермского края от 30 декабря 2019 г. N 1063-п.</w:t>
      </w:r>
    </w:p>
    <w:p w:rsidR="00D276FD" w:rsidRDefault="00D276FD">
      <w:pPr>
        <w:pStyle w:val="ConsPlusNormal"/>
        <w:spacing w:before="220"/>
        <w:ind w:firstLine="540"/>
        <w:jc w:val="both"/>
      </w:pPr>
      <w:r>
        <w:t>8. ТФОМС Пермского края оплачивает медицинским организациям оказанную медицинскую помощь в пределах средств межбюджетных трансфертов и в соответствии с регламентом взаимодействия при оплате медицинской помощи, финансовое обеспечение которой осуществляется за счет межбюджетных трансфертов, утверждаемым министром здравоохранения Пермского края и директором ТФОМС Пермского края.</w:t>
      </w:r>
    </w:p>
    <w:p w:rsidR="00D276FD" w:rsidRDefault="00D276FD">
      <w:pPr>
        <w:pStyle w:val="ConsPlusNormal"/>
        <w:jc w:val="both"/>
      </w:pPr>
    </w:p>
    <w:p w:rsidR="00D276FD" w:rsidRDefault="00D276FD">
      <w:pPr>
        <w:pStyle w:val="ConsPlusTitle"/>
        <w:jc w:val="center"/>
        <w:outlineLvl w:val="1"/>
      </w:pPr>
      <w:r>
        <w:t>Раздел VI. Медицинская помощь, предоставляемая за счет</w:t>
      </w:r>
    </w:p>
    <w:p w:rsidR="00D276FD" w:rsidRDefault="00D276FD">
      <w:pPr>
        <w:pStyle w:val="ConsPlusTitle"/>
        <w:jc w:val="center"/>
      </w:pPr>
      <w:r>
        <w:t>средств бюджета Пермского края</w:t>
      </w:r>
    </w:p>
    <w:p w:rsidR="00D276FD" w:rsidRDefault="00D276FD">
      <w:pPr>
        <w:pStyle w:val="ConsPlusNormal"/>
        <w:jc w:val="both"/>
      </w:pPr>
    </w:p>
    <w:p w:rsidR="00D276FD" w:rsidRDefault="00D276FD">
      <w:pPr>
        <w:pStyle w:val="ConsPlusNormal"/>
        <w:ind w:firstLine="540"/>
        <w:jc w:val="both"/>
      </w:pPr>
      <w:r>
        <w:t>За счет средств бюджета Пермского края осуществляется финансирование:</w:t>
      </w:r>
    </w:p>
    <w:p w:rsidR="00D276FD" w:rsidRDefault="00D276FD">
      <w:pPr>
        <w:pStyle w:val="ConsPlusNormal"/>
        <w:spacing w:before="220"/>
        <w:ind w:firstLine="540"/>
        <w:jc w:val="both"/>
      </w:pPr>
      <w:r>
        <w:t>1. санитарно-авиационной эвакуации, осуществляемой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w:t>
      </w:r>
    </w:p>
    <w:p w:rsidR="00D276FD" w:rsidRDefault="00D276FD">
      <w:pPr>
        <w:pStyle w:val="ConsPlusNormal"/>
        <w:spacing w:before="220"/>
        <w:ind w:firstLine="540"/>
        <w:jc w:val="both"/>
      </w:pPr>
      <w:r>
        <w:t xml:space="preserve">2. высокотехнологичной медицинской помощи, не включенной в базовую Программу ОМС, в соответствии с установленным государственным заданием и перечнем видов, определенным </w:t>
      </w:r>
      <w:hyperlink w:anchor="P5279">
        <w:r>
          <w:rPr>
            <w:color w:val="0000FF"/>
          </w:rPr>
          <w:t>разделом II</w:t>
        </w:r>
      </w:hyperlink>
      <w:r>
        <w:t xml:space="preserve"> приложения 2 к Территориальной программе государственных гарантий;</w:t>
      </w:r>
    </w:p>
    <w:p w:rsidR="00D276FD" w:rsidRDefault="00D276FD">
      <w:pPr>
        <w:pStyle w:val="ConsPlusNormal"/>
        <w:spacing w:before="220"/>
        <w:ind w:firstLine="540"/>
        <w:jc w:val="both"/>
      </w:pPr>
      <w:r>
        <w:t>3. расходов медицинских организаций,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D276FD" w:rsidRDefault="00D276FD">
      <w:pPr>
        <w:pStyle w:val="ConsPlusNormal"/>
        <w:spacing w:before="220"/>
        <w:ind w:firstLine="540"/>
        <w:jc w:val="both"/>
      </w:pPr>
      <w:r>
        <w:t xml:space="preserve">4. организации и заготовки, хранения, транспортировки и обеспечения безопасности донорской крови и (или) ее компонентов в медицинских организациях (подразделениях медицинских организаций) государственной системы здравоохранения, участвующих в реализации Территориальной программы государственных гарантий, а также выплат донорам, сдавшим кровь и (или) ее компоненты, дополнительно к выплатам, установленным Федеральным </w:t>
      </w:r>
      <w:hyperlink r:id="rId61">
        <w:r>
          <w:rPr>
            <w:color w:val="0000FF"/>
          </w:rPr>
          <w:t>законом</w:t>
        </w:r>
      </w:hyperlink>
      <w:r>
        <w:t xml:space="preserve"> от 20 июля 2012 г. N 125-ФЗ "О донорстве крови и ее компонентов", в </w:t>
      </w:r>
      <w:hyperlink r:id="rId62">
        <w:r>
          <w:rPr>
            <w:color w:val="0000FF"/>
          </w:rPr>
          <w:t>размере</w:t>
        </w:r>
      </w:hyperlink>
      <w:r>
        <w:t xml:space="preserve"> и в </w:t>
      </w:r>
      <w:hyperlink r:id="rId63">
        <w:r>
          <w:rPr>
            <w:color w:val="0000FF"/>
          </w:rPr>
          <w:t>порядке</w:t>
        </w:r>
      </w:hyperlink>
      <w:r>
        <w:t>, которые утверждены постановлением Правительства Пермского края от 24 января 2014 г. N 42-п "О выплатах донорам, сдавшим кровь и (или) ее компоненты";</w:t>
      </w:r>
    </w:p>
    <w:p w:rsidR="00D276FD" w:rsidRDefault="00D276FD">
      <w:pPr>
        <w:pStyle w:val="ConsPlusNormal"/>
        <w:spacing w:before="220"/>
        <w:ind w:firstLine="540"/>
        <w:jc w:val="both"/>
      </w:pPr>
      <w:r>
        <w:t xml:space="preserve">5. обеспечения паллиативной медицинской помощи, оказываемой амбулаторно, в том </w:t>
      </w:r>
      <w:r>
        <w:lastRenderedPageBreak/>
        <w:t>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rsidR="00D276FD" w:rsidRDefault="00D276FD">
      <w:pPr>
        <w:pStyle w:val="ConsPlusNormal"/>
        <w:spacing w:before="220"/>
        <w:ind w:firstLine="540"/>
        <w:jc w:val="both"/>
      </w:pPr>
      <w:r>
        <w:t>6. обеспечения санаторно-курортного лечения детей при заболеваниях органов дыхания нетуберкулезного характера, системы кровообращения, органов пищеварения, эндокринной системы и нарушении обмена веществ, нервной системы, костно-мышечной системы и соединительной ткани, кожи и подкожной клетчатки, нарушении функции периферической и центральной нервной системы, при соматических заболеваниях у детей, также при туберкулезе у взрослых и детей;</w:t>
      </w:r>
    </w:p>
    <w:p w:rsidR="00D276FD" w:rsidRDefault="00D276FD">
      <w:pPr>
        <w:pStyle w:val="ConsPlusNormal"/>
        <w:spacing w:before="220"/>
        <w:ind w:firstLine="540"/>
        <w:jc w:val="both"/>
      </w:pPr>
      <w:r>
        <w:t>7. медицинской помощи и иных государственных услуг (выполнения работ) в медицинских организациях, за исключением видов медицинской помощи, оказываемой за счет средств обязательного медицинского страхования, в соответствующих структурных подразделениях медицинских организаций, центре медицины катастроф, дезинфекционном центре, бюро судебно-медицинской экспертизы и патолого-анатомических исследований, медицинских информационно-аналитических центрах, центре бухгалтерского учета, на станции переливания крови, также осуществляется финансовое обеспечение авиационных работ при санитарно-авиационной эвакуации, осуществляемой воздушными судами;</w:t>
      </w:r>
    </w:p>
    <w:p w:rsidR="00D276FD" w:rsidRDefault="00D276FD">
      <w:pPr>
        <w:pStyle w:val="ConsPlusNormal"/>
        <w:spacing w:before="220"/>
        <w:ind w:firstLine="540"/>
        <w:jc w:val="both"/>
      </w:pPr>
      <w:r>
        <w:t>8. обеспечения предоставления иных услуг и проведения мероприятий в сфере здравоохранения в части:</w:t>
      </w:r>
    </w:p>
    <w:p w:rsidR="00D276FD" w:rsidRDefault="00D276FD">
      <w:pPr>
        <w:pStyle w:val="ConsPlusNormal"/>
        <w:spacing w:before="220"/>
        <w:ind w:firstLine="540"/>
        <w:jc w:val="both"/>
      </w:pPr>
      <w:r>
        <w:t>8.1. иных услуг, предоставляемых государственными учреждениями здравоохранения:</w:t>
      </w:r>
    </w:p>
    <w:p w:rsidR="00D276FD" w:rsidRDefault="00D276FD">
      <w:pPr>
        <w:pStyle w:val="ConsPlusNormal"/>
        <w:spacing w:before="220"/>
        <w:ind w:firstLine="540"/>
        <w:jc w:val="both"/>
      </w:pPr>
      <w:r>
        <w:t>обеспечение специальными и молочными продуктами питания детей в возрасте до трех лет по заключению врача в порядке, утвержденном приказом Министерства, содержание раздаточных пунктов выдачи молочных продуктов для питания детей в возрасте от 0 до 3 лет, находящихся вне зданий детских поликлиник;</w:t>
      </w:r>
    </w:p>
    <w:p w:rsidR="00D276FD" w:rsidRDefault="00D276FD">
      <w:pPr>
        <w:pStyle w:val="ConsPlusNormal"/>
        <w:spacing w:before="220"/>
        <w:ind w:firstLine="540"/>
        <w:jc w:val="both"/>
      </w:pPr>
      <w:r>
        <w:t>обеспечение мероприятий, направленных на охрану и укрепление здоровья;</w:t>
      </w:r>
    </w:p>
    <w:p w:rsidR="00D276FD" w:rsidRDefault="00D276FD">
      <w:pPr>
        <w:pStyle w:val="ConsPlusNormal"/>
        <w:spacing w:before="220"/>
        <w:ind w:firstLine="540"/>
        <w:jc w:val="both"/>
      </w:pPr>
      <w:r>
        <w:t>оплата проезда пациентам в медицинские организации, находящиеся вне места жительства больного, но в пределах границ Пермского края, для лечения туберкулеза, онкологических, гематологических заболеваний, получения медицинских услуг, в том числе в г. Красноуфимске Свердловской области, по профилю "нефрология (диализ)" по направлению медицинской организации, участвующей в реализации Территориальной программы государственных гарантий, в порядке, утвержденном приказом Министерства;</w:t>
      </w:r>
    </w:p>
    <w:p w:rsidR="00D276FD" w:rsidRDefault="00D276FD">
      <w:pPr>
        <w:pStyle w:val="ConsPlusNormal"/>
        <w:spacing w:before="220"/>
        <w:ind w:firstLine="540"/>
        <w:jc w:val="both"/>
      </w:pPr>
      <w:r>
        <w:t>по организации и проведению заключительной и камерной дезинфекции, дезинсекции, дератизации в очагах инфекционных и паразитарных заболеваний, в условиях чрезвычайной ситуации, а также при угрозе распространения инфекций на территории Пермского края;</w:t>
      </w:r>
    </w:p>
    <w:p w:rsidR="00D276FD" w:rsidRDefault="00D276FD">
      <w:pPr>
        <w:pStyle w:val="ConsPlusNormal"/>
        <w:spacing w:before="220"/>
        <w:ind w:firstLine="540"/>
        <w:jc w:val="both"/>
      </w:pPr>
      <w:r>
        <w:t>по предоставлению доплат за работу с ВИЧ-инфицированными пациентами;</w:t>
      </w:r>
    </w:p>
    <w:p w:rsidR="00D276FD" w:rsidRDefault="00D276FD">
      <w:pPr>
        <w:pStyle w:val="ConsPlusNormal"/>
        <w:spacing w:before="220"/>
        <w:ind w:firstLine="540"/>
        <w:jc w:val="both"/>
      </w:pPr>
      <w:r>
        <w:t>по проведению клинической лабораторной диагностики в части химико-токсикологической, генетической, бактериологической лабораторий, по проведению исследования на вирус иммунодефицита человека в клинико-диагностической лаборатории;</w:t>
      </w:r>
    </w:p>
    <w:p w:rsidR="00D276FD" w:rsidRDefault="00D276FD">
      <w:pPr>
        <w:pStyle w:val="ConsPlusNormal"/>
        <w:spacing w:before="220"/>
        <w:ind w:firstLine="540"/>
        <w:jc w:val="both"/>
      </w:pPr>
      <w:r>
        <w:t>по профилактике неинфекционных заболеваний, формированию здорового образа жизни и санитарно-гигиеническому просвещению населения;</w:t>
      </w:r>
    </w:p>
    <w:p w:rsidR="00D276FD" w:rsidRDefault="00D276FD">
      <w:pPr>
        <w:pStyle w:val="ConsPlusNormal"/>
        <w:spacing w:before="220"/>
        <w:ind w:firstLine="540"/>
        <w:jc w:val="both"/>
      </w:pPr>
      <w:r>
        <w:t>по профилактике кризисных состояний и суицидального поведения у детей старше 15 лет и взрослого населения Пермского края;</w:t>
      </w:r>
    </w:p>
    <w:p w:rsidR="00D276FD" w:rsidRDefault="00D276FD">
      <w:pPr>
        <w:pStyle w:val="ConsPlusNormal"/>
        <w:spacing w:before="220"/>
        <w:ind w:firstLine="540"/>
        <w:jc w:val="both"/>
      </w:pPr>
      <w:r>
        <w:t xml:space="preserve">по проведению обязательных предварительных (при поступлении на работу) медицинских </w:t>
      </w:r>
      <w:r>
        <w:lastRenderedPageBreak/>
        <w:t>осмотров студентов студенческих отрядов;</w:t>
      </w:r>
    </w:p>
    <w:p w:rsidR="00D276FD" w:rsidRDefault="00D276FD">
      <w:pPr>
        <w:pStyle w:val="ConsPlusNormal"/>
        <w:spacing w:before="220"/>
        <w:ind w:firstLine="540"/>
        <w:jc w:val="both"/>
      </w:pPr>
      <w:r>
        <w:t>по организации пребывания пациентов вне места проживания при проведении лучевой и радиологической терапии, а также после прохождения процедуры противоопухолевой лекарственной терапии в условиях дневного стационара;</w:t>
      </w:r>
    </w:p>
    <w:p w:rsidR="00D276FD" w:rsidRDefault="00D276FD">
      <w:pPr>
        <w:pStyle w:val="ConsPlusNormal"/>
        <w:spacing w:before="220"/>
        <w:ind w:firstLine="540"/>
        <w:jc w:val="both"/>
      </w:pPr>
      <w:r>
        <w:t>по компенсации расходов стоимости проезда и провоза багажа к месту использования отпуска и обратно для лиц, работающих в системе ОМС и проживающих в районах Пермского края, приравненных к районам Крайнего Севера;</w:t>
      </w:r>
    </w:p>
    <w:p w:rsidR="00D276FD" w:rsidRDefault="00D276FD">
      <w:pPr>
        <w:pStyle w:val="ConsPlusNormal"/>
        <w:spacing w:before="220"/>
        <w:ind w:firstLine="540"/>
        <w:jc w:val="both"/>
      </w:pPr>
      <w:r>
        <w:t>функционирование организационно-методических отделов, обеспечивающих общее методологическое руководство качеством и доступностью медицинской помощи, совершенствование механизмов организации медицинской помощи в государственных учреждениях здравоохранения Пермского края в соответствии с приказом Министерства;</w:t>
      </w:r>
    </w:p>
    <w:p w:rsidR="00D276FD" w:rsidRDefault="00D276FD">
      <w:pPr>
        <w:pStyle w:val="ConsPlusNormal"/>
        <w:spacing w:before="220"/>
        <w:ind w:firstLine="540"/>
        <w:jc w:val="both"/>
      </w:pPr>
      <w:r>
        <w:t>8.2. мероприятий:</w:t>
      </w:r>
    </w:p>
    <w:p w:rsidR="00D276FD" w:rsidRDefault="00D276FD">
      <w:pPr>
        <w:pStyle w:val="ConsPlusNormal"/>
        <w:spacing w:before="220"/>
        <w:ind w:firstLine="540"/>
        <w:jc w:val="both"/>
      </w:pPr>
      <w:r>
        <w:t>8.2.1. по централизованным закупкам лекарственных препаратов, расходных материалов и прочих услуг в части:</w:t>
      </w:r>
    </w:p>
    <w:p w:rsidR="00D276FD" w:rsidRDefault="00D276FD">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в соответствии с </w:t>
      </w:r>
      <w:hyperlink r:id="rId64">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бесплатно,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D276FD" w:rsidRDefault="00D276FD">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при амбулаторном лечении которых лекарственные средства в соответствии с </w:t>
      </w:r>
      <w:hyperlink r:id="rId65">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с 50-процентной скидкой со свободных цен,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D276FD" w:rsidRDefault="00D276FD">
      <w:pPr>
        <w:pStyle w:val="ConsPlusNormal"/>
        <w:spacing w:before="220"/>
        <w:ind w:firstLine="540"/>
        <w:jc w:val="both"/>
      </w:pPr>
      <w:r>
        <w:t xml:space="preserve">приобретения лекарственных препаратов для больных ВИЧ-инфекцией, гепатитами B и C, а также противотуберкулезных препаратов с целью применения в амбулаторных условиях в соответствии с </w:t>
      </w:r>
      <w:hyperlink r:id="rId66">
        <w:r>
          <w:rPr>
            <w:color w:val="0000FF"/>
          </w:rPr>
          <w:t>пунктом 2 части 1 статьи 16</w:t>
        </w:r>
      </w:hyperlink>
      <w:r>
        <w:t xml:space="preserve"> Федерального закона N 323-ФЗ;</w:t>
      </w:r>
    </w:p>
    <w:p w:rsidR="00D276FD" w:rsidRDefault="00D276FD">
      <w:pPr>
        <w:pStyle w:val="ConsPlusNormal"/>
        <w:spacing w:before="220"/>
        <w:ind w:firstLine="540"/>
        <w:jc w:val="both"/>
      </w:pPr>
      <w:r>
        <w:t>обеспечения граждан зарегистрированными в установленном порядке на территории Российской Федерации лекарственными препаратами и специализированными продуктами лечебного питания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D276FD" w:rsidRDefault="00D276FD">
      <w:pPr>
        <w:pStyle w:val="ConsPlusNormal"/>
        <w:spacing w:before="220"/>
        <w:ind w:firstLine="540"/>
        <w:jc w:val="both"/>
      </w:pPr>
      <w:r>
        <w:t>обеспечения детей-инвалидов и взрослых-инвалидов, страдающих сахарным диабетом, которым установлены инсулиновые помпы, расходными материалами к инсулиновым помпам в соответствии с порядком, утвержденным приказом Министерства;</w:t>
      </w:r>
    </w:p>
    <w:p w:rsidR="00D276FD" w:rsidRDefault="00D276FD">
      <w:pPr>
        <w:pStyle w:val="ConsPlusNormal"/>
        <w:spacing w:before="220"/>
        <w:ind w:firstLine="540"/>
        <w:jc w:val="both"/>
      </w:pPr>
      <w:r>
        <w:t xml:space="preserve">обеспечения услугами хранения, распределения и отпуска наркотических средств и психотропных веществ и их прекурсоров в соответствии с </w:t>
      </w:r>
      <w:hyperlink r:id="rId67">
        <w:r>
          <w:rPr>
            <w:color w:val="0000FF"/>
          </w:rPr>
          <w:t>распоряжением</w:t>
        </w:r>
      </w:hyperlink>
      <w:r>
        <w:t xml:space="preserve"> Правительства </w:t>
      </w:r>
      <w:r>
        <w:lastRenderedPageBreak/>
        <w:t>Пермского края от 14 декабря 2010 г. N 245-рп "Об уполномоченной организации по приобретению, хранению, распределению наркотических средств и психотропных веществ";</w:t>
      </w:r>
    </w:p>
    <w:p w:rsidR="00D276FD" w:rsidRDefault="00D276FD">
      <w:pPr>
        <w:pStyle w:val="ConsPlusNormal"/>
        <w:spacing w:before="220"/>
        <w:ind w:firstLine="540"/>
        <w:jc w:val="both"/>
      </w:pPr>
      <w:r>
        <w:t>обеспечения детей, больных муковисцидозом, медицинским изделием Гианеб;</w:t>
      </w:r>
    </w:p>
    <w:p w:rsidR="00D276FD" w:rsidRDefault="00D276FD">
      <w:pPr>
        <w:pStyle w:val="ConsPlusNormal"/>
        <w:spacing w:before="220"/>
        <w:ind w:firstLine="540"/>
        <w:jc w:val="both"/>
      </w:pPr>
      <w:r>
        <w:t>8.2.2. иные мероприятия:</w:t>
      </w:r>
    </w:p>
    <w:p w:rsidR="00D276FD" w:rsidRDefault="00D276FD">
      <w:pPr>
        <w:pStyle w:val="ConsPlusNormal"/>
        <w:spacing w:before="220"/>
        <w:ind w:firstLine="540"/>
        <w:jc w:val="both"/>
      </w:pPr>
      <w:r>
        <w:t xml:space="preserve">приобретения медицинских иммунобиологических препаратов по эпидемиологическим показаниям в соответствии с </w:t>
      </w:r>
      <w:hyperlink r:id="rId68">
        <w:r>
          <w:rPr>
            <w:color w:val="0000FF"/>
          </w:rPr>
          <w:t>календарем</w:t>
        </w:r>
      </w:hyperlink>
      <w:r>
        <w:t xml:space="preserve"> профилактических прививок по эпидемическим показаниям, утвержденным приказом Министерства здравоохранения Российской Федерации от 06 декабря 2021 г. N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rsidR="00D276FD" w:rsidRDefault="00D276FD">
      <w:pPr>
        <w:pStyle w:val="ConsPlusNormal"/>
        <w:spacing w:before="220"/>
        <w:ind w:firstLine="540"/>
        <w:jc w:val="both"/>
      </w:pPr>
      <w:r>
        <w:t>обеспечения оказания специализированной медицинской помощи гражданам, больным сочетанной тяжелой соматической и психической патологией;</w:t>
      </w:r>
    </w:p>
    <w:p w:rsidR="00D276FD" w:rsidRDefault="00D276FD">
      <w:pPr>
        <w:pStyle w:val="ConsPlusNormal"/>
        <w:spacing w:before="220"/>
        <w:ind w:firstLine="540"/>
        <w:jc w:val="both"/>
      </w:pPr>
      <w:r>
        <w:t>организации специализированной медицинской помощи по фенотипированию и трансплантации почки (почек);</w:t>
      </w:r>
    </w:p>
    <w:p w:rsidR="00D276FD" w:rsidRDefault="00D276FD">
      <w:pPr>
        <w:pStyle w:val="ConsPlusNormal"/>
        <w:spacing w:before="220"/>
        <w:ind w:firstLine="540"/>
        <w:jc w:val="both"/>
      </w:pPr>
      <w:r>
        <w:t>оплаты проезда пациентов по направлению Министерства в медицинские специализированные организации за пределы Пермского края для лечения и (или) обследования по видам медицинской помощи, не включенным в базовую Программу ОМС, а также в туберкулезные санатории для санаторно-курортного лечения в соответствии с приказом Министерства. Право на оплату проезда за счет средств бюджета Пермского края имеют граждане, зарегистрированные и постоянно проживающие на территории Пермского края, за исключением отдельной категории граждан Пермского края, которым в соответствии с законом Российской Федерации предоставляется государственная социальная помощь в виде набора социальных услуг;</w:t>
      </w:r>
    </w:p>
    <w:p w:rsidR="00D276FD" w:rsidRDefault="00D276FD">
      <w:pPr>
        <w:pStyle w:val="ConsPlusNormal"/>
        <w:spacing w:before="220"/>
        <w:ind w:firstLine="540"/>
        <w:jc w:val="both"/>
      </w:pPr>
      <w:r>
        <w:t>организации оказания медицинской помощи по слуховому протезированию с использованием слуховых аппаратов и (или) ушных вкладышей индивидуального изготовления детям в возрасте до 17 лет включительно и пенсионерам по старости, не имеющим инвалидности, являющимся жителями Пермского края и постоянно проживающим на территории Пермского края, при наличии у них медицинских показаний в соответствии с приказом Министерства;</w:t>
      </w:r>
    </w:p>
    <w:p w:rsidR="00D276FD" w:rsidRDefault="00D276FD">
      <w:pPr>
        <w:pStyle w:val="ConsPlusNormal"/>
        <w:spacing w:before="220"/>
        <w:ind w:firstLine="540"/>
        <w:jc w:val="both"/>
      </w:pPr>
      <w:r>
        <w:t>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в соответствии с порядком, утвержденным нормативным правовым актом Правительства Пермского края;</w:t>
      </w:r>
    </w:p>
    <w:p w:rsidR="00D276FD" w:rsidRDefault="00D276FD">
      <w:pPr>
        <w:pStyle w:val="ConsPlusNormal"/>
        <w:spacing w:before="220"/>
        <w:ind w:firstLine="540"/>
        <w:jc w:val="both"/>
      </w:pPr>
      <w:r>
        <w:t>развития и укрепления материально-технической базы подведомственных учреждений;</w:t>
      </w:r>
    </w:p>
    <w:p w:rsidR="00D276FD" w:rsidRDefault="00D276FD">
      <w:pPr>
        <w:pStyle w:val="ConsPlusNormal"/>
        <w:spacing w:before="220"/>
        <w:ind w:firstLine="540"/>
        <w:jc w:val="both"/>
      </w:pPr>
      <w:r>
        <w:t xml:space="preserve">предоставления медицинской помощи соотечественникам и членам их семей, проживающим за рубежом, при добровольном переселении в Пермский край во исполнение </w:t>
      </w:r>
      <w:hyperlink r:id="rId69">
        <w:r>
          <w:rPr>
            <w:color w:val="0000FF"/>
          </w:rPr>
          <w:t>Указа</w:t>
        </w:r>
      </w:hyperlink>
      <w:r>
        <w:t xml:space="preserve"> Президента Российской Федерации от 22 июня 2006 г. N 637 "О мерах по оказанию содействия добровольному переселению в Российскую Федерацию соотечественников, проживающих за рубежом";</w:t>
      </w:r>
    </w:p>
    <w:p w:rsidR="00D276FD" w:rsidRDefault="00D276FD">
      <w:pPr>
        <w:pStyle w:val="ConsPlusNormal"/>
        <w:spacing w:before="220"/>
        <w:ind w:firstLine="540"/>
        <w:jc w:val="both"/>
      </w:pPr>
      <w:r>
        <w:t>реализации региональных программ модернизации первичного звена здравоохранения;</w:t>
      </w:r>
    </w:p>
    <w:p w:rsidR="00D276FD" w:rsidRDefault="00D276FD">
      <w:pPr>
        <w:pStyle w:val="ConsPlusNormal"/>
        <w:spacing w:before="220"/>
        <w:ind w:firstLine="540"/>
        <w:jc w:val="both"/>
      </w:pPr>
      <w:r>
        <w:t>обеспечения детей-инвалидов и взрослых-инвалидов медицинскими изделиями для непрерывного мониторирования глюкозы в крови в соответствии со стандартом медицинской помощи при сахарном диабете 1 типа (диагностика и лечение);</w:t>
      </w:r>
    </w:p>
    <w:p w:rsidR="00D276FD" w:rsidRDefault="00D276FD">
      <w:pPr>
        <w:pStyle w:val="ConsPlusNormal"/>
        <w:spacing w:before="220"/>
        <w:ind w:firstLine="540"/>
        <w:jc w:val="both"/>
      </w:pPr>
      <w:r>
        <w:t xml:space="preserve">реализации мероприятий по профилактике, предупреждению, ликвидации последствий </w:t>
      </w:r>
      <w:r>
        <w:lastRenderedPageBreak/>
        <w:t>распространения коронавирусной инфекции;</w:t>
      </w:r>
    </w:p>
    <w:p w:rsidR="00D276FD" w:rsidRDefault="00D276FD">
      <w:pPr>
        <w:pStyle w:val="ConsPlusNormal"/>
        <w:spacing w:before="220"/>
        <w:ind w:firstLine="540"/>
        <w:jc w:val="both"/>
      </w:pPr>
      <w:r>
        <w:t>8.2.3. по софинансированию расходных обязательств Пермского края при реализации мероприятий, предусмотренных заключенными соглашениями о предоставлении межбюджетного трансферта (субсидии).</w:t>
      </w:r>
    </w:p>
    <w:p w:rsidR="00D276FD" w:rsidRDefault="00D276FD">
      <w:pPr>
        <w:pStyle w:val="ConsPlusNormal"/>
        <w:jc w:val="both"/>
      </w:pPr>
    </w:p>
    <w:p w:rsidR="00D276FD" w:rsidRDefault="00D276FD">
      <w:pPr>
        <w:pStyle w:val="ConsPlusTitle"/>
        <w:jc w:val="center"/>
        <w:outlineLvl w:val="1"/>
      </w:pPr>
      <w:r>
        <w:t>Раздел VII. Нормативы объема предоставления медицинской</w:t>
      </w:r>
    </w:p>
    <w:p w:rsidR="00D276FD" w:rsidRDefault="00D276FD">
      <w:pPr>
        <w:pStyle w:val="ConsPlusTitle"/>
        <w:jc w:val="center"/>
      </w:pPr>
      <w:r>
        <w:t>помощи, нормативы финансовых затрат на единицу объема</w:t>
      </w:r>
    </w:p>
    <w:p w:rsidR="00D276FD" w:rsidRDefault="00D276FD">
      <w:pPr>
        <w:pStyle w:val="ConsPlusTitle"/>
        <w:jc w:val="center"/>
      </w:pPr>
      <w:r>
        <w:t>предоставления медицинской помощи, подушевые нормативы</w:t>
      </w:r>
    </w:p>
    <w:p w:rsidR="00D276FD" w:rsidRDefault="00D276FD">
      <w:pPr>
        <w:pStyle w:val="ConsPlusTitle"/>
        <w:jc w:val="center"/>
      </w:pPr>
      <w:r>
        <w:t>финансирования</w:t>
      </w:r>
    </w:p>
    <w:p w:rsidR="00D276FD" w:rsidRDefault="00D276FD">
      <w:pPr>
        <w:pStyle w:val="ConsPlusNormal"/>
        <w:jc w:val="both"/>
      </w:pPr>
    </w:p>
    <w:p w:rsidR="00D276FD" w:rsidRDefault="00D276FD">
      <w:pPr>
        <w:pStyle w:val="ConsPlusNormal"/>
        <w:ind w:firstLine="540"/>
        <w:jc w:val="both"/>
      </w:pPr>
      <w:r>
        <w:t>Средние нормативы объема медицинской помощи установлены с учетом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Пермского края и в соответствии с порядками оказания медицинской помощи. Дифференцированные нормативы объема медицинской помощи в расчете на 1 жителя (1 застрахованное лицо) установлены с учетом этапов оказания медицинской помощи.</w:t>
      </w:r>
    </w:p>
    <w:p w:rsidR="00D276FD" w:rsidRDefault="00D276FD">
      <w:pPr>
        <w:pStyle w:val="ConsPlusNormal"/>
        <w:spacing w:before="220"/>
        <w:ind w:firstLine="540"/>
        <w:jc w:val="both"/>
      </w:pPr>
      <w:r>
        <w:t>Нормативы объема предоставления медицинской помощи, за исключением специализированной, в том числе высокотехнологичной, медицинской помощи, оказываемой федеральными медицинскими организациями, включают нормативы объема предоставления медицинской помощи застрахованным лицам за пределами территории субъекта Российской Федерации, на территории которого выдан полис обязательного медицинского страхования.</w:t>
      </w:r>
    </w:p>
    <w:p w:rsidR="00D276FD" w:rsidRDefault="00D276FD">
      <w:pPr>
        <w:pStyle w:val="ConsPlusNormal"/>
        <w:jc w:val="both"/>
      </w:pPr>
    </w:p>
    <w:p w:rsidR="00D276FD" w:rsidRDefault="00D276FD">
      <w:pPr>
        <w:pStyle w:val="ConsPlusNormal"/>
        <w:jc w:val="right"/>
        <w:outlineLvl w:val="2"/>
      </w:pPr>
      <w:r>
        <w:t>Таблица 1</w:t>
      </w:r>
    </w:p>
    <w:p w:rsidR="00D276FD" w:rsidRDefault="00D276FD">
      <w:pPr>
        <w:pStyle w:val="ConsPlusNormal"/>
        <w:jc w:val="both"/>
      </w:pPr>
    </w:p>
    <w:p w:rsidR="00D276FD" w:rsidRDefault="00D276FD">
      <w:pPr>
        <w:pStyle w:val="ConsPlusTitle"/>
        <w:jc w:val="center"/>
      </w:pPr>
      <w:r>
        <w:t>Средние нормативы объема медицинской помощи на 2023 год</w:t>
      </w:r>
    </w:p>
    <w:p w:rsidR="00D276FD" w:rsidRDefault="00D276FD">
      <w:pPr>
        <w:pStyle w:val="ConsPlusTitle"/>
        <w:jc w:val="center"/>
      </w:pPr>
      <w:r>
        <w:t>и на плановый период 2024 и 2025 годов</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381"/>
        <w:gridCol w:w="2068"/>
        <w:gridCol w:w="1264"/>
        <w:gridCol w:w="1264"/>
        <w:gridCol w:w="1264"/>
      </w:tblGrid>
      <w:tr w:rsidR="00D276FD">
        <w:tc>
          <w:tcPr>
            <w:tcW w:w="784" w:type="dxa"/>
            <w:vAlign w:val="center"/>
          </w:tcPr>
          <w:p w:rsidR="00D276FD" w:rsidRDefault="00D276FD">
            <w:pPr>
              <w:pStyle w:val="ConsPlusNormal"/>
              <w:jc w:val="center"/>
            </w:pPr>
            <w:r>
              <w:t>N п/п</w:t>
            </w:r>
          </w:p>
        </w:tc>
        <w:tc>
          <w:tcPr>
            <w:tcW w:w="2381" w:type="dxa"/>
            <w:vAlign w:val="center"/>
          </w:tcPr>
          <w:p w:rsidR="00D276FD" w:rsidRDefault="00D276FD">
            <w:pPr>
              <w:pStyle w:val="ConsPlusNormal"/>
              <w:jc w:val="center"/>
            </w:pPr>
            <w:r>
              <w:t>Виды и условия оказания, источник финансового обеспечения медицинской помощи</w:t>
            </w:r>
          </w:p>
        </w:tc>
        <w:tc>
          <w:tcPr>
            <w:tcW w:w="2068" w:type="dxa"/>
            <w:vAlign w:val="center"/>
          </w:tcPr>
          <w:p w:rsidR="00D276FD" w:rsidRDefault="00D276FD">
            <w:pPr>
              <w:pStyle w:val="ConsPlusNormal"/>
              <w:jc w:val="center"/>
            </w:pPr>
            <w:r>
              <w:t>Единица измерения</w:t>
            </w:r>
          </w:p>
        </w:tc>
        <w:tc>
          <w:tcPr>
            <w:tcW w:w="1264" w:type="dxa"/>
            <w:vAlign w:val="center"/>
          </w:tcPr>
          <w:p w:rsidR="00D276FD" w:rsidRDefault="00D276FD">
            <w:pPr>
              <w:pStyle w:val="ConsPlusNormal"/>
              <w:jc w:val="center"/>
            </w:pPr>
            <w:r>
              <w:t>2023 год</w:t>
            </w:r>
          </w:p>
        </w:tc>
        <w:tc>
          <w:tcPr>
            <w:tcW w:w="1264" w:type="dxa"/>
            <w:vAlign w:val="center"/>
          </w:tcPr>
          <w:p w:rsidR="00D276FD" w:rsidRDefault="00D276FD">
            <w:pPr>
              <w:pStyle w:val="ConsPlusNormal"/>
              <w:jc w:val="center"/>
            </w:pPr>
            <w:r>
              <w:t>2024 год</w:t>
            </w:r>
          </w:p>
        </w:tc>
        <w:tc>
          <w:tcPr>
            <w:tcW w:w="1264" w:type="dxa"/>
            <w:vAlign w:val="center"/>
          </w:tcPr>
          <w:p w:rsidR="00D276FD" w:rsidRDefault="00D276FD">
            <w:pPr>
              <w:pStyle w:val="ConsPlusNormal"/>
              <w:jc w:val="center"/>
            </w:pPr>
            <w:r>
              <w:t>2025 год</w:t>
            </w:r>
          </w:p>
        </w:tc>
      </w:tr>
      <w:tr w:rsidR="00D276FD">
        <w:tc>
          <w:tcPr>
            <w:tcW w:w="784" w:type="dxa"/>
          </w:tcPr>
          <w:p w:rsidR="00D276FD" w:rsidRDefault="00D276FD">
            <w:pPr>
              <w:pStyle w:val="ConsPlusNormal"/>
              <w:jc w:val="center"/>
            </w:pPr>
            <w:r>
              <w:t>1</w:t>
            </w:r>
          </w:p>
        </w:tc>
        <w:tc>
          <w:tcPr>
            <w:tcW w:w="2381" w:type="dxa"/>
          </w:tcPr>
          <w:p w:rsidR="00D276FD" w:rsidRDefault="00D276FD">
            <w:pPr>
              <w:pStyle w:val="ConsPlusNormal"/>
              <w:jc w:val="center"/>
            </w:pPr>
            <w:r>
              <w:t>2</w:t>
            </w:r>
          </w:p>
        </w:tc>
        <w:tc>
          <w:tcPr>
            <w:tcW w:w="2068" w:type="dxa"/>
          </w:tcPr>
          <w:p w:rsidR="00D276FD" w:rsidRDefault="00D276FD">
            <w:pPr>
              <w:pStyle w:val="ConsPlusNormal"/>
              <w:jc w:val="center"/>
            </w:pPr>
            <w:r>
              <w:t>3</w:t>
            </w:r>
          </w:p>
        </w:tc>
        <w:tc>
          <w:tcPr>
            <w:tcW w:w="1264" w:type="dxa"/>
          </w:tcPr>
          <w:p w:rsidR="00D276FD" w:rsidRDefault="00D276FD">
            <w:pPr>
              <w:pStyle w:val="ConsPlusNormal"/>
              <w:jc w:val="center"/>
            </w:pPr>
            <w:r>
              <w:t>4</w:t>
            </w:r>
          </w:p>
        </w:tc>
        <w:tc>
          <w:tcPr>
            <w:tcW w:w="1264" w:type="dxa"/>
          </w:tcPr>
          <w:p w:rsidR="00D276FD" w:rsidRDefault="00D276FD">
            <w:pPr>
              <w:pStyle w:val="ConsPlusNormal"/>
              <w:jc w:val="center"/>
            </w:pPr>
            <w:r>
              <w:t>5</w:t>
            </w:r>
          </w:p>
        </w:tc>
        <w:tc>
          <w:tcPr>
            <w:tcW w:w="1264" w:type="dxa"/>
          </w:tcPr>
          <w:p w:rsidR="00D276FD" w:rsidRDefault="00D276FD">
            <w:pPr>
              <w:pStyle w:val="ConsPlusNormal"/>
              <w:jc w:val="center"/>
            </w:pPr>
            <w:r>
              <w:t>6</w:t>
            </w:r>
          </w:p>
        </w:tc>
      </w:tr>
      <w:tr w:rsidR="00D276FD">
        <w:tc>
          <w:tcPr>
            <w:tcW w:w="784" w:type="dxa"/>
            <w:vMerge w:val="restart"/>
          </w:tcPr>
          <w:p w:rsidR="00D276FD" w:rsidRDefault="00D276FD">
            <w:pPr>
              <w:pStyle w:val="ConsPlusNormal"/>
              <w:jc w:val="center"/>
            </w:pPr>
            <w:r>
              <w:t>1</w:t>
            </w:r>
          </w:p>
        </w:tc>
        <w:tc>
          <w:tcPr>
            <w:tcW w:w="2381" w:type="dxa"/>
            <w:vMerge w:val="restart"/>
          </w:tcPr>
          <w:p w:rsidR="00D276FD" w:rsidRDefault="00D276FD">
            <w:pPr>
              <w:pStyle w:val="ConsPlusNormal"/>
            </w:pPr>
            <w:r>
              <w:t>Скорая медицинская помощь вне медицинской организации, включая медицинскую эвакуацию, в рамках Территориальной программы ОМС</w:t>
            </w:r>
          </w:p>
        </w:tc>
        <w:tc>
          <w:tcPr>
            <w:tcW w:w="2068" w:type="dxa"/>
          </w:tcPr>
          <w:p w:rsidR="00D276FD" w:rsidRDefault="00D276FD">
            <w:pPr>
              <w:pStyle w:val="ConsPlusNormal"/>
            </w:pPr>
            <w:r>
              <w:t>число вызовов на 1 застрахованное лицо, в том числе с учетом этапов оказания медицинской помощи</w:t>
            </w:r>
          </w:p>
        </w:tc>
        <w:tc>
          <w:tcPr>
            <w:tcW w:w="1264" w:type="dxa"/>
          </w:tcPr>
          <w:p w:rsidR="00D276FD" w:rsidRDefault="00D276FD">
            <w:pPr>
              <w:pStyle w:val="ConsPlusNormal"/>
              <w:jc w:val="center"/>
            </w:pPr>
            <w:r>
              <w:t>0,290</w:t>
            </w:r>
          </w:p>
        </w:tc>
        <w:tc>
          <w:tcPr>
            <w:tcW w:w="1264" w:type="dxa"/>
          </w:tcPr>
          <w:p w:rsidR="00D276FD" w:rsidRDefault="00D276FD">
            <w:pPr>
              <w:pStyle w:val="ConsPlusNormal"/>
              <w:jc w:val="center"/>
            </w:pPr>
            <w:r>
              <w:t>0,290</w:t>
            </w:r>
          </w:p>
        </w:tc>
        <w:tc>
          <w:tcPr>
            <w:tcW w:w="1264" w:type="dxa"/>
          </w:tcPr>
          <w:p w:rsidR="00D276FD" w:rsidRDefault="00D276FD">
            <w:pPr>
              <w:pStyle w:val="ConsPlusNormal"/>
              <w:jc w:val="center"/>
            </w:pPr>
            <w:r>
              <w:t>0,290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0,289</w:t>
            </w:r>
          </w:p>
        </w:tc>
        <w:tc>
          <w:tcPr>
            <w:tcW w:w="1264" w:type="dxa"/>
          </w:tcPr>
          <w:p w:rsidR="00D276FD" w:rsidRDefault="00D276FD">
            <w:pPr>
              <w:pStyle w:val="ConsPlusNormal"/>
              <w:jc w:val="center"/>
            </w:pPr>
            <w:r>
              <w:t>0,289</w:t>
            </w:r>
          </w:p>
        </w:tc>
        <w:tc>
          <w:tcPr>
            <w:tcW w:w="1264" w:type="dxa"/>
          </w:tcPr>
          <w:p w:rsidR="00D276FD" w:rsidRDefault="00D276FD">
            <w:pPr>
              <w:pStyle w:val="ConsPlusNormal"/>
              <w:jc w:val="center"/>
            </w:pPr>
            <w:r>
              <w:t>0,289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r>
      <w:tr w:rsidR="00D276FD">
        <w:tc>
          <w:tcPr>
            <w:tcW w:w="784" w:type="dxa"/>
            <w:vMerge w:val="restart"/>
          </w:tcPr>
          <w:p w:rsidR="00D276FD" w:rsidRDefault="00D276FD">
            <w:pPr>
              <w:pStyle w:val="ConsPlusNormal"/>
              <w:jc w:val="center"/>
            </w:pPr>
            <w:r>
              <w:t>2</w:t>
            </w:r>
          </w:p>
        </w:tc>
        <w:tc>
          <w:tcPr>
            <w:tcW w:w="2381" w:type="dxa"/>
            <w:vMerge w:val="restart"/>
          </w:tcPr>
          <w:p w:rsidR="00D276FD" w:rsidRDefault="00D276FD">
            <w:pPr>
              <w:pStyle w:val="ConsPlusNormal"/>
            </w:pPr>
            <w:r>
              <w:t xml:space="preserve">Санитарно-авиационная эвакуация, </w:t>
            </w:r>
            <w:r>
              <w:lastRenderedPageBreak/>
              <w:t>осуществляемая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lastRenderedPageBreak/>
              <w:t xml:space="preserve">число вызовов на 1 жителя, в том числе с учетом этапов </w:t>
            </w:r>
            <w:r>
              <w:lastRenderedPageBreak/>
              <w:t>оказания медицинской помощи</w:t>
            </w:r>
          </w:p>
        </w:tc>
        <w:tc>
          <w:tcPr>
            <w:tcW w:w="1264" w:type="dxa"/>
          </w:tcPr>
          <w:p w:rsidR="00D276FD" w:rsidRDefault="00D276FD">
            <w:pPr>
              <w:pStyle w:val="ConsPlusNormal"/>
              <w:jc w:val="center"/>
            </w:pPr>
            <w:r>
              <w:lastRenderedPageBreak/>
              <w:t>0,0072</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0,0054</w:t>
            </w:r>
          </w:p>
        </w:tc>
        <w:tc>
          <w:tcPr>
            <w:tcW w:w="1264" w:type="dxa"/>
          </w:tcPr>
          <w:p w:rsidR="00D276FD" w:rsidRDefault="00D276FD">
            <w:pPr>
              <w:pStyle w:val="ConsPlusNormal"/>
              <w:jc w:val="center"/>
            </w:pPr>
            <w:r>
              <w:t>0,0054</w:t>
            </w:r>
          </w:p>
        </w:tc>
        <w:tc>
          <w:tcPr>
            <w:tcW w:w="1264" w:type="dxa"/>
          </w:tcPr>
          <w:p w:rsidR="00D276FD" w:rsidRDefault="00D276FD">
            <w:pPr>
              <w:pStyle w:val="ConsPlusNormal"/>
              <w:jc w:val="center"/>
            </w:pPr>
            <w:r>
              <w:t>0,0054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0,0018</w:t>
            </w:r>
          </w:p>
        </w:tc>
        <w:tc>
          <w:tcPr>
            <w:tcW w:w="1264" w:type="dxa"/>
          </w:tcPr>
          <w:p w:rsidR="00D276FD" w:rsidRDefault="00D276FD">
            <w:pPr>
              <w:pStyle w:val="ConsPlusNormal"/>
              <w:jc w:val="center"/>
            </w:pPr>
            <w:r>
              <w:t>0,0018</w:t>
            </w:r>
          </w:p>
        </w:tc>
        <w:tc>
          <w:tcPr>
            <w:tcW w:w="1264" w:type="dxa"/>
          </w:tcPr>
          <w:p w:rsidR="00D276FD" w:rsidRDefault="00D276FD">
            <w:pPr>
              <w:pStyle w:val="ConsPlusNormal"/>
              <w:jc w:val="center"/>
            </w:pPr>
            <w:r>
              <w:t>0,0018</w:t>
            </w:r>
          </w:p>
        </w:tc>
      </w:tr>
      <w:tr w:rsidR="00D276FD">
        <w:tc>
          <w:tcPr>
            <w:tcW w:w="784" w:type="dxa"/>
            <w:vMerge w:val="restart"/>
          </w:tcPr>
          <w:p w:rsidR="00D276FD" w:rsidRDefault="00D276FD">
            <w:pPr>
              <w:pStyle w:val="ConsPlusNormal"/>
              <w:jc w:val="center"/>
            </w:pPr>
            <w:r>
              <w:t>3</w:t>
            </w:r>
          </w:p>
        </w:tc>
        <w:tc>
          <w:tcPr>
            <w:tcW w:w="2381" w:type="dxa"/>
            <w:vMerge w:val="restart"/>
          </w:tcPr>
          <w:p w:rsidR="00D276FD" w:rsidRDefault="00D276FD">
            <w:pPr>
              <w:pStyle w:val="ConsPlusNormal"/>
            </w:pPr>
            <w:r>
              <w:t>Скорая, в том числе скорая специализированная, медицинская помощь 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вызовов на 1 жителя, в том числе с учетом этапов оказания медицинской помощи</w:t>
            </w:r>
          </w:p>
        </w:tc>
        <w:tc>
          <w:tcPr>
            <w:tcW w:w="1264" w:type="dxa"/>
          </w:tcPr>
          <w:p w:rsidR="00D276FD" w:rsidRDefault="00D276FD">
            <w:pPr>
              <w:pStyle w:val="ConsPlusNormal"/>
              <w:jc w:val="center"/>
            </w:pPr>
            <w:r>
              <w:t>0,0216</w:t>
            </w:r>
          </w:p>
        </w:tc>
        <w:tc>
          <w:tcPr>
            <w:tcW w:w="1264" w:type="dxa"/>
          </w:tcPr>
          <w:p w:rsidR="00D276FD" w:rsidRDefault="00D276FD">
            <w:pPr>
              <w:pStyle w:val="ConsPlusNormal"/>
              <w:jc w:val="center"/>
            </w:pPr>
            <w:r>
              <w:t>0,0216</w:t>
            </w:r>
          </w:p>
        </w:tc>
        <w:tc>
          <w:tcPr>
            <w:tcW w:w="1264" w:type="dxa"/>
          </w:tcPr>
          <w:p w:rsidR="00D276FD" w:rsidRDefault="00D276FD">
            <w:pPr>
              <w:pStyle w:val="ConsPlusNormal"/>
              <w:jc w:val="center"/>
            </w:pPr>
            <w:r>
              <w:t>0,0216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0,0197</w:t>
            </w:r>
          </w:p>
        </w:tc>
        <w:tc>
          <w:tcPr>
            <w:tcW w:w="1264" w:type="dxa"/>
          </w:tcPr>
          <w:p w:rsidR="00D276FD" w:rsidRDefault="00D276FD">
            <w:pPr>
              <w:pStyle w:val="ConsPlusNormal"/>
              <w:jc w:val="center"/>
            </w:pPr>
            <w:r>
              <w:t>0,0197</w:t>
            </w:r>
          </w:p>
        </w:tc>
        <w:tc>
          <w:tcPr>
            <w:tcW w:w="1264" w:type="dxa"/>
          </w:tcPr>
          <w:p w:rsidR="00D276FD" w:rsidRDefault="00D276FD">
            <w:pPr>
              <w:pStyle w:val="ConsPlusNormal"/>
              <w:jc w:val="center"/>
            </w:pPr>
            <w:r>
              <w:t>0,0197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0,0013</w:t>
            </w:r>
          </w:p>
        </w:tc>
        <w:tc>
          <w:tcPr>
            <w:tcW w:w="1264" w:type="dxa"/>
          </w:tcPr>
          <w:p w:rsidR="00D276FD" w:rsidRDefault="00D276FD">
            <w:pPr>
              <w:pStyle w:val="ConsPlusNormal"/>
              <w:jc w:val="center"/>
            </w:pPr>
            <w:r>
              <w:t>0,0013</w:t>
            </w:r>
          </w:p>
        </w:tc>
        <w:tc>
          <w:tcPr>
            <w:tcW w:w="1264" w:type="dxa"/>
          </w:tcPr>
          <w:p w:rsidR="00D276FD" w:rsidRDefault="00D276FD">
            <w:pPr>
              <w:pStyle w:val="ConsPlusNormal"/>
              <w:jc w:val="center"/>
            </w:pPr>
            <w:r>
              <w:t>0,0013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0,0006</w:t>
            </w:r>
          </w:p>
        </w:tc>
        <w:tc>
          <w:tcPr>
            <w:tcW w:w="1264" w:type="dxa"/>
          </w:tcPr>
          <w:p w:rsidR="00D276FD" w:rsidRDefault="00D276FD">
            <w:pPr>
              <w:pStyle w:val="ConsPlusNormal"/>
              <w:jc w:val="center"/>
            </w:pPr>
            <w:r>
              <w:t>0,0006</w:t>
            </w:r>
          </w:p>
        </w:tc>
        <w:tc>
          <w:tcPr>
            <w:tcW w:w="1264" w:type="dxa"/>
          </w:tcPr>
          <w:p w:rsidR="00D276FD" w:rsidRDefault="00D276FD">
            <w:pPr>
              <w:pStyle w:val="ConsPlusNormal"/>
              <w:jc w:val="center"/>
            </w:pPr>
            <w:r>
              <w:t>0,0006</w:t>
            </w:r>
          </w:p>
        </w:tc>
      </w:tr>
      <w:tr w:rsidR="00D276FD">
        <w:tc>
          <w:tcPr>
            <w:tcW w:w="784" w:type="dxa"/>
          </w:tcPr>
          <w:p w:rsidR="00D276FD" w:rsidRDefault="00D276FD">
            <w:pPr>
              <w:pStyle w:val="ConsPlusNormal"/>
              <w:jc w:val="center"/>
            </w:pPr>
            <w:r>
              <w:t>4</w:t>
            </w:r>
          </w:p>
        </w:tc>
        <w:tc>
          <w:tcPr>
            <w:tcW w:w="2381" w:type="dxa"/>
          </w:tcPr>
          <w:p w:rsidR="00D276FD" w:rsidRDefault="00D276FD">
            <w:pPr>
              <w:pStyle w:val="ConsPlusNormal"/>
            </w:pPr>
            <w:r>
              <w:t xml:space="preserve">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w:t>
            </w:r>
            <w:r>
              <w:lastRenderedPageBreak/>
              <w:t>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2068" w:type="dxa"/>
          </w:tcPr>
          <w:p w:rsidR="00D276FD" w:rsidRDefault="00D276FD">
            <w:pPr>
              <w:pStyle w:val="ConsPlusNormal"/>
            </w:pPr>
            <w:r>
              <w:lastRenderedPageBreak/>
              <w:t>число посещений</w:t>
            </w:r>
          </w:p>
        </w:tc>
        <w:tc>
          <w:tcPr>
            <w:tcW w:w="1264" w:type="dxa"/>
          </w:tcPr>
          <w:p w:rsidR="00D276FD" w:rsidRDefault="00D276FD">
            <w:pPr>
              <w:pStyle w:val="ConsPlusNormal"/>
              <w:jc w:val="center"/>
            </w:pPr>
            <w:r>
              <w:t>0,65259</w:t>
            </w:r>
          </w:p>
        </w:tc>
        <w:tc>
          <w:tcPr>
            <w:tcW w:w="1264" w:type="dxa"/>
          </w:tcPr>
          <w:p w:rsidR="00D276FD" w:rsidRDefault="00D276FD">
            <w:pPr>
              <w:pStyle w:val="ConsPlusNormal"/>
              <w:jc w:val="center"/>
            </w:pPr>
            <w:r>
              <w:t>0,65259</w:t>
            </w:r>
          </w:p>
        </w:tc>
        <w:tc>
          <w:tcPr>
            <w:tcW w:w="1264" w:type="dxa"/>
          </w:tcPr>
          <w:p w:rsidR="00D276FD" w:rsidRDefault="00D276FD">
            <w:pPr>
              <w:pStyle w:val="ConsPlusNormal"/>
              <w:jc w:val="center"/>
            </w:pPr>
            <w:r>
              <w:t>0,65259</w:t>
            </w:r>
          </w:p>
        </w:tc>
      </w:tr>
      <w:tr w:rsidR="00D276FD">
        <w:tc>
          <w:tcPr>
            <w:tcW w:w="784" w:type="dxa"/>
            <w:vMerge w:val="restart"/>
          </w:tcPr>
          <w:p w:rsidR="00D276FD" w:rsidRDefault="00D276FD">
            <w:pPr>
              <w:pStyle w:val="ConsPlusNormal"/>
              <w:jc w:val="center"/>
            </w:pPr>
            <w:r>
              <w:lastRenderedPageBreak/>
              <w:t>4.1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c>
          <w:tcPr>
            <w:tcW w:w="1264" w:type="dxa"/>
          </w:tcPr>
          <w:p w:rsidR="00D276FD" w:rsidRDefault="00D276FD">
            <w:pPr>
              <w:pStyle w:val="ConsPlusNormal"/>
              <w:jc w:val="center"/>
            </w:pPr>
            <w:r>
              <w:t>0,034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4.1.1</w:t>
            </w:r>
          </w:p>
        </w:tc>
        <w:tc>
          <w:tcPr>
            <w:tcW w:w="2381" w:type="dxa"/>
            <w:vMerge w:val="restart"/>
          </w:tcPr>
          <w:p w:rsidR="00D276FD" w:rsidRDefault="00D276FD">
            <w:pPr>
              <w:pStyle w:val="ConsPlusNormal"/>
            </w:pPr>
            <w:r>
              <w:t>из них для паллиативной медицинской помощи, в том числе на дому</w:t>
            </w:r>
          </w:p>
        </w:tc>
        <w:tc>
          <w:tcPr>
            <w:tcW w:w="2068" w:type="dxa"/>
          </w:tcPr>
          <w:p w:rsidR="00D276FD" w:rsidRDefault="00D276FD">
            <w:pPr>
              <w:pStyle w:val="ConsPlusNormal"/>
            </w:pPr>
            <w:r>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c>
          <w:tcPr>
            <w:tcW w:w="1264" w:type="dxa"/>
          </w:tcPr>
          <w:p w:rsidR="00D276FD" w:rsidRDefault="00D276FD">
            <w:pPr>
              <w:pStyle w:val="ConsPlusNormal"/>
              <w:jc w:val="center"/>
            </w:pPr>
            <w:r>
              <w:t>0,0129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4.1.1.1</w:t>
            </w:r>
          </w:p>
        </w:tc>
        <w:tc>
          <w:tcPr>
            <w:tcW w:w="2381" w:type="dxa"/>
            <w:vMerge w:val="restart"/>
          </w:tcPr>
          <w:p w:rsidR="00D276FD" w:rsidRDefault="00D276FD">
            <w:pPr>
              <w:pStyle w:val="ConsPlusNormal"/>
            </w:pPr>
            <w:r>
              <w:t>в том числе для паллиативной медицинской помощи при осуществлении посещений на дому выездными патронажными бригадами</w:t>
            </w:r>
          </w:p>
        </w:tc>
        <w:tc>
          <w:tcPr>
            <w:tcW w:w="2068" w:type="dxa"/>
          </w:tcPr>
          <w:p w:rsidR="00D276FD" w:rsidRDefault="00D276FD">
            <w:pPr>
              <w:pStyle w:val="ConsPlusNormal"/>
            </w:pPr>
            <w:r>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c>
          <w:tcPr>
            <w:tcW w:w="1264" w:type="dxa"/>
          </w:tcPr>
          <w:p w:rsidR="00D276FD" w:rsidRDefault="00D276FD">
            <w:pPr>
              <w:pStyle w:val="ConsPlusNormal"/>
              <w:jc w:val="center"/>
            </w:pPr>
            <w:r>
              <w:t>0,0072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4.2</w:t>
            </w:r>
          </w:p>
        </w:tc>
        <w:tc>
          <w:tcPr>
            <w:tcW w:w="2381" w:type="dxa"/>
            <w:vMerge w:val="restart"/>
          </w:tcPr>
          <w:p w:rsidR="00D276FD" w:rsidRDefault="00D276FD">
            <w:pPr>
              <w:pStyle w:val="ConsPlusNormal"/>
            </w:pPr>
            <w:r>
              <w:t xml:space="preserve">за счет межбюджетного трансферта, передаваемого из бюджета Пермского края в бюджет ТФОМС </w:t>
            </w:r>
            <w:r>
              <w:lastRenderedPageBreak/>
              <w:t>Пермского края</w:t>
            </w:r>
          </w:p>
        </w:tc>
        <w:tc>
          <w:tcPr>
            <w:tcW w:w="2068" w:type="dxa"/>
          </w:tcPr>
          <w:p w:rsidR="00D276FD" w:rsidRDefault="00D276FD">
            <w:pPr>
              <w:pStyle w:val="ConsPlusNormal"/>
            </w:pPr>
            <w:r>
              <w:lastRenderedPageBreak/>
              <w:t>число посещений на 1 жителя с учетом этапов оказания медицинской помощи</w:t>
            </w:r>
          </w:p>
        </w:tc>
        <w:tc>
          <w:tcPr>
            <w:tcW w:w="1264" w:type="dxa"/>
          </w:tcPr>
          <w:p w:rsidR="00D276FD" w:rsidRDefault="00D276FD">
            <w:pPr>
              <w:pStyle w:val="ConsPlusNormal"/>
              <w:jc w:val="center"/>
            </w:pPr>
            <w:r>
              <w:t>0,353</w:t>
            </w:r>
          </w:p>
        </w:tc>
        <w:tc>
          <w:tcPr>
            <w:tcW w:w="1264" w:type="dxa"/>
          </w:tcPr>
          <w:p w:rsidR="00D276FD" w:rsidRDefault="00D276FD">
            <w:pPr>
              <w:pStyle w:val="ConsPlusNormal"/>
              <w:jc w:val="center"/>
            </w:pPr>
            <w:r>
              <w:t>0,353</w:t>
            </w:r>
          </w:p>
        </w:tc>
        <w:tc>
          <w:tcPr>
            <w:tcW w:w="1264" w:type="dxa"/>
          </w:tcPr>
          <w:p w:rsidR="00D276FD" w:rsidRDefault="00D276FD">
            <w:pPr>
              <w:pStyle w:val="ConsPlusNormal"/>
              <w:jc w:val="center"/>
            </w:pPr>
            <w:r>
              <w:t>0,353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0,088</w:t>
            </w:r>
          </w:p>
        </w:tc>
        <w:tc>
          <w:tcPr>
            <w:tcW w:w="1264" w:type="dxa"/>
          </w:tcPr>
          <w:p w:rsidR="00D276FD" w:rsidRDefault="00D276FD">
            <w:pPr>
              <w:pStyle w:val="ConsPlusNormal"/>
              <w:jc w:val="center"/>
            </w:pPr>
            <w:r>
              <w:t>0,088</w:t>
            </w:r>
          </w:p>
        </w:tc>
        <w:tc>
          <w:tcPr>
            <w:tcW w:w="1264" w:type="dxa"/>
          </w:tcPr>
          <w:p w:rsidR="00D276FD" w:rsidRDefault="00D276FD">
            <w:pPr>
              <w:pStyle w:val="ConsPlusNormal"/>
              <w:jc w:val="center"/>
            </w:pPr>
            <w:r>
              <w:t>0,088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0,213</w:t>
            </w:r>
          </w:p>
        </w:tc>
        <w:tc>
          <w:tcPr>
            <w:tcW w:w="1264" w:type="dxa"/>
          </w:tcPr>
          <w:p w:rsidR="00D276FD" w:rsidRDefault="00D276FD">
            <w:pPr>
              <w:pStyle w:val="ConsPlusNormal"/>
              <w:jc w:val="center"/>
            </w:pPr>
            <w:r>
              <w:t>0,213</w:t>
            </w:r>
          </w:p>
        </w:tc>
        <w:tc>
          <w:tcPr>
            <w:tcW w:w="1264" w:type="dxa"/>
          </w:tcPr>
          <w:p w:rsidR="00D276FD" w:rsidRDefault="00D276FD">
            <w:pPr>
              <w:pStyle w:val="ConsPlusNormal"/>
              <w:jc w:val="center"/>
            </w:pPr>
            <w:r>
              <w:t>0,213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0,052</w:t>
            </w:r>
          </w:p>
        </w:tc>
        <w:tc>
          <w:tcPr>
            <w:tcW w:w="1264" w:type="dxa"/>
          </w:tcPr>
          <w:p w:rsidR="00D276FD" w:rsidRDefault="00D276FD">
            <w:pPr>
              <w:pStyle w:val="ConsPlusNormal"/>
              <w:jc w:val="center"/>
            </w:pPr>
            <w:r>
              <w:t>0,052</w:t>
            </w:r>
          </w:p>
        </w:tc>
        <w:tc>
          <w:tcPr>
            <w:tcW w:w="1264" w:type="dxa"/>
          </w:tcPr>
          <w:p w:rsidR="00D276FD" w:rsidRDefault="00D276FD">
            <w:pPr>
              <w:pStyle w:val="ConsPlusNormal"/>
              <w:jc w:val="center"/>
            </w:pPr>
            <w:r>
              <w:t>0,052</w:t>
            </w:r>
          </w:p>
        </w:tc>
      </w:tr>
      <w:tr w:rsidR="00D276FD">
        <w:tc>
          <w:tcPr>
            <w:tcW w:w="784" w:type="dxa"/>
            <w:vMerge w:val="restart"/>
          </w:tcPr>
          <w:p w:rsidR="00D276FD" w:rsidRDefault="00D276FD">
            <w:pPr>
              <w:pStyle w:val="ConsPlusNormal"/>
              <w:jc w:val="center"/>
            </w:pPr>
            <w:r>
              <w:t>4.3</w:t>
            </w:r>
          </w:p>
        </w:tc>
        <w:tc>
          <w:tcPr>
            <w:tcW w:w="2381" w:type="dxa"/>
            <w:vMerge w:val="restart"/>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число комплексных посещений для проведения профилактических медицинских осмотров на 1 застрахованное лицо с учетом этапов оказания медицинской помощи</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c>
          <w:tcPr>
            <w:tcW w:w="1264" w:type="dxa"/>
          </w:tcPr>
          <w:p w:rsidR="00D276FD" w:rsidRDefault="00D276FD">
            <w:pPr>
              <w:pStyle w:val="ConsPlusNormal"/>
              <w:jc w:val="center"/>
            </w:pPr>
            <w:r>
              <w:t>0,26559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число комплексных посещений для проведения диспансеризации на 1 застрахованное лицо с учетом этапов оказания медицинской помощи</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c>
          <w:tcPr>
            <w:tcW w:w="1264" w:type="dxa"/>
          </w:tcPr>
          <w:p w:rsidR="00D276FD" w:rsidRDefault="00D276FD">
            <w:pPr>
              <w:pStyle w:val="ConsPlusNormal"/>
              <w:jc w:val="center"/>
            </w:pPr>
            <w:r>
              <w:t>0,331413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число посещений на 1 застрахованное лицо с учетом этапов оказания медицинской помощи с иными целями</w:t>
            </w:r>
          </w:p>
        </w:tc>
        <w:tc>
          <w:tcPr>
            <w:tcW w:w="1264" w:type="dxa"/>
          </w:tcPr>
          <w:p w:rsidR="00D276FD" w:rsidRDefault="00D276FD">
            <w:pPr>
              <w:pStyle w:val="ConsPlusNormal"/>
              <w:jc w:val="center"/>
            </w:pPr>
            <w:r>
              <w:t>2,133264</w:t>
            </w:r>
          </w:p>
        </w:tc>
        <w:tc>
          <w:tcPr>
            <w:tcW w:w="1264" w:type="dxa"/>
          </w:tcPr>
          <w:p w:rsidR="00D276FD" w:rsidRDefault="00D276FD">
            <w:pPr>
              <w:pStyle w:val="ConsPlusNormal"/>
              <w:jc w:val="center"/>
            </w:pPr>
            <w:r>
              <w:t>2,133264</w:t>
            </w:r>
          </w:p>
        </w:tc>
        <w:tc>
          <w:tcPr>
            <w:tcW w:w="1264" w:type="dxa"/>
          </w:tcPr>
          <w:p w:rsidR="00D276FD" w:rsidRDefault="00D276FD">
            <w:pPr>
              <w:pStyle w:val="ConsPlusNormal"/>
              <w:jc w:val="center"/>
            </w:pPr>
            <w:r>
              <w:t>2,133264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1,012339</w:t>
            </w:r>
          </w:p>
        </w:tc>
        <w:tc>
          <w:tcPr>
            <w:tcW w:w="1264" w:type="dxa"/>
          </w:tcPr>
          <w:p w:rsidR="00D276FD" w:rsidRDefault="00D276FD">
            <w:pPr>
              <w:pStyle w:val="ConsPlusNormal"/>
              <w:jc w:val="center"/>
            </w:pPr>
            <w:r>
              <w:t>1,012339</w:t>
            </w:r>
          </w:p>
        </w:tc>
        <w:tc>
          <w:tcPr>
            <w:tcW w:w="1264" w:type="dxa"/>
          </w:tcPr>
          <w:p w:rsidR="00D276FD" w:rsidRDefault="00D276FD">
            <w:pPr>
              <w:pStyle w:val="ConsPlusNormal"/>
              <w:jc w:val="center"/>
            </w:pPr>
            <w:r>
              <w:t>1,012339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0,767476</w:t>
            </w:r>
          </w:p>
        </w:tc>
        <w:tc>
          <w:tcPr>
            <w:tcW w:w="1264" w:type="dxa"/>
          </w:tcPr>
          <w:p w:rsidR="00D276FD" w:rsidRDefault="00D276FD">
            <w:pPr>
              <w:pStyle w:val="ConsPlusNormal"/>
              <w:jc w:val="center"/>
            </w:pPr>
            <w:r>
              <w:t>0,767476</w:t>
            </w:r>
          </w:p>
        </w:tc>
        <w:tc>
          <w:tcPr>
            <w:tcW w:w="1264" w:type="dxa"/>
          </w:tcPr>
          <w:p w:rsidR="00D276FD" w:rsidRDefault="00D276FD">
            <w:pPr>
              <w:pStyle w:val="ConsPlusNormal"/>
              <w:jc w:val="center"/>
            </w:pPr>
            <w:r>
              <w:t>0,767476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0,353449</w:t>
            </w:r>
          </w:p>
        </w:tc>
        <w:tc>
          <w:tcPr>
            <w:tcW w:w="1264" w:type="dxa"/>
          </w:tcPr>
          <w:p w:rsidR="00D276FD" w:rsidRDefault="00D276FD">
            <w:pPr>
              <w:pStyle w:val="ConsPlusNormal"/>
              <w:jc w:val="center"/>
            </w:pPr>
            <w:r>
              <w:t>0,353449</w:t>
            </w:r>
          </w:p>
        </w:tc>
        <w:tc>
          <w:tcPr>
            <w:tcW w:w="1264" w:type="dxa"/>
          </w:tcPr>
          <w:p w:rsidR="00D276FD" w:rsidRDefault="00D276FD">
            <w:pPr>
              <w:pStyle w:val="ConsPlusNormal"/>
              <w:jc w:val="center"/>
            </w:pPr>
            <w:r>
              <w:t>0,353449</w:t>
            </w:r>
          </w:p>
        </w:tc>
      </w:tr>
      <w:tr w:rsidR="00D276FD">
        <w:tc>
          <w:tcPr>
            <w:tcW w:w="784" w:type="dxa"/>
            <w:vMerge w:val="restart"/>
          </w:tcPr>
          <w:p w:rsidR="00D276FD" w:rsidRDefault="00D276FD">
            <w:pPr>
              <w:pStyle w:val="ConsPlusNormal"/>
              <w:jc w:val="center"/>
            </w:pPr>
            <w:r>
              <w:t>5</w:t>
            </w:r>
          </w:p>
        </w:tc>
        <w:tc>
          <w:tcPr>
            <w:tcW w:w="2381" w:type="dxa"/>
            <w:vMerge w:val="restart"/>
          </w:tcPr>
          <w:p w:rsidR="00D276FD" w:rsidRDefault="00D276FD">
            <w:pPr>
              <w:pStyle w:val="ConsPlusNormal"/>
            </w:pPr>
            <w:r>
              <w:t xml:space="preserve">Медицинская помощь в амбулаторных условиях, оказываемая в неотложной форме в </w:t>
            </w:r>
            <w:r>
              <w:lastRenderedPageBreak/>
              <w:t>рамках Территориальной программы ОМС</w:t>
            </w:r>
          </w:p>
        </w:tc>
        <w:tc>
          <w:tcPr>
            <w:tcW w:w="2068" w:type="dxa"/>
          </w:tcPr>
          <w:p w:rsidR="00D276FD" w:rsidRDefault="00D276FD">
            <w:pPr>
              <w:pStyle w:val="ConsPlusNormal"/>
            </w:pPr>
            <w:r>
              <w:lastRenderedPageBreak/>
              <w:t xml:space="preserve">число посещений на 1 застрахованное лицо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0,54</w:t>
            </w:r>
          </w:p>
        </w:tc>
        <w:tc>
          <w:tcPr>
            <w:tcW w:w="1264" w:type="dxa"/>
          </w:tcPr>
          <w:p w:rsidR="00D276FD" w:rsidRDefault="00D276FD">
            <w:pPr>
              <w:pStyle w:val="ConsPlusNormal"/>
              <w:jc w:val="center"/>
            </w:pPr>
            <w:r>
              <w:t>0,54</w:t>
            </w:r>
          </w:p>
        </w:tc>
        <w:tc>
          <w:tcPr>
            <w:tcW w:w="1264" w:type="dxa"/>
          </w:tcPr>
          <w:p w:rsidR="00D276FD" w:rsidRDefault="00D276FD">
            <w:pPr>
              <w:pStyle w:val="ConsPlusNormal"/>
              <w:jc w:val="center"/>
            </w:pPr>
            <w:r>
              <w:t>0,54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0,54</w:t>
            </w:r>
          </w:p>
        </w:tc>
        <w:tc>
          <w:tcPr>
            <w:tcW w:w="1264" w:type="dxa"/>
          </w:tcPr>
          <w:p w:rsidR="00D276FD" w:rsidRDefault="00D276FD">
            <w:pPr>
              <w:pStyle w:val="ConsPlusNormal"/>
              <w:jc w:val="center"/>
            </w:pPr>
            <w:r>
              <w:t>0,54</w:t>
            </w:r>
          </w:p>
        </w:tc>
        <w:tc>
          <w:tcPr>
            <w:tcW w:w="1264" w:type="dxa"/>
          </w:tcPr>
          <w:p w:rsidR="00D276FD" w:rsidRDefault="00D276FD">
            <w:pPr>
              <w:pStyle w:val="ConsPlusNormal"/>
              <w:jc w:val="center"/>
            </w:pPr>
            <w:r>
              <w:t>0,54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6</w:t>
            </w:r>
          </w:p>
        </w:tc>
        <w:tc>
          <w:tcPr>
            <w:tcW w:w="2381" w:type="dxa"/>
          </w:tcPr>
          <w:p w:rsidR="00D276FD" w:rsidRDefault="00D276FD">
            <w:pPr>
              <w:pStyle w:val="ConsPlusNormal"/>
            </w:pPr>
            <w:r>
              <w:t>Медицинская помощь в амбулаторных условиях, оказываемая в связи с заболеваниями (законченный случай лечения заболевания в амбулаторных условиях за исключением медицинской реабилитации, с кратностью посещений по поводу одного заболевания не менее 2), в том числе:</w:t>
            </w:r>
          </w:p>
        </w:tc>
        <w:tc>
          <w:tcPr>
            <w:tcW w:w="2068" w:type="dxa"/>
          </w:tcPr>
          <w:p w:rsidR="00D276FD" w:rsidRDefault="00D276FD">
            <w:pPr>
              <w:pStyle w:val="ConsPlusNormal"/>
            </w:pPr>
            <w:r>
              <w:t>число обращений</w:t>
            </w:r>
          </w:p>
        </w:tc>
        <w:tc>
          <w:tcPr>
            <w:tcW w:w="1264" w:type="dxa"/>
          </w:tcPr>
          <w:p w:rsidR="00D276FD" w:rsidRDefault="00D276FD">
            <w:pPr>
              <w:pStyle w:val="ConsPlusNormal"/>
              <w:jc w:val="center"/>
            </w:pPr>
            <w:r>
              <w:t>1,8907</w:t>
            </w:r>
          </w:p>
        </w:tc>
        <w:tc>
          <w:tcPr>
            <w:tcW w:w="1264" w:type="dxa"/>
          </w:tcPr>
          <w:p w:rsidR="00D276FD" w:rsidRDefault="00D276FD">
            <w:pPr>
              <w:pStyle w:val="ConsPlusNormal"/>
              <w:jc w:val="center"/>
            </w:pPr>
            <w:r>
              <w:t>1,8907</w:t>
            </w:r>
          </w:p>
        </w:tc>
        <w:tc>
          <w:tcPr>
            <w:tcW w:w="1264" w:type="dxa"/>
          </w:tcPr>
          <w:p w:rsidR="00D276FD" w:rsidRDefault="00D276FD">
            <w:pPr>
              <w:pStyle w:val="ConsPlusNormal"/>
              <w:jc w:val="center"/>
            </w:pPr>
            <w:r>
              <w:t>1,8907</w:t>
            </w:r>
          </w:p>
        </w:tc>
      </w:tr>
      <w:tr w:rsidR="00D276FD">
        <w:tc>
          <w:tcPr>
            <w:tcW w:w="784" w:type="dxa"/>
            <w:vMerge w:val="restart"/>
          </w:tcPr>
          <w:p w:rsidR="00D276FD" w:rsidRDefault="00D276FD">
            <w:pPr>
              <w:pStyle w:val="ConsPlusNormal"/>
              <w:jc w:val="center"/>
            </w:pPr>
            <w:r>
              <w:t>6.1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обращений на 1 жителя с учетом этапов оказания медицинской помощи</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c>
          <w:tcPr>
            <w:tcW w:w="1264" w:type="dxa"/>
          </w:tcPr>
          <w:p w:rsidR="00D276FD" w:rsidRDefault="00D276FD">
            <w:pPr>
              <w:pStyle w:val="ConsPlusNormal"/>
              <w:jc w:val="center"/>
            </w:pPr>
            <w:r>
              <w:t>0,003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6.2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обращений на 1 жителя с учетом этапов оказания медицинской помощи</w:t>
            </w:r>
          </w:p>
        </w:tc>
        <w:tc>
          <w:tcPr>
            <w:tcW w:w="1264" w:type="dxa"/>
          </w:tcPr>
          <w:p w:rsidR="00D276FD" w:rsidRDefault="00D276FD">
            <w:pPr>
              <w:pStyle w:val="ConsPlusNormal"/>
              <w:jc w:val="center"/>
            </w:pPr>
            <w:r>
              <w:t>0,100</w:t>
            </w:r>
          </w:p>
        </w:tc>
        <w:tc>
          <w:tcPr>
            <w:tcW w:w="1264" w:type="dxa"/>
          </w:tcPr>
          <w:p w:rsidR="00D276FD" w:rsidRDefault="00D276FD">
            <w:pPr>
              <w:pStyle w:val="ConsPlusNormal"/>
              <w:jc w:val="center"/>
            </w:pPr>
            <w:r>
              <w:t>0,100</w:t>
            </w:r>
          </w:p>
        </w:tc>
        <w:tc>
          <w:tcPr>
            <w:tcW w:w="1264" w:type="dxa"/>
          </w:tcPr>
          <w:p w:rsidR="00D276FD" w:rsidRDefault="00D276FD">
            <w:pPr>
              <w:pStyle w:val="ConsPlusNormal"/>
              <w:jc w:val="center"/>
            </w:pPr>
            <w:r>
              <w:t>0,100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vAlign w:val="center"/>
          </w:tcPr>
          <w:p w:rsidR="00D276FD" w:rsidRDefault="00D276FD">
            <w:pPr>
              <w:pStyle w:val="ConsPlusNormal"/>
              <w:jc w:val="center"/>
            </w:pPr>
            <w:r>
              <w:t>0,012</w:t>
            </w:r>
          </w:p>
        </w:tc>
        <w:tc>
          <w:tcPr>
            <w:tcW w:w="1264" w:type="dxa"/>
            <w:vAlign w:val="center"/>
          </w:tcPr>
          <w:p w:rsidR="00D276FD" w:rsidRDefault="00D276FD">
            <w:pPr>
              <w:pStyle w:val="ConsPlusNormal"/>
              <w:jc w:val="center"/>
            </w:pPr>
            <w:r>
              <w:t>0,012</w:t>
            </w:r>
          </w:p>
        </w:tc>
        <w:tc>
          <w:tcPr>
            <w:tcW w:w="1264" w:type="dxa"/>
            <w:vAlign w:val="center"/>
          </w:tcPr>
          <w:p w:rsidR="00D276FD" w:rsidRDefault="00D276FD">
            <w:pPr>
              <w:pStyle w:val="ConsPlusNormal"/>
              <w:jc w:val="center"/>
            </w:pPr>
            <w:r>
              <w:t>0,012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vAlign w:val="center"/>
          </w:tcPr>
          <w:p w:rsidR="00D276FD" w:rsidRDefault="00D276FD">
            <w:pPr>
              <w:pStyle w:val="ConsPlusNormal"/>
              <w:jc w:val="center"/>
            </w:pPr>
            <w:r>
              <w:t>0,074</w:t>
            </w:r>
          </w:p>
        </w:tc>
        <w:tc>
          <w:tcPr>
            <w:tcW w:w="1264" w:type="dxa"/>
            <w:vAlign w:val="center"/>
          </w:tcPr>
          <w:p w:rsidR="00D276FD" w:rsidRDefault="00D276FD">
            <w:pPr>
              <w:pStyle w:val="ConsPlusNormal"/>
              <w:jc w:val="center"/>
            </w:pPr>
            <w:r>
              <w:t>0,074</w:t>
            </w:r>
          </w:p>
        </w:tc>
        <w:tc>
          <w:tcPr>
            <w:tcW w:w="1264" w:type="dxa"/>
            <w:vAlign w:val="center"/>
          </w:tcPr>
          <w:p w:rsidR="00D276FD" w:rsidRDefault="00D276FD">
            <w:pPr>
              <w:pStyle w:val="ConsPlusNormal"/>
              <w:jc w:val="center"/>
            </w:pPr>
            <w:r>
              <w:t>0,074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vAlign w:val="center"/>
          </w:tcPr>
          <w:p w:rsidR="00D276FD" w:rsidRDefault="00D276FD">
            <w:pPr>
              <w:pStyle w:val="ConsPlusNormal"/>
              <w:jc w:val="center"/>
            </w:pPr>
            <w:r>
              <w:t>0,014</w:t>
            </w:r>
          </w:p>
        </w:tc>
        <w:tc>
          <w:tcPr>
            <w:tcW w:w="1264" w:type="dxa"/>
            <w:vAlign w:val="center"/>
          </w:tcPr>
          <w:p w:rsidR="00D276FD" w:rsidRDefault="00D276FD">
            <w:pPr>
              <w:pStyle w:val="ConsPlusNormal"/>
              <w:jc w:val="center"/>
            </w:pPr>
            <w:r>
              <w:t>0,014</w:t>
            </w:r>
          </w:p>
        </w:tc>
        <w:tc>
          <w:tcPr>
            <w:tcW w:w="1264" w:type="dxa"/>
            <w:vAlign w:val="center"/>
          </w:tcPr>
          <w:p w:rsidR="00D276FD" w:rsidRDefault="00D276FD">
            <w:pPr>
              <w:pStyle w:val="ConsPlusNormal"/>
              <w:jc w:val="center"/>
            </w:pPr>
            <w:r>
              <w:t>0,014</w:t>
            </w:r>
          </w:p>
        </w:tc>
      </w:tr>
      <w:tr w:rsidR="00D276FD">
        <w:tc>
          <w:tcPr>
            <w:tcW w:w="784" w:type="dxa"/>
            <w:vMerge w:val="restart"/>
          </w:tcPr>
          <w:p w:rsidR="00D276FD" w:rsidRDefault="00D276FD">
            <w:pPr>
              <w:pStyle w:val="ConsPlusNormal"/>
              <w:jc w:val="center"/>
            </w:pPr>
            <w:r>
              <w:t>6.3</w:t>
            </w:r>
          </w:p>
        </w:tc>
        <w:tc>
          <w:tcPr>
            <w:tcW w:w="2381" w:type="dxa"/>
            <w:vMerge w:val="restart"/>
          </w:tcPr>
          <w:p w:rsidR="00D276FD" w:rsidRDefault="00D276FD">
            <w:pPr>
              <w:pStyle w:val="ConsPlusNormal"/>
            </w:pPr>
            <w:r>
              <w:t xml:space="preserve">в рамках Территориальной программы ОМС, которая включает </w:t>
            </w:r>
            <w:r>
              <w:lastRenderedPageBreak/>
              <w:t>проведение следующих отдельных диагностических (лабораторных) исследований:</w:t>
            </w:r>
          </w:p>
        </w:tc>
        <w:tc>
          <w:tcPr>
            <w:tcW w:w="2068" w:type="dxa"/>
          </w:tcPr>
          <w:p w:rsidR="00D276FD" w:rsidRDefault="00D276FD">
            <w:pPr>
              <w:pStyle w:val="ConsPlusNormal"/>
            </w:pPr>
            <w:r>
              <w:lastRenderedPageBreak/>
              <w:t xml:space="preserve">число обращений на 1 застрахованное лицо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1,7877</w:t>
            </w:r>
          </w:p>
        </w:tc>
        <w:tc>
          <w:tcPr>
            <w:tcW w:w="1264" w:type="dxa"/>
          </w:tcPr>
          <w:p w:rsidR="00D276FD" w:rsidRDefault="00D276FD">
            <w:pPr>
              <w:pStyle w:val="ConsPlusNormal"/>
              <w:jc w:val="center"/>
            </w:pPr>
            <w:r>
              <w:t>1,7877</w:t>
            </w:r>
          </w:p>
        </w:tc>
        <w:tc>
          <w:tcPr>
            <w:tcW w:w="1264" w:type="dxa"/>
          </w:tcPr>
          <w:p w:rsidR="00D276FD" w:rsidRDefault="00D276FD">
            <w:pPr>
              <w:pStyle w:val="ConsPlusNormal"/>
              <w:jc w:val="center"/>
            </w:pPr>
            <w:r>
              <w:t>1,7877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0,8730</w:t>
            </w:r>
          </w:p>
        </w:tc>
        <w:tc>
          <w:tcPr>
            <w:tcW w:w="1264" w:type="dxa"/>
          </w:tcPr>
          <w:p w:rsidR="00D276FD" w:rsidRDefault="00D276FD">
            <w:pPr>
              <w:pStyle w:val="ConsPlusNormal"/>
              <w:jc w:val="center"/>
            </w:pPr>
            <w:r>
              <w:t>0,8730</w:t>
            </w:r>
          </w:p>
        </w:tc>
        <w:tc>
          <w:tcPr>
            <w:tcW w:w="1264" w:type="dxa"/>
          </w:tcPr>
          <w:p w:rsidR="00D276FD" w:rsidRDefault="00D276FD">
            <w:pPr>
              <w:pStyle w:val="ConsPlusNormal"/>
              <w:jc w:val="center"/>
            </w:pPr>
            <w:r>
              <w:t>0,8730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0,6369</w:t>
            </w:r>
          </w:p>
        </w:tc>
        <w:tc>
          <w:tcPr>
            <w:tcW w:w="1264" w:type="dxa"/>
          </w:tcPr>
          <w:p w:rsidR="00D276FD" w:rsidRDefault="00D276FD">
            <w:pPr>
              <w:pStyle w:val="ConsPlusNormal"/>
              <w:jc w:val="center"/>
            </w:pPr>
            <w:r>
              <w:t>0,6369</w:t>
            </w:r>
          </w:p>
        </w:tc>
        <w:tc>
          <w:tcPr>
            <w:tcW w:w="1264" w:type="dxa"/>
          </w:tcPr>
          <w:p w:rsidR="00D276FD" w:rsidRDefault="00D276FD">
            <w:pPr>
              <w:pStyle w:val="ConsPlusNormal"/>
              <w:jc w:val="center"/>
            </w:pPr>
            <w:r>
              <w:t>0,6369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0,2778</w:t>
            </w:r>
          </w:p>
        </w:tc>
        <w:tc>
          <w:tcPr>
            <w:tcW w:w="1264" w:type="dxa"/>
          </w:tcPr>
          <w:p w:rsidR="00D276FD" w:rsidRDefault="00D276FD">
            <w:pPr>
              <w:pStyle w:val="ConsPlusNormal"/>
              <w:jc w:val="center"/>
            </w:pPr>
            <w:r>
              <w:t>0,2778</w:t>
            </w:r>
          </w:p>
        </w:tc>
        <w:tc>
          <w:tcPr>
            <w:tcW w:w="1264" w:type="dxa"/>
          </w:tcPr>
          <w:p w:rsidR="00D276FD" w:rsidRDefault="00D276FD">
            <w:pPr>
              <w:pStyle w:val="ConsPlusNormal"/>
              <w:jc w:val="center"/>
            </w:pPr>
            <w:r>
              <w:t>0,2778</w:t>
            </w:r>
          </w:p>
        </w:tc>
      </w:tr>
      <w:tr w:rsidR="00D276FD">
        <w:tc>
          <w:tcPr>
            <w:tcW w:w="784" w:type="dxa"/>
          </w:tcPr>
          <w:p w:rsidR="00D276FD" w:rsidRDefault="00D276FD">
            <w:pPr>
              <w:pStyle w:val="ConsPlusNormal"/>
              <w:jc w:val="center"/>
            </w:pPr>
            <w:r>
              <w:t>6.3.1</w:t>
            </w:r>
          </w:p>
        </w:tc>
        <w:tc>
          <w:tcPr>
            <w:tcW w:w="2381" w:type="dxa"/>
          </w:tcPr>
          <w:p w:rsidR="00D276FD" w:rsidRDefault="00D276FD">
            <w:pPr>
              <w:pStyle w:val="ConsPlusNormal"/>
            </w:pPr>
            <w:r>
              <w:t>компьютерная томография</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0,048062</w:t>
            </w:r>
          </w:p>
        </w:tc>
        <w:tc>
          <w:tcPr>
            <w:tcW w:w="1264" w:type="dxa"/>
          </w:tcPr>
          <w:p w:rsidR="00D276FD" w:rsidRDefault="00D276FD">
            <w:pPr>
              <w:pStyle w:val="ConsPlusNormal"/>
              <w:jc w:val="center"/>
            </w:pPr>
            <w:r>
              <w:t>0,048062</w:t>
            </w:r>
          </w:p>
        </w:tc>
        <w:tc>
          <w:tcPr>
            <w:tcW w:w="1264" w:type="dxa"/>
          </w:tcPr>
          <w:p w:rsidR="00D276FD" w:rsidRDefault="00D276FD">
            <w:pPr>
              <w:pStyle w:val="ConsPlusNormal"/>
              <w:jc w:val="center"/>
            </w:pPr>
            <w:r>
              <w:t>0,048062</w:t>
            </w:r>
          </w:p>
        </w:tc>
      </w:tr>
      <w:tr w:rsidR="00D276FD">
        <w:tc>
          <w:tcPr>
            <w:tcW w:w="784" w:type="dxa"/>
          </w:tcPr>
          <w:p w:rsidR="00D276FD" w:rsidRDefault="00D276FD">
            <w:pPr>
              <w:pStyle w:val="ConsPlusNormal"/>
              <w:jc w:val="center"/>
            </w:pPr>
            <w:r>
              <w:t>6.3.2</w:t>
            </w:r>
          </w:p>
        </w:tc>
        <w:tc>
          <w:tcPr>
            <w:tcW w:w="2381" w:type="dxa"/>
          </w:tcPr>
          <w:p w:rsidR="00D276FD" w:rsidRDefault="00D276FD">
            <w:pPr>
              <w:pStyle w:val="ConsPlusNormal"/>
            </w:pPr>
            <w:r>
              <w:t>магнитно-резонансная томография</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0,017313</w:t>
            </w:r>
          </w:p>
        </w:tc>
        <w:tc>
          <w:tcPr>
            <w:tcW w:w="1264" w:type="dxa"/>
          </w:tcPr>
          <w:p w:rsidR="00D276FD" w:rsidRDefault="00D276FD">
            <w:pPr>
              <w:pStyle w:val="ConsPlusNormal"/>
              <w:jc w:val="center"/>
            </w:pPr>
            <w:r>
              <w:t>0,017313</w:t>
            </w:r>
          </w:p>
        </w:tc>
        <w:tc>
          <w:tcPr>
            <w:tcW w:w="1264" w:type="dxa"/>
          </w:tcPr>
          <w:p w:rsidR="00D276FD" w:rsidRDefault="00D276FD">
            <w:pPr>
              <w:pStyle w:val="ConsPlusNormal"/>
              <w:jc w:val="center"/>
            </w:pPr>
            <w:r>
              <w:t>0,017313</w:t>
            </w:r>
          </w:p>
        </w:tc>
      </w:tr>
      <w:tr w:rsidR="00D276FD">
        <w:tc>
          <w:tcPr>
            <w:tcW w:w="784" w:type="dxa"/>
          </w:tcPr>
          <w:p w:rsidR="00D276FD" w:rsidRDefault="00D276FD">
            <w:pPr>
              <w:pStyle w:val="ConsPlusNormal"/>
              <w:jc w:val="center"/>
            </w:pPr>
            <w:r>
              <w:t>6.3.3</w:t>
            </w:r>
          </w:p>
        </w:tc>
        <w:tc>
          <w:tcPr>
            <w:tcW w:w="2381" w:type="dxa"/>
          </w:tcPr>
          <w:p w:rsidR="00D276FD" w:rsidRDefault="00D276FD">
            <w:pPr>
              <w:pStyle w:val="ConsPlusNormal"/>
            </w:pPr>
            <w:r>
              <w:t>ультразвуковое исследование сердечно-сосудистой системы</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0,090371</w:t>
            </w:r>
          </w:p>
        </w:tc>
        <w:tc>
          <w:tcPr>
            <w:tcW w:w="1264" w:type="dxa"/>
          </w:tcPr>
          <w:p w:rsidR="00D276FD" w:rsidRDefault="00D276FD">
            <w:pPr>
              <w:pStyle w:val="ConsPlusNormal"/>
              <w:jc w:val="center"/>
            </w:pPr>
            <w:r>
              <w:t>0,090371</w:t>
            </w:r>
          </w:p>
        </w:tc>
        <w:tc>
          <w:tcPr>
            <w:tcW w:w="1264" w:type="dxa"/>
          </w:tcPr>
          <w:p w:rsidR="00D276FD" w:rsidRDefault="00D276FD">
            <w:pPr>
              <w:pStyle w:val="ConsPlusNormal"/>
              <w:jc w:val="center"/>
            </w:pPr>
            <w:r>
              <w:t>0,090371</w:t>
            </w:r>
          </w:p>
        </w:tc>
      </w:tr>
      <w:tr w:rsidR="00D276FD">
        <w:tc>
          <w:tcPr>
            <w:tcW w:w="784" w:type="dxa"/>
          </w:tcPr>
          <w:p w:rsidR="00D276FD" w:rsidRDefault="00D276FD">
            <w:pPr>
              <w:pStyle w:val="ConsPlusNormal"/>
              <w:jc w:val="center"/>
            </w:pPr>
            <w:r>
              <w:t>6.3.4</w:t>
            </w:r>
          </w:p>
        </w:tc>
        <w:tc>
          <w:tcPr>
            <w:tcW w:w="2381" w:type="dxa"/>
          </w:tcPr>
          <w:p w:rsidR="00D276FD" w:rsidRDefault="00D276FD">
            <w:pPr>
              <w:pStyle w:val="ConsPlusNormal"/>
            </w:pPr>
            <w:r>
              <w:t>эндоскопическое диагностическое исследование</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0,029446</w:t>
            </w:r>
          </w:p>
        </w:tc>
        <w:tc>
          <w:tcPr>
            <w:tcW w:w="1264" w:type="dxa"/>
          </w:tcPr>
          <w:p w:rsidR="00D276FD" w:rsidRDefault="00D276FD">
            <w:pPr>
              <w:pStyle w:val="ConsPlusNormal"/>
              <w:jc w:val="center"/>
            </w:pPr>
            <w:r>
              <w:t>0,029446</w:t>
            </w:r>
          </w:p>
        </w:tc>
        <w:tc>
          <w:tcPr>
            <w:tcW w:w="1264" w:type="dxa"/>
          </w:tcPr>
          <w:p w:rsidR="00D276FD" w:rsidRDefault="00D276FD">
            <w:pPr>
              <w:pStyle w:val="ConsPlusNormal"/>
              <w:jc w:val="center"/>
            </w:pPr>
            <w:r>
              <w:t>0,029446</w:t>
            </w:r>
          </w:p>
        </w:tc>
      </w:tr>
      <w:tr w:rsidR="00D276FD">
        <w:tc>
          <w:tcPr>
            <w:tcW w:w="784" w:type="dxa"/>
          </w:tcPr>
          <w:p w:rsidR="00D276FD" w:rsidRDefault="00D276FD">
            <w:pPr>
              <w:pStyle w:val="ConsPlusNormal"/>
              <w:jc w:val="center"/>
            </w:pPr>
            <w:r>
              <w:t>6.3.5</w:t>
            </w:r>
          </w:p>
        </w:tc>
        <w:tc>
          <w:tcPr>
            <w:tcW w:w="2381" w:type="dxa"/>
          </w:tcPr>
          <w:p w:rsidR="00D276FD" w:rsidRDefault="00D276FD">
            <w:pPr>
              <w:pStyle w:val="ConsPlusNormal"/>
            </w:pPr>
            <w:r>
              <w:t>молекулярно-генетическое исследование с целью диагностирования онкологических заболеваний</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0,000974</w:t>
            </w:r>
          </w:p>
        </w:tc>
        <w:tc>
          <w:tcPr>
            <w:tcW w:w="1264" w:type="dxa"/>
          </w:tcPr>
          <w:p w:rsidR="00D276FD" w:rsidRDefault="00D276FD">
            <w:pPr>
              <w:pStyle w:val="ConsPlusNormal"/>
              <w:jc w:val="center"/>
            </w:pPr>
            <w:r>
              <w:t>0,000974</w:t>
            </w:r>
          </w:p>
        </w:tc>
        <w:tc>
          <w:tcPr>
            <w:tcW w:w="1264" w:type="dxa"/>
          </w:tcPr>
          <w:p w:rsidR="00D276FD" w:rsidRDefault="00D276FD">
            <w:pPr>
              <w:pStyle w:val="ConsPlusNormal"/>
              <w:jc w:val="center"/>
            </w:pPr>
            <w:r>
              <w:t>0,000974</w:t>
            </w:r>
          </w:p>
        </w:tc>
      </w:tr>
      <w:tr w:rsidR="00D276FD">
        <w:tc>
          <w:tcPr>
            <w:tcW w:w="784" w:type="dxa"/>
          </w:tcPr>
          <w:p w:rsidR="00D276FD" w:rsidRDefault="00D276FD">
            <w:pPr>
              <w:pStyle w:val="ConsPlusNormal"/>
              <w:jc w:val="center"/>
            </w:pPr>
            <w:r>
              <w:t>6.3.6</w:t>
            </w:r>
          </w:p>
        </w:tc>
        <w:tc>
          <w:tcPr>
            <w:tcW w:w="2381" w:type="dxa"/>
          </w:tcPr>
          <w:p w:rsidR="00D276FD" w:rsidRDefault="00D276FD">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противоопухолевой лекарственной терапии</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0,01321</w:t>
            </w:r>
          </w:p>
        </w:tc>
        <w:tc>
          <w:tcPr>
            <w:tcW w:w="1264" w:type="dxa"/>
          </w:tcPr>
          <w:p w:rsidR="00D276FD" w:rsidRDefault="00D276FD">
            <w:pPr>
              <w:pStyle w:val="ConsPlusNormal"/>
              <w:jc w:val="center"/>
            </w:pPr>
            <w:r>
              <w:t>0,01321</w:t>
            </w:r>
          </w:p>
        </w:tc>
        <w:tc>
          <w:tcPr>
            <w:tcW w:w="1264" w:type="dxa"/>
          </w:tcPr>
          <w:p w:rsidR="00D276FD" w:rsidRDefault="00D276FD">
            <w:pPr>
              <w:pStyle w:val="ConsPlusNormal"/>
              <w:jc w:val="center"/>
            </w:pPr>
            <w:r>
              <w:t>0,01321</w:t>
            </w:r>
          </w:p>
        </w:tc>
      </w:tr>
      <w:tr w:rsidR="00D276FD">
        <w:tc>
          <w:tcPr>
            <w:tcW w:w="784" w:type="dxa"/>
          </w:tcPr>
          <w:p w:rsidR="00D276FD" w:rsidRDefault="00D276FD">
            <w:pPr>
              <w:pStyle w:val="ConsPlusNormal"/>
              <w:jc w:val="center"/>
            </w:pPr>
            <w:r>
              <w:t>6.3.7</w:t>
            </w:r>
          </w:p>
        </w:tc>
        <w:tc>
          <w:tcPr>
            <w:tcW w:w="2381" w:type="dxa"/>
          </w:tcPr>
          <w:p w:rsidR="00D276FD" w:rsidRDefault="00D276FD">
            <w:pPr>
              <w:pStyle w:val="ConsPlusNormal"/>
            </w:pPr>
            <w:r>
              <w:t>тестирование на выявление новой коронавирусной инфекции</w:t>
            </w:r>
          </w:p>
        </w:tc>
        <w:tc>
          <w:tcPr>
            <w:tcW w:w="2068" w:type="dxa"/>
          </w:tcPr>
          <w:p w:rsidR="00D276FD" w:rsidRDefault="00D276FD">
            <w:pPr>
              <w:pStyle w:val="ConsPlusNormal"/>
            </w:pPr>
            <w:r>
              <w:t>исследований на 1 застрахованное лицо</w:t>
            </w:r>
          </w:p>
        </w:tc>
        <w:tc>
          <w:tcPr>
            <w:tcW w:w="1264" w:type="dxa"/>
          </w:tcPr>
          <w:p w:rsidR="00D276FD" w:rsidRDefault="00D276FD">
            <w:pPr>
              <w:pStyle w:val="ConsPlusNormal"/>
              <w:jc w:val="center"/>
            </w:pPr>
            <w:r>
              <w:t>0,275507</w:t>
            </w:r>
          </w:p>
        </w:tc>
        <w:tc>
          <w:tcPr>
            <w:tcW w:w="1264" w:type="dxa"/>
          </w:tcPr>
          <w:p w:rsidR="00D276FD" w:rsidRDefault="00D276FD">
            <w:pPr>
              <w:pStyle w:val="ConsPlusNormal"/>
              <w:jc w:val="center"/>
            </w:pPr>
            <w:r>
              <w:t>0,275507</w:t>
            </w:r>
          </w:p>
        </w:tc>
        <w:tc>
          <w:tcPr>
            <w:tcW w:w="1264" w:type="dxa"/>
          </w:tcPr>
          <w:p w:rsidR="00D276FD" w:rsidRDefault="00D276FD">
            <w:pPr>
              <w:pStyle w:val="ConsPlusNormal"/>
              <w:jc w:val="center"/>
            </w:pPr>
            <w:r>
              <w:t>0,275507</w:t>
            </w:r>
          </w:p>
        </w:tc>
      </w:tr>
      <w:tr w:rsidR="00D276FD">
        <w:tc>
          <w:tcPr>
            <w:tcW w:w="784" w:type="dxa"/>
            <w:vMerge w:val="restart"/>
          </w:tcPr>
          <w:p w:rsidR="00D276FD" w:rsidRDefault="00D276FD">
            <w:pPr>
              <w:pStyle w:val="ConsPlusNormal"/>
              <w:jc w:val="center"/>
            </w:pPr>
            <w:r>
              <w:t>7</w:t>
            </w:r>
          </w:p>
        </w:tc>
        <w:tc>
          <w:tcPr>
            <w:tcW w:w="2381" w:type="dxa"/>
            <w:vMerge w:val="restart"/>
          </w:tcPr>
          <w:p w:rsidR="00D276FD" w:rsidRDefault="00D276FD">
            <w:pPr>
              <w:pStyle w:val="ConsPlusNormal"/>
            </w:pPr>
            <w:r>
              <w:t xml:space="preserve">Медицинская помощь по диспансерному наблюдению в амбулаторных условиях в рамках </w:t>
            </w:r>
            <w:r>
              <w:lastRenderedPageBreak/>
              <w:t>Территориальной программы ОМС</w:t>
            </w:r>
          </w:p>
        </w:tc>
        <w:tc>
          <w:tcPr>
            <w:tcW w:w="2068" w:type="dxa"/>
          </w:tcPr>
          <w:p w:rsidR="00D276FD" w:rsidRDefault="00D276FD">
            <w:pPr>
              <w:pStyle w:val="ConsPlusNormal"/>
            </w:pPr>
            <w:r>
              <w:lastRenderedPageBreak/>
              <w:t xml:space="preserve">число комплексных посещений на 1 застрахованное лицо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0,261736</w:t>
            </w:r>
          </w:p>
        </w:tc>
        <w:tc>
          <w:tcPr>
            <w:tcW w:w="1264" w:type="dxa"/>
          </w:tcPr>
          <w:p w:rsidR="00D276FD" w:rsidRDefault="00D276FD">
            <w:pPr>
              <w:pStyle w:val="ConsPlusNormal"/>
              <w:jc w:val="center"/>
            </w:pPr>
            <w:r>
              <w:t>0,261736</w:t>
            </w:r>
          </w:p>
        </w:tc>
        <w:tc>
          <w:tcPr>
            <w:tcW w:w="1264" w:type="dxa"/>
          </w:tcPr>
          <w:p w:rsidR="00D276FD" w:rsidRDefault="00D276FD">
            <w:pPr>
              <w:pStyle w:val="ConsPlusNormal"/>
              <w:jc w:val="center"/>
            </w:pPr>
            <w:r>
              <w:t>0,261736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0,261736</w:t>
            </w:r>
          </w:p>
        </w:tc>
        <w:tc>
          <w:tcPr>
            <w:tcW w:w="1264" w:type="dxa"/>
          </w:tcPr>
          <w:p w:rsidR="00D276FD" w:rsidRDefault="00D276FD">
            <w:pPr>
              <w:pStyle w:val="ConsPlusNormal"/>
              <w:jc w:val="center"/>
            </w:pPr>
            <w:r>
              <w:t>0,261736</w:t>
            </w:r>
          </w:p>
        </w:tc>
        <w:tc>
          <w:tcPr>
            <w:tcW w:w="1264" w:type="dxa"/>
          </w:tcPr>
          <w:p w:rsidR="00D276FD" w:rsidRDefault="00D276FD">
            <w:pPr>
              <w:pStyle w:val="ConsPlusNormal"/>
              <w:jc w:val="center"/>
            </w:pPr>
            <w:r>
              <w:t>0,261736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8</w:t>
            </w:r>
          </w:p>
        </w:tc>
        <w:tc>
          <w:tcPr>
            <w:tcW w:w="2381" w:type="dxa"/>
          </w:tcPr>
          <w:p w:rsidR="00D276FD" w:rsidRDefault="00D276FD">
            <w:pPr>
              <w:pStyle w:val="ConsPlusNormal"/>
            </w:pPr>
            <w:r>
              <w:t>Медицинская помощь в условиях дневного стационара, всего, в том числе:</w:t>
            </w:r>
          </w:p>
        </w:tc>
        <w:tc>
          <w:tcPr>
            <w:tcW w:w="2068" w:type="dxa"/>
          </w:tcPr>
          <w:p w:rsidR="00D276FD" w:rsidRDefault="00D276FD">
            <w:pPr>
              <w:pStyle w:val="ConsPlusNormal"/>
            </w:pPr>
            <w:r>
              <w:t>число случаев лечения</w:t>
            </w:r>
          </w:p>
        </w:tc>
        <w:tc>
          <w:tcPr>
            <w:tcW w:w="1264" w:type="dxa"/>
          </w:tcPr>
          <w:p w:rsidR="00D276FD" w:rsidRDefault="00D276FD">
            <w:pPr>
              <w:pStyle w:val="ConsPlusNormal"/>
              <w:jc w:val="center"/>
            </w:pPr>
            <w:r>
              <w:t>0,071663</w:t>
            </w:r>
          </w:p>
        </w:tc>
        <w:tc>
          <w:tcPr>
            <w:tcW w:w="1264" w:type="dxa"/>
          </w:tcPr>
          <w:p w:rsidR="00D276FD" w:rsidRDefault="00D276FD">
            <w:pPr>
              <w:pStyle w:val="ConsPlusNormal"/>
              <w:jc w:val="center"/>
            </w:pPr>
            <w:r>
              <w:t>0,071663</w:t>
            </w:r>
          </w:p>
        </w:tc>
        <w:tc>
          <w:tcPr>
            <w:tcW w:w="1264" w:type="dxa"/>
          </w:tcPr>
          <w:p w:rsidR="00D276FD" w:rsidRDefault="00D276FD">
            <w:pPr>
              <w:pStyle w:val="ConsPlusNormal"/>
              <w:jc w:val="center"/>
            </w:pPr>
            <w:r>
              <w:t>0,071663</w:t>
            </w:r>
          </w:p>
        </w:tc>
      </w:tr>
      <w:tr w:rsidR="00D276FD">
        <w:tc>
          <w:tcPr>
            <w:tcW w:w="784" w:type="dxa"/>
            <w:vMerge w:val="restart"/>
          </w:tcPr>
          <w:p w:rsidR="00D276FD" w:rsidRDefault="00D276FD">
            <w:pPr>
              <w:pStyle w:val="ConsPlusNormal"/>
              <w:jc w:val="center"/>
            </w:pPr>
            <w:r>
              <w:t>8.1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случаев лечения на 1 жителя с учетом этапов оказания медицинской помощи</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c>
          <w:tcPr>
            <w:tcW w:w="1264" w:type="dxa"/>
          </w:tcPr>
          <w:p w:rsidR="00D276FD" w:rsidRDefault="00D276FD">
            <w:pPr>
              <w:pStyle w:val="ConsPlusNormal"/>
              <w:jc w:val="center"/>
            </w:pPr>
            <w:r>
              <w:t>0,0002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случаев лечения на 1 жителя с учетом этапов оказания медицинской помощи</w:t>
            </w:r>
          </w:p>
        </w:tc>
        <w:tc>
          <w:tcPr>
            <w:tcW w:w="1264" w:type="dxa"/>
          </w:tcPr>
          <w:p w:rsidR="00D276FD" w:rsidRDefault="00D276FD">
            <w:pPr>
              <w:pStyle w:val="ConsPlusNormal"/>
              <w:jc w:val="center"/>
            </w:pPr>
            <w:r>
              <w:t>0,0036</w:t>
            </w:r>
          </w:p>
        </w:tc>
        <w:tc>
          <w:tcPr>
            <w:tcW w:w="1264" w:type="dxa"/>
          </w:tcPr>
          <w:p w:rsidR="00D276FD" w:rsidRDefault="00D276FD">
            <w:pPr>
              <w:pStyle w:val="ConsPlusNormal"/>
              <w:jc w:val="center"/>
            </w:pPr>
            <w:r>
              <w:t>0,0036</w:t>
            </w:r>
          </w:p>
        </w:tc>
        <w:tc>
          <w:tcPr>
            <w:tcW w:w="1264" w:type="dxa"/>
          </w:tcPr>
          <w:p w:rsidR="00D276FD" w:rsidRDefault="00D276FD">
            <w:pPr>
              <w:pStyle w:val="ConsPlusNormal"/>
              <w:jc w:val="center"/>
            </w:pPr>
            <w:r>
              <w:t>0,0036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vAlign w:val="center"/>
          </w:tcPr>
          <w:p w:rsidR="00D276FD" w:rsidRDefault="00D276FD">
            <w:pPr>
              <w:pStyle w:val="ConsPlusNormal"/>
              <w:jc w:val="center"/>
            </w:pPr>
            <w:r>
              <w:t>0,0001</w:t>
            </w:r>
          </w:p>
        </w:tc>
        <w:tc>
          <w:tcPr>
            <w:tcW w:w="1264" w:type="dxa"/>
            <w:vAlign w:val="center"/>
          </w:tcPr>
          <w:p w:rsidR="00D276FD" w:rsidRDefault="00D276FD">
            <w:pPr>
              <w:pStyle w:val="ConsPlusNormal"/>
              <w:jc w:val="center"/>
            </w:pPr>
            <w:r>
              <w:t>0,0001</w:t>
            </w:r>
          </w:p>
        </w:tc>
        <w:tc>
          <w:tcPr>
            <w:tcW w:w="1264" w:type="dxa"/>
            <w:vAlign w:val="center"/>
          </w:tcPr>
          <w:p w:rsidR="00D276FD" w:rsidRDefault="00D276FD">
            <w:pPr>
              <w:pStyle w:val="ConsPlusNormal"/>
              <w:jc w:val="center"/>
            </w:pPr>
            <w:r>
              <w:t>0,0001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vAlign w:val="center"/>
          </w:tcPr>
          <w:p w:rsidR="00D276FD" w:rsidRDefault="00D276FD">
            <w:pPr>
              <w:pStyle w:val="ConsPlusNormal"/>
              <w:jc w:val="center"/>
            </w:pPr>
            <w:r>
              <w:t>0,0031</w:t>
            </w:r>
          </w:p>
        </w:tc>
        <w:tc>
          <w:tcPr>
            <w:tcW w:w="1264" w:type="dxa"/>
            <w:vAlign w:val="center"/>
          </w:tcPr>
          <w:p w:rsidR="00D276FD" w:rsidRDefault="00D276FD">
            <w:pPr>
              <w:pStyle w:val="ConsPlusNormal"/>
              <w:jc w:val="center"/>
            </w:pPr>
            <w:r>
              <w:t>0,0031</w:t>
            </w:r>
          </w:p>
        </w:tc>
        <w:tc>
          <w:tcPr>
            <w:tcW w:w="1264" w:type="dxa"/>
            <w:vAlign w:val="center"/>
          </w:tcPr>
          <w:p w:rsidR="00D276FD" w:rsidRDefault="00D276FD">
            <w:pPr>
              <w:pStyle w:val="ConsPlusNormal"/>
              <w:jc w:val="center"/>
            </w:pPr>
            <w:r>
              <w:t>0,0031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vAlign w:val="center"/>
          </w:tcPr>
          <w:p w:rsidR="00D276FD" w:rsidRDefault="00D276FD">
            <w:pPr>
              <w:pStyle w:val="ConsPlusNormal"/>
              <w:jc w:val="center"/>
            </w:pPr>
            <w:r>
              <w:t>0,0004</w:t>
            </w:r>
          </w:p>
        </w:tc>
        <w:tc>
          <w:tcPr>
            <w:tcW w:w="1264" w:type="dxa"/>
            <w:vAlign w:val="center"/>
          </w:tcPr>
          <w:p w:rsidR="00D276FD" w:rsidRDefault="00D276FD">
            <w:pPr>
              <w:pStyle w:val="ConsPlusNormal"/>
              <w:jc w:val="center"/>
            </w:pPr>
            <w:r>
              <w:t>0,0004</w:t>
            </w:r>
          </w:p>
        </w:tc>
        <w:tc>
          <w:tcPr>
            <w:tcW w:w="1264" w:type="dxa"/>
            <w:vAlign w:val="center"/>
          </w:tcPr>
          <w:p w:rsidR="00D276FD" w:rsidRDefault="00D276FD">
            <w:pPr>
              <w:pStyle w:val="ConsPlusNormal"/>
              <w:jc w:val="center"/>
            </w:pPr>
            <w:r>
              <w:t>0,0004</w:t>
            </w:r>
          </w:p>
        </w:tc>
      </w:tr>
      <w:tr w:rsidR="00D276FD">
        <w:tc>
          <w:tcPr>
            <w:tcW w:w="784" w:type="dxa"/>
            <w:vMerge w:val="restart"/>
          </w:tcPr>
          <w:p w:rsidR="00D276FD" w:rsidRDefault="00D276FD">
            <w:pPr>
              <w:pStyle w:val="ConsPlusNormal"/>
              <w:jc w:val="center"/>
            </w:pPr>
            <w:r>
              <w:t>8.3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число случаев лечения на 1 застрахованное лицо с учетом этапов оказания медицинской помощи</w:t>
            </w:r>
          </w:p>
        </w:tc>
        <w:tc>
          <w:tcPr>
            <w:tcW w:w="1264" w:type="dxa"/>
          </w:tcPr>
          <w:p w:rsidR="00D276FD" w:rsidRDefault="00D276FD">
            <w:pPr>
              <w:pStyle w:val="ConsPlusNormal"/>
              <w:jc w:val="center"/>
            </w:pPr>
            <w:r>
              <w:t>0,067863</w:t>
            </w:r>
          </w:p>
        </w:tc>
        <w:tc>
          <w:tcPr>
            <w:tcW w:w="1264" w:type="dxa"/>
          </w:tcPr>
          <w:p w:rsidR="00D276FD" w:rsidRDefault="00D276FD">
            <w:pPr>
              <w:pStyle w:val="ConsPlusNormal"/>
              <w:jc w:val="center"/>
            </w:pPr>
            <w:r>
              <w:t>0,067863</w:t>
            </w:r>
          </w:p>
        </w:tc>
        <w:tc>
          <w:tcPr>
            <w:tcW w:w="1264" w:type="dxa"/>
          </w:tcPr>
          <w:p w:rsidR="00D276FD" w:rsidRDefault="00D276FD">
            <w:pPr>
              <w:pStyle w:val="ConsPlusNormal"/>
              <w:jc w:val="center"/>
            </w:pPr>
            <w:r>
              <w:t>0,067863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0,026377</w:t>
            </w:r>
          </w:p>
        </w:tc>
        <w:tc>
          <w:tcPr>
            <w:tcW w:w="1264" w:type="dxa"/>
          </w:tcPr>
          <w:p w:rsidR="00D276FD" w:rsidRDefault="00D276FD">
            <w:pPr>
              <w:pStyle w:val="ConsPlusNormal"/>
              <w:jc w:val="center"/>
            </w:pPr>
            <w:r>
              <w:t>0,026377</w:t>
            </w:r>
          </w:p>
        </w:tc>
        <w:tc>
          <w:tcPr>
            <w:tcW w:w="1264" w:type="dxa"/>
          </w:tcPr>
          <w:p w:rsidR="00D276FD" w:rsidRDefault="00D276FD">
            <w:pPr>
              <w:pStyle w:val="ConsPlusNormal"/>
              <w:jc w:val="center"/>
            </w:pPr>
            <w:r>
              <w:t>0,026377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0,041486</w:t>
            </w:r>
          </w:p>
        </w:tc>
        <w:tc>
          <w:tcPr>
            <w:tcW w:w="1264" w:type="dxa"/>
          </w:tcPr>
          <w:p w:rsidR="00D276FD" w:rsidRDefault="00D276FD">
            <w:pPr>
              <w:pStyle w:val="ConsPlusNormal"/>
              <w:jc w:val="center"/>
            </w:pPr>
            <w:r>
              <w:t>0,041486</w:t>
            </w:r>
          </w:p>
        </w:tc>
        <w:tc>
          <w:tcPr>
            <w:tcW w:w="1264" w:type="dxa"/>
          </w:tcPr>
          <w:p w:rsidR="00D276FD" w:rsidRDefault="00D276FD">
            <w:pPr>
              <w:pStyle w:val="ConsPlusNormal"/>
              <w:jc w:val="center"/>
            </w:pPr>
            <w:r>
              <w:t>0,041486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8.3.1</w:t>
            </w:r>
          </w:p>
        </w:tc>
        <w:tc>
          <w:tcPr>
            <w:tcW w:w="2381" w:type="dxa"/>
            <w:vMerge w:val="restart"/>
          </w:tcPr>
          <w:p w:rsidR="00D276FD" w:rsidRDefault="00D276FD">
            <w:pPr>
              <w:pStyle w:val="ConsPlusNormal"/>
            </w:pPr>
            <w:r>
              <w:t xml:space="preserve">медицинская помощь в условиях по профилю </w:t>
            </w:r>
            <w:r>
              <w:lastRenderedPageBreak/>
              <w:t>"онкология"</w:t>
            </w:r>
          </w:p>
        </w:tc>
        <w:tc>
          <w:tcPr>
            <w:tcW w:w="2068" w:type="dxa"/>
          </w:tcPr>
          <w:p w:rsidR="00D276FD" w:rsidRDefault="00D276FD">
            <w:pPr>
              <w:pStyle w:val="ConsPlusNormal"/>
            </w:pPr>
            <w:r>
              <w:lastRenderedPageBreak/>
              <w:t xml:space="preserve">число случаев лечения на 1 </w:t>
            </w:r>
            <w:r>
              <w:lastRenderedPageBreak/>
              <w:t>застрахованное лицо с учетом этапов оказания медицинской помощи</w:t>
            </w:r>
          </w:p>
        </w:tc>
        <w:tc>
          <w:tcPr>
            <w:tcW w:w="1264" w:type="dxa"/>
          </w:tcPr>
          <w:p w:rsidR="00D276FD" w:rsidRDefault="00D276FD">
            <w:pPr>
              <w:pStyle w:val="ConsPlusNormal"/>
              <w:jc w:val="center"/>
            </w:pPr>
            <w:r>
              <w:lastRenderedPageBreak/>
              <w:t>0,010507</w:t>
            </w:r>
          </w:p>
        </w:tc>
        <w:tc>
          <w:tcPr>
            <w:tcW w:w="1264" w:type="dxa"/>
          </w:tcPr>
          <w:p w:rsidR="00D276FD" w:rsidRDefault="00D276FD">
            <w:pPr>
              <w:pStyle w:val="ConsPlusNormal"/>
              <w:jc w:val="center"/>
            </w:pPr>
            <w:r>
              <w:t>0,010507</w:t>
            </w:r>
          </w:p>
        </w:tc>
        <w:tc>
          <w:tcPr>
            <w:tcW w:w="1264" w:type="dxa"/>
          </w:tcPr>
          <w:p w:rsidR="00D276FD" w:rsidRDefault="00D276FD">
            <w:pPr>
              <w:pStyle w:val="ConsPlusNormal"/>
              <w:jc w:val="center"/>
            </w:pPr>
            <w:r>
              <w:t>0,010507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0,010507</w:t>
            </w:r>
          </w:p>
        </w:tc>
        <w:tc>
          <w:tcPr>
            <w:tcW w:w="1264" w:type="dxa"/>
          </w:tcPr>
          <w:p w:rsidR="00D276FD" w:rsidRDefault="00D276FD">
            <w:pPr>
              <w:pStyle w:val="ConsPlusNormal"/>
              <w:jc w:val="center"/>
            </w:pPr>
            <w:r>
              <w:t>0,010507</w:t>
            </w:r>
          </w:p>
        </w:tc>
        <w:tc>
          <w:tcPr>
            <w:tcW w:w="1264" w:type="dxa"/>
          </w:tcPr>
          <w:p w:rsidR="00D276FD" w:rsidRDefault="00D276FD">
            <w:pPr>
              <w:pStyle w:val="ConsPlusNormal"/>
              <w:jc w:val="center"/>
            </w:pPr>
            <w:r>
              <w:t>0,010507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8.3.2</w:t>
            </w:r>
          </w:p>
        </w:tc>
        <w:tc>
          <w:tcPr>
            <w:tcW w:w="2381" w:type="dxa"/>
            <w:vMerge w:val="restart"/>
          </w:tcPr>
          <w:p w:rsidR="00D276FD" w:rsidRDefault="00D276FD">
            <w:pPr>
              <w:pStyle w:val="ConsPlusNormal"/>
            </w:pPr>
            <w:r>
              <w:t>медицинская помощь при экстракорпоральном оплодотворении</w:t>
            </w:r>
          </w:p>
        </w:tc>
        <w:tc>
          <w:tcPr>
            <w:tcW w:w="2068" w:type="dxa"/>
          </w:tcPr>
          <w:p w:rsidR="00D276FD" w:rsidRDefault="00D276FD">
            <w:pPr>
              <w:pStyle w:val="ConsPlusNormal"/>
            </w:pPr>
            <w:r>
              <w:t>число случаев лечения на 1 застрахованное лицо с учетом этапов оказания медицинской помощи</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c>
          <w:tcPr>
            <w:tcW w:w="1264" w:type="dxa"/>
          </w:tcPr>
          <w:p w:rsidR="00D276FD" w:rsidRDefault="00D276FD">
            <w:pPr>
              <w:pStyle w:val="ConsPlusNormal"/>
              <w:jc w:val="center"/>
            </w:pPr>
            <w:r>
              <w:t>0,00056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9</w:t>
            </w:r>
          </w:p>
        </w:tc>
        <w:tc>
          <w:tcPr>
            <w:tcW w:w="2381" w:type="dxa"/>
          </w:tcPr>
          <w:p w:rsidR="00D276FD" w:rsidRDefault="00D276FD">
            <w:pPr>
              <w:pStyle w:val="ConsPlusNormal"/>
            </w:pPr>
            <w:r>
              <w:t>Специализированная медицинская помощь в стационарных условиях, в том числе:</w:t>
            </w:r>
          </w:p>
        </w:tc>
        <w:tc>
          <w:tcPr>
            <w:tcW w:w="2068" w:type="dxa"/>
          </w:tcPr>
          <w:p w:rsidR="00D276FD" w:rsidRDefault="00D276FD">
            <w:pPr>
              <w:pStyle w:val="ConsPlusNormal"/>
            </w:pPr>
            <w:r>
              <w:t>число случаев госпитализации</w:t>
            </w:r>
          </w:p>
        </w:tc>
        <w:tc>
          <w:tcPr>
            <w:tcW w:w="1264" w:type="dxa"/>
          </w:tcPr>
          <w:p w:rsidR="00D276FD" w:rsidRDefault="00D276FD">
            <w:pPr>
              <w:pStyle w:val="ConsPlusNormal"/>
              <w:jc w:val="center"/>
            </w:pPr>
            <w:r>
              <w:t>0,178915</w:t>
            </w:r>
          </w:p>
        </w:tc>
        <w:tc>
          <w:tcPr>
            <w:tcW w:w="1264" w:type="dxa"/>
          </w:tcPr>
          <w:p w:rsidR="00D276FD" w:rsidRDefault="00D276FD">
            <w:pPr>
              <w:pStyle w:val="ConsPlusNormal"/>
              <w:jc w:val="center"/>
            </w:pPr>
            <w:r>
              <w:t>0,180746</w:t>
            </w:r>
          </w:p>
        </w:tc>
        <w:tc>
          <w:tcPr>
            <w:tcW w:w="1264" w:type="dxa"/>
          </w:tcPr>
          <w:p w:rsidR="00D276FD" w:rsidRDefault="00D276FD">
            <w:pPr>
              <w:pStyle w:val="ConsPlusNormal"/>
              <w:jc w:val="center"/>
            </w:pPr>
            <w:r>
              <w:t>0,176809</w:t>
            </w:r>
          </w:p>
        </w:tc>
      </w:tr>
      <w:tr w:rsidR="00D276FD">
        <w:tc>
          <w:tcPr>
            <w:tcW w:w="784" w:type="dxa"/>
            <w:vMerge w:val="restart"/>
          </w:tcPr>
          <w:p w:rsidR="00D276FD" w:rsidRDefault="00D276FD">
            <w:pPr>
              <w:pStyle w:val="ConsPlusNormal"/>
              <w:jc w:val="center"/>
            </w:pPr>
            <w:r>
              <w:t>9.1</w:t>
            </w:r>
          </w:p>
        </w:tc>
        <w:tc>
          <w:tcPr>
            <w:tcW w:w="2381" w:type="dxa"/>
            <w:vMerge w:val="restart"/>
          </w:tcPr>
          <w:p w:rsidR="00D276FD" w:rsidRDefault="00D276FD">
            <w:pPr>
              <w:pStyle w:val="ConsPlusNormal"/>
            </w:pPr>
            <w:r>
              <w:t>за счет средств бюджета Пермского края, а также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t>число случаев лечения на 1 жителя с учетом этапов оказания медицинской помощи</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c>
          <w:tcPr>
            <w:tcW w:w="1264" w:type="dxa"/>
          </w:tcPr>
          <w:p w:rsidR="00D276FD" w:rsidRDefault="00D276FD">
            <w:pPr>
              <w:pStyle w:val="ConsPlusNormal"/>
              <w:jc w:val="center"/>
            </w:pPr>
            <w:r>
              <w:t>0,00053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9.2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число случаев госпитализации на 1 жителя с учетом этапов оказания медицинской помощи</w:t>
            </w:r>
          </w:p>
        </w:tc>
        <w:tc>
          <w:tcPr>
            <w:tcW w:w="1264" w:type="dxa"/>
          </w:tcPr>
          <w:p w:rsidR="00D276FD" w:rsidRDefault="00D276FD">
            <w:pPr>
              <w:pStyle w:val="ConsPlusNormal"/>
              <w:jc w:val="center"/>
            </w:pPr>
            <w:r>
              <w:t>0,01386</w:t>
            </w:r>
          </w:p>
        </w:tc>
        <w:tc>
          <w:tcPr>
            <w:tcW w:w="1264" w:type="dxa"/>
          </w:tcPr>
          <w:p w:rsidR="00D276FD" w:rsidRDefault="00D276FD">
            <w:pPr>
              <w:pStyle w:val="ConsPlusNormal"/>
              <w:jc w:val="center"/>
            </w:pPr>
            <w:r>
              <w:t>0,01386</w:t>
            </w:r>
          </w:p>
        </w:tc>
        <w:tc>
          <w:tcPr>
            <w:tcW w:w="1264" w:type="dxa"/>
          </w:tcPr>
          <w:p w:rsidR="00D276FD" w:rsidRDefault="00D276FD">
            <w:pPr>
              <w:pStyle w:val="ConsPlusNormal"/>
              <w:jc w:val="center"/>
            </w:pPr>
            <w:r>
              <w:t>0,01386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vAlign w:val="center"/>
          </w:tcPr>
          <w:p w:rsidR="00D276FD" w:rsidRDefault="00D276FD">
            <w:pPr>
              <w:pStyle w:val="ConsPlusNormal"/>
              <w:jc w:val="center"/>
            </w:pPr>
            <w:r>
              <w:t>0,00017</w:t>
            </w:r>
          </w:p>
        </w:tc>
        <w:tc>
          <w:tcPr>
            <w:tcW w:w="1264" w:type="dxa"/>
            <w:vAlign w:val="center"/>
          </w:tcPr>
          <w:p w:rsidR="00D276FD" w:rsidRDefault="00D276FD">
            <w:pPr>
              <w:pStyle w:val="ConsPlusNormal"/>
              <w:jc w:val="center"/>
            </w:pPr>
            <w:r>
              <w:t>0,00017</w:t>
            </w:r>
          </w:p>
        </w:tc>
        <w:tc>
          <w:tcPr>
            <w:tcW w:w="1264" w:type="dxa"/>
            <w:vAlign w:val="center"/>
          </w:tcPr>
          <w:p w:rsidR="00D276FD" w:rsidRDefault="00D276FD">
            <w:pPr>
              <w:pStyle w:val="ConsPlusNormal"/>
              <w:jc w:val="center"/>
            </w:pPr>
            <w:r>
              <w:t>0,00017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vAlign w:val="center"/>
          </w:tcPr>
          <w:p w:rsidR="00D276FD" w:rsidRDefault="00D276FD">
            <w:pPr>
              <w:pStyle w:val="ConsPlusNormal"/>
              <w:jc w:val="center"/>
            </w:pPr>
            <w:r>
              <w:t>0,01294</w:t>
            </w:r>
          </w:p>
        </w:tc>
        <w:tc>
          <w:tcPr>
            <w:tcW w:w="1264" w:type="dxa"/>
            <w:vAlign w:val="center"/>
          </w:tcPr>
          <w:p w:rsidR="00D276FD" w:rsidRDefault="00D276FD">
            <w:pPr>
              <w:pStyle w:val="ConsPlusNormal"/>
              <w:jc w:val="center"/>
            </w:pPr>
            <w:r>
              <w:t>0,01294</w:t>
            </w:r>
          </w:p>
        </w:tc>
        <w:tc>
          <w:tcPr>
            <w:tcW w:w="1264" w:type="dxa"/>
            <w:vAlign w:val="center"/>
          </w:tcPr>
          <w:p w:rsidR="00D276FD" w:rsidRDefault="00D276FD">
            <w:pPr>
              <w:pStyle w:val="ConsPlusNormal"/>
              <w:jc w:val="center"/>
            </w:pPr>
            <w:r>
              <w:t>0,01294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vAlign w:val="center"/>
          </w:tcPr>
          <w:p w:rsidR="00D276FD" w:rsidRDefault="00D276FD">
            <w:pPr>
              <w:pStyle w:val="ConsPlusNormal"/>
              <w:jc w:val="center"/>
            </w:pPr>
            <w:r>
              <w:t>0,00075</w:t>
            </w:r>
          </w:p>
        </w:tc>
        <w:tc>
          <w:tcPr>
            <w:tcW w:w="1264" w:type="dxa"/>
            <w:vAlign w:val="center"/>
          </w:tcPr>
          <w:p w:rsidR="00D276FD" w:rsidRDefault="00D276FD">
            <w:pPr>
              <w:pStyle w:val="ConsPlusNormal"/>
              <w:jc w:val="center"/>
            </w:pPr>
            <w:r>
              <w:t>0,00075</w:t>
            </w:r>
          </w:p>
        </w:tc>
        <w:tc>
          <w:tcPr>
            <w:tcW w:w="1264" w:type="dxa"/>
            <w:vAlign w:val="center"/>
          </w:tcPr>
          <w:p w:rsidR="00D276FD" w:rsidRDefault="00D276FD">
            <w:pPr>
              <w:pStyle w:val="ConsPlusNormal"/>
              <w:jc w:val="center"/>
            </w:pPr>
            <w:r>
              <w:t>0,00075</w:t>
            </w:r>
          </w:p>
        </w:tc>
      </w:tr>
      <w:tr w:rsidR="00D276FD">
        <w:tc>
          <w:tcPr>
            <w:tcW w:w="784" w:type="dxa"/>
            <w:vMerge w:val="restart"/>
          </w:tcPr>
          <w:p w:rsidR="00D276FD" w:rsidRDefault="00D276FD">
            <w:pPr>
              <w:pStyle w:val="ConsPlusNormal"/>
              <w:jc w:val="center"/>
            </w:pPr>
            <w:r>
              <w:lastRenderedPageBreak/>
              <w:t>9.3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число случаев госпитализации на 1 застрахованное лицо с учетом этапов оказания медицинской помощи</w:t>
            </w:r>
          </w:p>
        </w:tc>
        <w:tc>
          <w:tcPr>
            <w:tcW w:w="1264" w:type="dxa"/>
          </w:tcPr>
          <w:p w:rsidR="00D276FD" w:rsidRDefault="00D276FD">
            <w:pPr>
              <w:pStyle w:val="ConsPlusNormal"/>
              <w:jc w:val="center"/>
            </w:pPr>
            <w:r>
              <w:t>0,164585</w:t>
            </w:r>
          </w:p>
        </w:tc>
        <w:tc>
          <w:tcPr>
            <w:tcW w:w="1264" w:type="dxa"/>
          </w:tcPr>
          <w:p w:rsidR="00D276FD" w:rsidRDefault="00D276FD">
            <w:pPr>
              <w:pStyle w:val="ConsPlusNormal"/>
              <w:jc w:val="center"/>
            </w:pPr>
            <w:r>
              <w:t>0,166416</w:t>
            </w:r>
          </w:p>
        </w:tc>
        <w:tc>
          <w:tcPr>
            <w:tcW w:w="1264" w:type="dxa"/>
          </w:tcPr>
          <w:p w:rsidR="00D276FD" w:rsidRDefault="00D276FD">
            <w:pPr>
              <w:pStyle w:val="ConsPlusNormal"/>
              <w:jc w:val="center"/>
            </w:pPr>
            <w:r>
              <w:t>0,162479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0,016969</w:t>
            </w:r>
          </w:p>
        </w:tc>
        <w:tc>
          <w:tcPr>
            <w:tcW w:w="1264" w:type="dxa"/>
          </w:tcPr>
          <w:p w:rsidR="00D276FD" w:rsidRDefault="00D276FD">
            <w:pPr>
              <w:pStyle w:val="ConsPlusNormal"/>
              <w:jc w:val="center"/>
            </w:pPr>
            <w:r>
              <w:t>0,017157</w:t>
            </w:r>
          </w:p>
        </w:tc>
        <w:tc>
          <w:tcPr>
            <w:tcW w:w="1264" w:type="dxa"/>
          </w:tcPr>
          <w:p w:rsidR="00D276FD" w:rsidRDefault="00D276FD">
            <w:pPr>
              <w:pStyle w:val="ConsPlusNormal"/>
              <w:jc w:val="center"/>
            </w:pPr>
            <w:r>
              <w:t>0,016751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0,047149</w:t>
            </w:r>
          </w:p>
        </w:tc>
        <w:tc>
          <w:tcPr>
            <w:tcW w:w="1264" w:type="dxa"/>
          </w:tcPr>
          <w:p w:rsidR="00D276FD" w:rsidRDefault="00D276FD">
            <w:pPr>
              <w:pStyle w:val="ConsPlusNormal"/>
              <w:jc w:val="center"/>
            </w:pPr>
            <w:r>
              <w:t>0,047674</w:t>
            </w:r>
          </w:p>
        </w:tc>
        <w:tc>
          <w:tcPr>
            <w:tcW w:w="1264" w:type="dxa"/>
          </w:tcPr>
          <w:p w:rsidR="00D276FD" w:rsidRDefault="00D276FD">
            <w:pPr>
              <w:pStyle w:val="ConsPlusNormal"/>
              <w:jc w:val="center"/>
            </w:pPr>
            <w:r>
              <w:t>0,046546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0,100467</w:t>
            </w:r>
          </w:p>
        </w:tc>
        <w:tc>
          <w:tcPr>
            <w:tcW w:w="1264" w:type="dxa"/>
          </w:tcPr>
          <w:p w:rsidR="00D276FD" w:rsidRDefault="00D276FD">
            <w:pPr>
              <w:pStyle w:val="ConsPlusNormal"/>
              <w:jc w:val="center"/>
            </w:pPr>
            <w:r>
              <w:t>0,101585</w:t>
            </w:r>
          </w:p>
        </w:tc>
        <w:tc>
          <w:tcPr>
            <w:tcW w:w="1264" w:type="dxa"/>
          </w:tcPr>
          <w:p w:rsidR="00D276FD" w:rsidRDefault="00D276FD">
            <w:pPr>
              <w:pStyle w:val="ConsPlusNormal"/>
              <w:jc w:val="center"/>
            </w:pPr>
            <w:r>
              <w:t>0,099182</w:t>
            </w:r>
          </w:p>
        </w:tc>
      </w:tr>
      <w:tr w:rsidR="00D276FD">
        <w:tc>
          <w:tcPr>
            <w:tcW w:w="784" w:type="dxa"/>
            <w:vMerge w:val="restart"/>
          </w:tcPr>
          <w:p w:rsidR="00D276FD" w:rsidRDefault="00D276FD">
            <w:pPr>
              <w:pStyle w:val="ConsPlusNormal"/>
              <w:jc w:val="center"/>
            </w:pPr>
            <w:r>
              <w:t>9.3.1</w:t>
            </w:r>
          </w:p>
        </w:tc>
        <w:tc>
          <w:tcPr>
            <w:tcW w:w="2381" w:type="dxa"/>
            <w:vMerge w:val="restart"/>
          </w:tcPr>
          <w:p w:rsidR="00D276FD" w:rsidRDefault="00D276FD">
            <w:pPr>
              <w:pStyle w:val="ConsPlusNormal"/>
            </w:pPr>
            <w:r>
              <w:t>медицинская помощь по профилю "онкология"</w:t>
            </w:r>
          </w:p>
        </w:tc>
        <w:tc>
          <w:tcPr>
            <w:tcW w:w="2068" w:type="dxa"/>
          </w:tcPr>
          <w:p w:rsidR="00D276FD" w:rsidRDefault="00D276FD">
            <w:pPr>
              <w:pStyle w:val="ConsPlusNormal"/>
            </w:pPr>
            <w:r>
              <w:t>число случаев госпитализации на 1 застрахованное лицо с учетом этапов оказания медицинской помощи</w:t>
            </w:r>
          </w:p>
        </w:tc>
        <w:tc>
          <w:tcPr>
            <w:tcW w:w="1264" w:type="dxa"/>
          </w:tcPr>
          <w:p w:rsidR="00D276FD" w:rsidRDefault="00D276FD">
            <w:pPr>
              <w:pStyle w:val="ConsPlusNormal"/>
              <w:jc w:val="center"/>
            </w:pPr>
            <w:r>
              <w:t>0,008602</w:t>
            </w:r>
          </w:p>
        </w:tc>
        <w:tc>
          <w:tcPr>
            <w:tcW w:w="1264" w:type="dxa"/>
          </w:tcPr>
          <w:p w:rsidR="00D276FD" w:rsidRDefault="00D276FD">
            <w:pPr>
              <w:pStyle w:val="ConsPlusNormal"/>
              <w:jc w:val="center"/>
            </w:pPr>
            <w:r>
              <w:t>0,008602</w:t>
            </w:r>
          </w:p>
        </w:tc>
        <w:tc>
          <w:tcPr>
            <w:tcW w:w="1264" w:type="dxa"/>
          </w:tcPr>
          <w:p w:rsidR="00D276FD" w:rsidRDefault="00D276FD">
            <w:pPr>
              <w:pStyle w:val="ConsPlusNormal"/>
              <w:jc w:val="center"/>
            </w:pPr>
            <w:r>
              <w:t>0,008602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0,000913</w:t>
            </w:r>
          </w:p>
        </w:tc>
        <w:tc>
          <w:tcPr>
            <w:tcW w:w="1264" w:type="dxa"/>
          </w:tcPr>
          <w:p w:rsidR="00D276FD" w:rsidRDefault="00D276FD">
            <w:pPr>
              <w:pStyle w:val="ConsPlusNormal"/>
              <w:jc w:val="center"/>
            </w:pPr>
            <w:r>
              <w:t>0,000913</w:t>
            </w:r>
          </w:p>
        </w:tc>
        <w:tc>
          <w:tcPr>
            <w:tcW w:w="1264" w:type="dxa"/>
          </w:tcPr>
          <w:p w:rsidR="00D276FD" w:rsidRDefault="00D276FD">
            <w:pPr>
              <w:pStyle w:val="ConsPlusNormal"/>
              <w:jc w:val="center"/>
            </w:pPr>
            <w:r>
              <w:t>0,000913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0,007689</w:t>
            </w:r>
          </w:p>
        </w:tc>
        <w:tc>
          <w:tcPr>
            <w:tcW w:w="1264" w:type="dxa"/>
          </w:tcPr>
          <w:p w:rsidR="00D276FD" w:rsidRDefault="00D276FD">
            <w:pPr>
              <w:pStyle w:val="ConsPlusNormal"/>
              <w:jc w:val="center"/>
            </w:pPr>
            <w:r>
              <w:t>0,007689</w:t>
            </w:r>
          </w:p>
        </w:tc>
        <w:tc>
          <w:tcPr>
            <w:tcW w:w="1264" w:type="dxa"/>
          </w:tcPr>
          <w:p w:rsidR="00D276FD" w:rsidRDefault="00D276FD">
            <w:pPr>
              <w:pStyle w:val="ConsPlusNormal"/>
              <w:jc w:val="center"/>
            </w:pPr>
            <w:r>
              <w:t>0,007689</w:t>
            </w:r>
          </w:p>
        </w:tc>
      </w:tr>
      <w:tr w:rsidR="00D276FD">
        <w:tc>
          <w:tcPr>
            <w:tcW w:w="784" w:type="dxa"/>
          </w:tcPr>
          <w:p w:rsidR="00D276FD" w:rsidRDefault="00D276FD">
            <w:pPr>
              <w:pStyle w:val="ConsPlusNormal"/>
              <w:jc w:val="center"/>
            </w:pPr>
            <w:r>
              <w:t>10</w:t>
            </w:r>
          </w:p>
        </w:tc>
        <w:tc>
          <w:tcPr>
            <w:tcW w:w="2381" w:type="dxa"/>
          </w:tcPr>
          <w:p w:rsidR="00D276FD" w:rsidRDefault="00D276FD">
            <w:pPr>
              <w:pStyle w:val="ConsPlusNormal"/>
            </w:pPr>
            <w:r>
              <w:t>Высокотехнологичная медицинская помощь, в том числе:</w:t>
            </w:r>
          </w:p>
        </w:tc>
        <w:tc>
          <w:tcPr>
            <w:tcW w:w="2068" w:type="dxa"/>
          </w:tcPr>
          <w:p w:rsidR="00D276FD" w:rsidRDefault="00D276FD">
            <w:pPr>
              <w:pStyle w:val="ConsPlusNormal"/>
            </w:pPr>
            <w:r>
              <w:t>число случаев госпитализации на 1 жителя</w:t>
            </w:r>
          </w:p>
        </w:tc>
        <w:tc>
          <w:tcPr>
            <w:tcW w:w="1264" w:type="dxa"/>
          </w:tcPr>
          <w:p w:rsidR="00D276FD" w:rsidRDefault="00D276FD">
            <w:pPr>
              <w:pStyle w:val="ConsPlusNormal"/>
              <w:jc w:val="center"/>
            </w:pPr>
            <w:r>
              <w:t>0,0049595</w:t>
            </w:r>
          </w:p>
        </w:tc>
        <w:tc>
          <w:tcPr>
            <w:tcW w:w="1264" w:type="dxa"/>
          </w:tcPr>
          <w:p w:rsidR="00D276FD" w:rsidRDefault="00D276FD">
            <w:pPr>
              <w:pStyle w:val="ConsPlusNormal"/>
              <w:jc w:val="center"/>
            </w:pPr>
            <w:r>
              <w:t>0,0049595</w:t>
            </w:r>
          </w:p>
        </w:tc>
        <w:tc>
          <w:tcPr>
            <w:tcW w:w="1264" w:type="dxa"/>
          </w:tcPr>
          <w:p w:rsidR="00D276FD" w:rsidRDefault="00D276FD">
            <w:pPr>
              <w:pStyle w:val="ConsPlusNormal"/>
              <w:jc w:val="center"/>
            </w:pPr>
            <w:r>
              <w:t>0,0049595</w:t>
            </w:r>
          </w:p>
        </w:tc>
      </w:tr>
      <w:tr w:rsidR="00D276FD">
        <w:tc>
          <w:tcPr>
            <w:tcW w:w="784" w:type="dxa"/>
          </w:tcPr>
          <w:p w:rsidR="00D276FD" w:rsidRDefault="00D276FD">
            <w:pPr>
              <w:pStyle w:val="ConsPlusNormal"/>
              <w:jc w:val="center"/>
            </w:pPr>
            <w:r>
              <w:t>10.1</w:t>
            </w:r>
          </w:p>
        </w:tc>
        <w:tc>
          <w:tcPr>
            <w:tcW w:w="2381" w:type="dxa"/>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число случаев госпитализации на 1 жителя</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c>
          <w:tcPr>
            <w:tcW w:w="1264" w:type="dxa"/>
          </w:tcPr>
          <w:p w:rsidR="00D276FD" w:rsidRDefault="00D276FD">
            <w:pPr>
              <w:pStyle w:val="ConsPlusNormal"/>
              <w:jc w:val="center"/>
            </w:pPr>
            <w:r>
              <w:t>0,001</w:t>
            </w:r>
          </w:p>
        </w:tc>
      </w:tr>
      <w:tr w:rsidR="00D276FD">
        <w:tc>
          <w:tcPr>
            <w:tcW w:w="784" w:type="dxa"/>
          </w:tcPr>
          <w:p w:rsidR="00D276FD" w:rsidRDefault="00D276FD">
            <w:pPr>
              <w:pStyle w:val="ConsPlusNormal"/>
              <w:jc w:val="center"/>
            </w:pPr>
            <w:r>
              <w:t>10.2</w:t>
            </w:r>
          </w:p>
        </w:tc>
        <w:tc>
          <w:tcPr>
            <w:tcW w:w="2381" w:type="dxa"/>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число случаев госпитализации на 1 застрахованное лицо</w:t>
            </w:r>
          </w:p>
        </w:tc>
        <w:tc>
          <w:tcPr>
            <w:tcW w:w="1264" w:type="dxa"/>
          </w:tcPr>
          <w:p w:rsidR="00D276FD" w:rsidRDefault="00D276FD">
            <w:pPr>
              <w:pStyle w:val="ConsPlusNormal"/>
              <w:jc w:val="center"/>
            </w:pPr>
            <w:r>
              <w:t>0,0039595</w:t>
            </w:r>
          </w:p>
        </w:tc>
        <w:tc>
          <w:tcPr>
            <w:tcW w:w="1264" w:type="dxa"/>
          </w:tcPr>
          <w:p w:rsidR="00D276FD" w:rsidRDefault="00D276FD">
            <w:pPr>
              <w:pStyle w:val="ConsPlusNormal"/>
              <w:jc w:val="center"/>
            </w:pPr>
            <w:r>
              <w:t>0,0039595</w:t>
            </w:r>
          </w:p>
        </w:tc>
        <w:tc>
          <w:tcPr>
            <w:tcW w:w="1264" w:type="dxa"/>
          </w:tcPr>
          <w:p w:rsidR="00D276FD" w:rsidRDefault="00D276FD">
            <w:pPr>
              <w:pStyle w:val="ConsPlusNormal"/>
              <w:jc w:val="center"/>
            </w:pPr>
            <w:r>
              <w:t>0,0039595</w:t>
            </w:r>
          </w:p>
        </w:tc>
      </w:tr>
      <w:tr w:rsidR="00D276FD">
        <w:tc>
          <w:tcPr>
            <w:tcW w:w="784" w:type="dxa"/>
            <w:vMerge w:val="restart"/>
          </w:tcPr>
          <w:p w:rsidR="00D276FD" w:rsidRDefault="00D276FD">
            <w:pPr>
              <w:pStyle w:val="ConsPlusNormal"/>
              <w:jc w:val="center"/>
            </w:pPr>
            <w:r>
              <w:t>11</w:t>
            </w:r>
          </w:p>
        </w:tc>
        <w:tc>
          <w:tcPr>
            <w:tcW w:w="2381" w:type="dxa"/>
            <w:vMerge w:val="restart"/>
          </w:tcPr>
          <w:p w:rsidR="00D276FD" w:rsidRDefault="00D276FD">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средств бюджета Пермского края</w:t>
            </w:r>
          </w:p>
        </w:tc>
        <w:tc>
          <w:tcPr>
            <w:tcW w:w="2068" w:type="dxa"/>
          </w:tcPr>
          <w:p w:rsidR="00D276FD" w:rsidRDefault="00D276FD">
            <w:pPr>
              <w:pStyle w:val="ConsPlusNormal"/>
            </w:pPr>
            <w:r>
              <w:t>число койко-дней на 1 жителя с учетом этапов оказания медицинской помощи</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c>
          <w:tcPr>
            <w:tcW w:w="1264" w:type="dxa"/>
          </w:tcPr>
          <w:p w:rsidR="00D276FD" w:rsidRDefault="00D276FD">
            <w:pPr>
              <w:pStyle w:val="ConsPlusNormal"/>
              <w:jc w:val="center"/>
            </w:pPr>
            <w:r>
              <w:t>0,089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12</w:t>
            </w:r>
          </w:p>
        </w:tc>
        <w:tc>
          <w:tcPr>
            <w:tcW w:w="2381" w:type="dxa"/>
            <w:vMerge w:val="restart"/>
          </w:tcPr>
          <w:p w:rsidR="00D276FD" w:rsidRDefault="00D276FD">
            <w:pPr>
              <w:pStyle w:val="ConsPlusNormal"/>
            </w:pPr>
            <w:r>
              <w:t xml:space="preserve">Медицинская помощь в амбулаторных </w:t>
            </w:r>
            <w:r>
              <w:lastRenderedPageBreak/>
              <w:t>условиях по профилю "Медицинская реабилитация" в рамках Территориальной программы ОМС</w:t>
            </w:r>
          </w:p>
        </w:tc>
        <w:tc>
          <w:tcPr>
            <w:tcW w:w="2068" w:type="dxa"/>
          </w:tcPr>
          <w:p w:rsidR="00D276FD" w:rsidRDefault="00D276FD">
            <w:pPr>
              <w:pStyle w:val="ConsPlusNormal"/>
            </w:pPr>
            <w:r>
              <w:lastRenderedPageBreak/>
              <w:t xml:space="preserve">число комплексных посещений на 1 </w:t>
            </w:r>
            <w:r>
              <w:lastRenderedPageBreak/>
              <w:t>застрахованное лицо с учетом этапов оказания медицинской помощи</w:t>
            </w:r>
          </w:p>
        </w:tc>
        <w:tc>
          <w:tcPr>
            <w:tcW w:w="1264" w:type="dxa"/>
          </w:tcPr>
          <w:p w:rsidR="00D276FD" w:rsidRDefault="00D276FD">
            <w:pPr>
              <w:pStyle w:val="ConsPlusNormal"/>
              <w:jc w:val="center"/>
            </w:pPr>
            <w:r>
              <w:lastRenderedPageBreak/>
              <w:t>0,00447261</w:t>
            </w:r>
          </w:p>
        </w:tc>
        <w:tc>
          <w:tcPr>
            <w:tcW w:w="1264" w:type="dxa"/>
          </w:tcPr>
          <w:p w:rsidR="00D276FD" w:rsidRDefault="00D276FD">
            <w:pPr>
              <w:pStyle w:val="ConsPlusNormal"/>
              <w:jc w:val="center"/>
            </w:pPr>
            <w:r>
              <w:t>0,00447261</w:t>
            </w:r>
          </w:p>
        </w:tc>
        <w:tc>
          <w:tcPr>
            <w:tcW w:w="1264" w:type="dxa"/>
          </w:tcPr>
          <w:p w:rsidR="00D276FD" w:rsidRDefault="00D276FD">
            <w:pPr>
              <w:pStyle w:val="ConsPlusNormal"/>
              <w:jc w:val="center"/>
            </w:pPr>
            <w:r>
              <w:t>0,00447261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0,00447261</w:t>
            </w:r>
          </w:p>
        </w:tc>
        <w:tc>
          <w:tcPr>
            <w:tcW w:w="1264" w:type="dxa"/>
          </w:tcPr>
          <w:p w:rsidR="00D276FD" w:rsidRDefault="00D276FD">
            <w:pPr>
              <w:pStyle w:val="ConsPlusNormal"/>
              <w:jc w:val="center"/>
            </w:pPr>
            <w:r>
              <w:t>0,00447261</w:t>
            </w:r>
          </w:p>
        </w:tc>
        <w:tc>
          <w:tcPr>
            <w:tcW w:w="1264" w:type="dxa"/>
          </w:tcPr>
          <w:p w:rsidR="00D276FD" w:rsidRDefault="00D276FD">
            <w:pPr>
              <w:pStyle w:val="ConsPlusNormal"/>
              <w:jc w:val="center"/>
            </w:pPr>
            <w:r>
              <w:t>0,00447261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13</w:t>
            </w:r>
          </w:p>
        </w:tc>
        <w:tc>
          <w:tcPr>
            <w:tcW w:w="2381" w:type="dxa"/>
            <w:vMerge w:val="restart"/>
          </w:tcPr>
          <w:p w:rsidR="00D276FD" w:rsidRDefault="00D276FD">
            <w:pPr>
              <w:pStyle w:val="ConsPlusNormal"/>
            </w:pPr>
            <w:r>
              <w:t>Медицинская помощь в условиях дневных стационаров по профилю "Медицинская реабилитация" в рамках Территориальной программы ОМС</w:t>
            </w:r>
          </w:p>
        </w:tc>
        <w:tc>
          <w:tcPr>
            <w:tcW w:w="2068" w:type="dxa"/>
          </w:tcPr>
          <w:p w:rsidR="00D276FD" w:rsidRDefault="00D276FD">
            <w:pPr>
              <w:pStyle w:val="ConsPlusNormal"/>
            </w:pPr>
            <w:r>
              <w:t>число случаев лечения на 1 застрахованное лицо</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c>
          <w:tcPr>
            <w:tcW w:w="1264" w:type="dxa"/>
          </w:tcPr>
          <w:p w:rsidR="00D276FD" w:rsidRDefault="00D276FD">
            <w:pPr>
              <w:pStyle w:val="ConsPlusNormal"/>
              <w:jc w:val="center"/>
            </w:pPr>
            <w:r>
              <w:t>0,00375267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14</w:t>
            </w:r>
          </w:p>
        </w:tc>
        <w:tc>
          <w:tcPr>
            <w:tcW w:w="2381" w:type="dxa"/>
            <w:vMerge w:val="restart"/>
          </w:tcPr>
          <w:p w:rsidR="00D276FD" w:rsidRDefault="00D276FD">
            <w:pPr>
              <w:pStyle w:val="ConsPlusNormal"/>
            </w:pPr>
            <w:r>
              <w:t>Специализированная, в том числе высокотехнологичная, медицинская помощь в условиях круглосуточного стационара по профилю "Медицинская реабилитация" в рамках Территориальной программы ОМС</w:t>
            </w:r>
          </w:p>
        </w:tc>
        <w:tc>
          <w:tcPr>
            <w:tcW w:w="2068" w:type="dxa"/>
          </w:tcPr>
          <w:p w:rsidR="00D276FD" w:rsidRDefault="00D276FD">
            <w:pPr>
              <w:pStyle w:val="ConsPlusNormal"/>
            </w:pPr>
            <w:r>
              <w:t>число случаев госпитализации на 1 застрахованное лицо</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c>
          <w:tcPr>
            <w:tcW w:w="1264" w:type="dxa"/>
          </w:tcPr>
          <w:p w:rsidR="00D276FD" w:rsidRDefault="00D276FD">
            <w:pPr>
              <w:pStyle w:val="ConsPlusNormal"/>
              <w:jc w:val="center"/>
            </w:pPr>
            <w:r>
              <w:t>0,00409795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bl>
    <w:p w:rsidR="00D276FD" w:rsidRDefault="00D276FD">
      <w:pPr>
        <w:pStyle w:val="ConsPlusNormal"/>
        <w:jc w:val="both"/>
      </w:pPr>
    </w:p>
    <w:p w:rsidR="00D276FD" w:rsidRDefault="00D276FD">
      <w:pPr>
        <w:pStyle w:val="ConsPlusNormal"/>
        <w:ind w:firstLine="540"/>
        <w:jc w:val="both"/>
      </w:pPr>
      <w:r>
        <w:t>При формировании территориальной программы обязательного медицинского страхования Пермского края учтен объем специализированной, в том числе высокотехнологичной, медицинской помощи в стационарных условиях и в условиях дневных стационаров, оказываемой федеральными медицинскими организациями, в соответствии с установленными программой государственных гарантий бесплатного оказания гражданам Российской Федерации медицинской помощи нормативами, на соответствующий период.</w:t>
      </w:r>
    </w:p>
    <w:p w:rsidR="00D276FD" w:rsidRDefault="00D276FD">
      <w:pPr>
        <w:pStyle w:val="ConsPlusNormal"/>
        <w:jc w:val="both"/>
      </w:pPr>
    </w:p>
    <w:p w:rsidR="00D276FD" w:rsidRDefault="00D276FD">
      <w:pPr>
        <w:pStyle w:val="ConsPlusNormal"/>
        <w:jc w:val="right"/>
        <w:outlineLvl w:val="2"/>
      </w:pPr>
      <w:r>
        <w:t>Таблица 2</w:t>
      </w:r>
    </w:p>
    <w:p w:rsidR="00D276FD" w:rsidRDefault="00D276FD">
      <w:pPr>
        <w:pStyle w:val="ConsPlusNormal"/>
        <w:jc w:val="both"/>
      </w:pPr>
    </w:p>
    <w:p w:rsidR="00D276FD" w:rsidRDefault="00D276FD">
      <w:pPr>
        <w:pStyle w:val="ConsPlusTitle"/>
        <w:jc w:val="center"/>
      </w:pPr>
      <w:r>
        <w:t>Средние нормативы финансовых затрат на единицу объема</w:t>
      </w:r>
    </w:p>
    <w:p w:rsidR="00D276FD" w:rsidRDefault="00D276FD">
      <w:pPr>
        <w:pStyle w:val="ConsPlusTitle"/>
        <w:jc w:val="center"/>
      </w:pPr>
      <w:r>
        <w:t>медицинской помощи на 2023 год и на плановый период</w:t>
      </w:r>
    </w:p>
    <w:p w:rsidR="00D276FD" w:rsidRDefault="00D276FD">
      <w:pPr>
        <w:pStyle w:val="ConsPlusTitle"/>
        <w:jc w:val="center"/>
      </w:pPr>
      <w:r>
        <w:t>2024 и 2025 годов</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2381"/>
        <w:gridCol w:w="2068"/>
        <w:gridCol w:w="1264"/>
        <w:gridCol w:w="1264"/>
        <w:gridCol w:w="1264"/>
      </w:tblGrid>
      <w:tr w:rsidR="00D276FD">
        <w:tc>
          <w:tcPr>
            <w:tcW w:w="784" w:type="dxa"/>
            <w:vAlign w:val="center"/>
          </w:tcPr>
          <w:p w:rsidR="00D276FD" w:rsidRDefault="00D276FD">
            <w:pPr>
              <w:pStyle w:val="ConsPlusNormal"/>
              <w:jc w:val="center"/>
            </w:pPr>
            <w:r>
              <w:t>N п/п</w:t>
            </w:r>
          </w:p>
        </w:tc>
        <w:tc>
          <w:tcPr>
            <w:tcW w:w="2381" w:type="dxa"/>
            <w:vAlign w:val="center"/>
          </w:tcPr>
          <w:p w:rsidR="00D276FD" w:rsidRDefault="00D276FD">
            <w:pPr>
              <w:pStyle w:val="ConsPlusNormal"/>
              <w:jc w:val="center"/>
            </w:pPr>
            <w:r>
              <w:t xml:space="preserve">Виды и условия оказания, источник финансового обеспечения </w:t>
            </w:r>
            <w:r>
              <w:lastRenderedPageBreak/>
              <w:t>медицинской помощи</w:t>
            </w:r>
          </w:p>
        </w:tc>
        <w:tc>
          <w:tcPr>
            <w:tcW w:w="2068" w:type="dxa"/>
            <w:vAlign w:val="center"/>
          </w:tcPr>
          <w:p w:rsidR="00D276FD" w:rsidRDefault="00D276FD">
            <w:pPr>
              <w:pStyle w:val="ConsPlusNormal"/>
              <w:jc w:val="center"/>
            </w:pPr>
            <w:r>
              <w:lastRenderedPageBreak/>
              <w:t>Единица измерения</w:t>
            </w:r>
          </w:p>
        </w:tc>
        <w:tc>
          <w:tcPr>
            <w:tcW w:w="1264" w:type="dxa"/>
            <w:vAlign w:val="center"/>
          </w:tcPr>
          <w:p w:rsidR="00D276FD" w:rsidRDefault="00D276FD">
            <w:pPr>
              <w:pStyle w:val="ConsPlusNormal"/>
              <w:jc w:val="center"/>
            </w:pPr>
            <w:r>
              <w:t>2023 год</w:t>
            </w:r>
          </w:p>
        </w:tc>
        <w:tc>
          <w:tcPr>
            <w:tcW w:w="1264" w:type="dxa"/>
            <w:vAlign w:val="center"/>
          </w:tcPr>
          <w:p w:rsidR="00D276FD" w:rsidRDefault="00D276FD">
            <w:pPr>
              <w:pStyle w:val="ConsPlusNormal"/>
              <w:jc w:val="center"/>
            </w:pPr>
            <w:r>
              <w:t>2024 год</w:t>
            </w:r>
          </w:p>
        </w:tc>
        <w:tc>
          <w:tcPr>
            <w:tcW w:w="1264" w:type="dxa"/>
            <w:vAlign w:val="center"/>
          </w:tcPr>
          <w:p w:rsidR="00D276FD" w:rsidRDefault="00D276FD">
            <w:pPr>
              <w:pStyle w:val="ConsPlusNormal"/>
              <w:jc w:val="center"/>
            </w:pPr>
            <w:r>
              <w:t>2025 год</w:t>
            </w:r>
          </w:p>
        </w:tc>
      </w:tr>
      <w:tr w:rsidR="00D276FD">
        <w:tc>
          <w:tcPr>
            <w:tcW w:w="784" w:type="dxa"/>
          </w:tcPr>
          <w:p w:rsidR="00D276FD" w:rsidRDefault="00D276FD">
            <w:pPr>
              <w:pStyle w:val="ConsPlusNormal"/>
              <w:jc w:val="center"/>
            </w:pPr>
            <w:r>
              <w:lastRenderedPageBreak/>
              <w:t>1</w:t>
            </w:r>
          </w:p>
        </w:tc>
        <w:tc>
          <w:tcPr>
            <w:tcW w:w="2381" w:type="dxa"/>
          </w:tcPr>
          <w:p w:rsidR="00D276FD" w:rsidRDefault="00D276FD">
            <w:pPr>
              <w:pStyle w:val="ConsPlusNormal"/>
              <w:jc w:val="center"/>
            </w:pPr>
            <w:r>
              <w:t>2</w:t>
            </w:r>
          </w:p>
        </w:tc>
        <w:tc>
          <w:tcPr>
            <w:tcW w:w="2068" w:type="dxa"/>
          </w:tcPr>
          <w:p w:rsidR="00D276FD" w:rsidRDefault="00D276FD">
            <w:pPr>
              <w:pStyle w:val="ConsPlusNormal"/>
              <w:jc w:val="center"/>
            </w:pPr>
            <w:r>
              <w:t>3</w:t>
            </w:r>
          </w:p>
        </w:tc>
        <w:tc>
          <w:tcPr>
            <w:tcW w:w="1264" w:type="dxa"/>
          </w:tcPr>
          <w:p w:rsidR="00D276FD" w:rsidRDefault="00D276FD">
            <w:pPr>
              <w:pStyle w:val="ConsPlusNormal"/>
              <w:jc w:val="center"/>
            </w:pPr>
            <w:r>
              <w:t>4</w:t>
            </w:r>
          </w:p>
        </w:tc>
        <w:tc>
          <w:tcPr>
            <w:tcW w:w="1264" w:type="dxa"/>
          </w:tcPr>
          <w:p w:rsidR="00D276FD" w:rsidRDefault="00D276FD">
            <w:pPr>
              <w:pStyle w:val="ConsPlusNormal"/>
              <w:jc w:val="center"/>
            </w:pPr>
            <w:r>
              <w:t>5</w:t>
            </w:r>
          </w:p>
        </w:tc>
        <w:tc>
          <w:tcPr>
            <w:tcW w:w="1264" w:type="dxa"/>
          </w:tcPr>
          <w:p w:rsidR="00D276FD" w:rsidRDefault="00D276FD">
            <w:pPr>
              <w:pStyle w:val="ConsPlusNormal"/>
              <w:jc w:val="center"/>
            </w:pPr>
            <w:r>
              <w:t>6</w:t>
            </w:r>
          </w:p>
        </w:tc>
      </w:tr>
      <w:tr w:rsidR="00D276FD">
        <w:tc>
          <w:tcPr>
            <w:tcW w:w="784" w:type="dxa"/>
            <w:vMerge w:val="restart"/>
          </w:tcPr>
          <w:p w:rsidR="00D276FD" w:rsidRDefault="00D276FD">
            <w:pPr>
              <w:pStyle w:val="ConsPlusNormal"/>
              <w:jc w:val="center"/>
            </w:pPr>
            <w:r>
              <w:t>1</w:t>
            </w:r>
          </w:p>
        </w:tc>
        <w:tc>
          <w:tcPr>
            <w:tcW w:w="2381" w:type="dxa"/>
            <w:vMerge w:val="restart"/>
          </w:tcPr>
          <w:p w:rsidR="00D276FD" w:rsidRDefault="00D276FD">
            <w:pPr>
              <w:pStyle w:val="ConsPlusNormal"/>
            </w:pPr>
            <w:r>
              <w:t>Скорая медицинская помощь вне медицинской организации, включая медицинскую эвакуацию, в рамках Территориальной программы ОМС</w:t>
            </w:r>
          </w:p>
        </w:tc>
        <w:tc>
          <w:tcPr>
            <w:tcW w:w="2068" w:type="dxa"/>
          </w:tcPr>
          <w:p w:rsidR="00D276FD" w:rsidRDefault="00D276FD">
            <w:pPr>
              <w:pStyle w:val="ConsPlusNormal"/>
            </w:pPr>
            <w:r>
              <w:t>рублей на 1 вызов, в том числе с учетом этапов оказания медицинской помощи</w:t>
            </w:r>
          </w:p>
        </w:tc>
        <w:tc>
          <w:tcPr>
            <w:tcW w:w="1264" w:type="dxa"/>
          </w:tcPr>
          <w:p w:rsidR="00D276FD" w:rsidRDefault="00D276FD">
            <w:pPr>
              <w:pStyle w:val="ConsPlusNormal"/>
              <w:jc w:val="center"/>
            </w:pPr>
            <w:r>
              <w:t>3714,07</w:t>
            </w:r>
          </w:p>
        </w:tc>
        <w:tc>
          <w:tcPr>
            <w:tcW w:w="1264" w:type="dxa"/>
          </w:tcPr>
          <w:p w:rsidR="00D276FD" w:rsidRDefault="00D276FD">
            <w:pPr>
              <w:pStyle w:val="ConsPlusNormal"/>
              <w:jc w:val="center"/>
            </w:pPr>
            <w:r>
              <w:t>3966,48</w:t>
            </w:r>
          </w:p>
        </w:tc>
        <w:tc>
          <w:tcPr>
            <w:tcW w:w="1264" w:type="dxa"/>
          </w:tcPr>
          <w:p w:rsidR="00D276FD" w:rsidRDefault="00D276FD">
            <w:pPr>
              <w:pStyle w:val="ConsPlusNormal"/>
              <w:jc w:val="center"/>
            </w:pPr>
            <w:r>
              <w:t>4214,79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3707,96</w:t>
            </w:r>
          </w:p>
        </w:tc>
        <w:tc>
          <w:tcPr>
            <w:tcW w:w="1264" w:type="dxa"/>
          </w:tcPr>
          <w:p w:rsidR="00D276FD" w:rsidRDefault="00D276FD">
            <w:pPr>
              <w:pStyle w:val="ConsPlusNormal"/>
              <w:jc w:val="center"/>
            </w:pPr>
            <w:r>
              <w:t>3959,96</w:t>
            </w:r>
          </w:p>
        </w:tc>
        <w:tc>
          <w:tcPr>
            <w:tcW w:w="1264" w:type="dxa"/>
          </w:tcPr>
          <w:p w:rsidR="00D276FD" w:rsidRDefault="00D276FD">
            <w:pPr>
              <w:pStyle w:val="ConsPlusNormal"/>
              <w:jc w:val="center"/>
            </w:pPr>
            <w:r>
              <w:t>4207,86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5508,97</w:t>
            </w:r>
          </w:p>
        </w:tc>
        <w:tc>
          <w:tcPr>
            <w:tcW w:w="1264" w:type="dxa"/>
          </w:tcPr>
          <w:p w:rsidR="00D276FD" w:rsidRDefault="00D276FD">
            <w:pPr>
              <w:pStyle w:val="ConsPlusNormal"/>
              <w:jc w:val="center"/>
            </w:pPr>
            <w:r>
              <w:t>5883,36</w:t>
            </w:r>
          </w:p>
        </w:tc>
        <w:tc>
          <w:tcPr>
            <w:tcW w:w="1264" w:type="dxa"/>
          </w:tcPr>
          <w:p w:rsidR="00D276FD" w:rsidRDefault="00D276FD">
            <w:pPr>
              <w:pStyle w:val="ConsPlusNormal"/>
              <w:jc w:val="center"/>
            </w:pPr>
            <w:r>
              <w:t>6251,68</w:t>
            </w:r>
          </w:p>
        </w:tc>
      </w:tr>
      <w:tr w:rsidR="00D276FD">
        <w:tc>
          <w:tcPr>
            <w:tcW w:w="784" w:type="dxa"/>
            <w:vMerge w:val="restart"/>
          </w:tcPr>
          <w:p w:rsidR="00D276FD" w:rsidRDefault="00D276FD">
            <w:pPr>
              <w:pStyle w:val="ConsPlusNormal"/>
              <w:jc w:val="center"/>
            </w:pPr>
            <w:r>
              <w:t>2</w:t>
            </w:r>
          </w:p>
        </w:tc>
        <w:tc>
          <w:tcPr>
            <w:tcW w:w="2381" w:type="dxa"/>
            <w:vMerge w:val="restart"/>
          </w:tcPr>
          <w:p w:rsidR="00D276FD" w:rsidRDefault="00D276FD">
            <w:pPr>
              <w:pStyle w:val="ConsPlusNormal"/>
            </w:pPr>
            <w:r>
              <w:t>Санитарно-авиационная эвакуация, осуществляемая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t>рублей на 1 вызов с учетом этапов оказания медицинской помощи</w:t>
            </w:r>
          </w:p>
        </w:tc>
        <w:tc>
          <w:tcPr>
            <w:tcW w:w="1264" w:type="dxa"/>
          </w:tcPr>
          <w:p w:rsidR="00D276FD" w:rsidRDefault="00D276FD">
            <w:pPr>
              <w:pStyle w:val="ConsPlusNormal"/>
              <w:jc w:val="center"/>
            </w:pPr>
            <w:r>
              <w:t>15589,28</w:t>
            </w:r>
          </w:p>
        </w:tc>
        <w:tc>
          <w:tcPr>
            <w:tcW w:w="1264" w:type="dxa"/>
          </w:tcPr>
          <w:p w:rsidR="00D276FD" w:rsidRDefault="00D276FD">
            <w:pPr>
              <w:pStyle w:val="ConsPlusNormal"/>
              <w:jc w:val="center"/>
            </w:pPr>
            <w:r>
              <w:t>15676,22</w:t>
            </w:r>
          </w:p>
        </w:tc>
        <w:tc>
          <w:tcPr>
            <w:tcW w:w="1264" w:type="dxa"/>
          </w:tcPr>
          <w:p w:rsidR="00D276FD" w:rsidRDefault="00D276FD">
            <w:pPr>
              <w:pStyle w:val="ConsPlusNormal"/>
              <w:jc w:val="center"/>
            </w:pPr>
            <w:r>
              <w:t>15676,22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2626,47</w:t>
            </w:r>
          </w:p>
        </w:tc>
        <w:tc>
          <w:tcPr>
            <w:tcW w:w="1264" w:type="dxa"/>
          </w:tcPr>
          <w:p w:rsidR="00D276FD" w:rsidRDefault="00D276FD">
            <w:pPr>
              <w:pStyle w:val="ConsPlusNormal"/>
              <w:jc w:val="center"/>
            </w:pPr>
            <w:r>
              <w:t>2642,86</w:t>
            </w:r>
          </w:p>
        </w:tc>
        <w:tc>
          <w:tcPr>
            <w:tcW w:w="1264" w:type="dxa"/>
          </w:tcPr>
          <w:p w:rsidR="00D276FD" w:rsidRDefault="00D276FD">
            <w:pPr>
              <w:pStyle w:val="ConsPlusNormal"/>
              <w:jc w:val="center"/>
            </w:pPr>
            <w:r>
              <w:t>2642,86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54477,67</w:t>
            </w:r>
          </w:p>
        </w:tc>
        <w:tc>
          <w:tcPr>
            <w:tcW w:w="1264" w:type="dxa"/>
          </w:tcPr>
          <w:p w:rsidR="00D276FD" w:rsidRDefault="00D276FD">
            <w:pPr>
              <w:pStyle w:val="ConsPlusNormal"/>
              <w:jc w:val="center"/>
            </w:pPr>
            <w:r>
              <w:t>54776,28</w:t>
            </w:r>
          </w:p>
        </w:tc>
        <w:tc>
          <w:tcPr>
            <w:tcW w:w="1264" w:type="dxa"/>
          </w:tcPr>
          <w:p w:rsidR="00D276FD" w:rsidRDefault="00D276FD">
            <w:pPr>
              <w:pStyle w:val="ConsPlusNormal"/>
              <w:jc w:val="center"/>
            </w:pPr>
            <w:r>
              <w:t>54776,28</w:t>
            </w:r>
          </w:p>
        </w:tc>
      </w:tr>
      <w:tr w:rsidR="00D276FD">
        <w:tc>
          <w:tcPr>
            <w:tcW w:w="784" w:type="dxa"/>
            <w:vMerge w:val="restart"/>
          </w:tcPr>
          <w:p w:rsidR="00D276FD" w:rsidRDefault="00D276FD">
            <w:pPr>
              <w:pStyle w:val="ConsPlusNormal"/>
              <w:jc w:val="center"/>
            </w:pPr>
            <w:r>
              <w:t>3</w:t>
            </w:r>
          </w:p>
        </w:tc>
        <w:tc>
          <w:tcPr>
            <w:tcW w:w="2381" w:type="dxa"/>
            <w:vMerge w:val="restart"/>
          </w:tcPr>
          <w:p w:rsidR="00D276FD" w:rsidRDefault="00D276FD">
            <w:pPr>
              <w:pStyle w:val="ConsPlusNormal"/>
            </w:pPr>
            <w:r>
              <w:t xml:space="preserve">Скорая, в том числе скорая специализированная, медицинская помощь за счет межбюджетного трансферта, передаваемого из </w:t>
            </w:r>
            <w:r>
              <w:lastRenderedPageBreak/>
              <w:t>бюджета Пермского края в бюджет ТФОМС Пермского края</w:t>
            </w:r>
          </w:p>
        </w:tc>
        <w:tc>
          <w:tcPr>
            <w:tcW w:w="2068" w:type="dxa"/>
          </w:tcPr>
          <w:p w:rsidR="00D276FD" w:rsidRDefault="00D276FD">
            <w:pPr>
              <w:pStyle w:val="ConsPlusNormal"/>
            </w:pPr>
            <w:r>
              <w:lastRenderedPageBreak/>
              <w:t>рублей на 1 вызов с учетом этапов оказания медицинской помощи</w:t>
            </w:r>
          </w:p>
        </w:tc>
        <w:tc>
          <w:tcPr>
            <w:tcW w:w="1264" w:type="dxa"/>
          </w:tcPr>
          <w:p w:rsidR="00D276FD" w:rsidRDefault="00D276FD">
            <w:pPr>
              <w:pStyle w:val="ConsPlusNormal"/>
              <w:jc w:val="center"/>
            </w:pPr>
            <w:r>
              <w:t>2808,83</w:t>
            </w:r>
          </w:p>
        </w:tc>
        <w:tc>
          <w:tcPr>
            <w:tcW w:w="1264" w:type="dxa"/>
          </w:tcPr>
          <w:p w:rsidR="00D276FD" w:rsidRDefault="00D276FD">
            <w:pPr>
              <w:pStyle w:val="ConsPlusNormal"/>
              <w:jc w:val="center"/>
            </w:pPr>
            <w:r>
              <w:t>2818.30</w:t>
            </w:r>
          </w:p>
        </w:tc>
        <w:tc>
          <w:tcPr>
            <w:tcW w:w="1264" w:type="dxa"/>
          </w:tcPr>
          <w:p w:rsidR="00D276FD" w:rsidRDefault="00D276FD">
            <w:pPr>
              <w:pStyle w:val="ConsPlusNormal"/>
              <w:jc w:val="center"/>
            </w:pPr>
            <w:r>
              <w:t>2818.30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2832,27</w:t>
            </w:r>
          </w:p>
        </w:tc>
        <w:tc>
          <w:tcPr>
            <w:tcW w:w="1264" w:type="dxa"/>
          </w:tcPr>
          <w:p w:rsidR="00D276FD" w:rsidRDefault="00D276FD">
            <w:pPr>
              <w:pStyle w:val="ConsPlusNormal"/>
              <w:jc w:val="center"/>
            </w:pPr>
            <w:r>
              <w:t>2849,94</w:t>
            </w:r>
          </w:p>
        </w:tc>
        <w:tc>
          <w:tcPr>
            <w:tcW w:w="1264" w:type="dxa"/>
          </w:tcPr>
          <w:p w:rsidR="00D276FD" w:rsidRDefault="00D276FD">
            <w:pPr>
              <w:pStyle w:val="ConsPlusNormal"/>
              <w:jc w:val="center"/>
            </w:pPr>
            <w:r>
              <w:t>2849,94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2545,51</w:t>
            </w:r>
          </w:p>
        </w:tc>
        <w:tc>
          <w:tcPr>
            <w:tcW w:w="1264" w:type="dxa"/>
          </w:tcPr>
          <w:p w:rsidR="00D276FD" w:rsidRDefault="00D276FD">
            <w:pPr>
              <w:pStyle w:val="ConsPlusNormal"/>
              <w:jc w:val="center"/>
            </w:pPr>
            <w:r>
              <w:t>2561,39</w:t>
            </w:r>
          </w:p>
        </w:tc>
        <w:tc>
          <w:tcPr>
            <w:tcW w:w="1264" w:type="dxa"/>
          </w:tcPr>
          <w:p w:rsidR="00D276FD" w:rsidRDefault="00D276FD">
            <w:pPr>
              <w:pStyle w:val="ConsPlusNormal"/>
              <w:jc w:val="center"/>
            </w:pPr>
            <w:r>
              <w:t>2561,39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2491,66</w:t>
            </w:r>
          </w:p>
        </w:tc>
        <w:tc>
          <w:tcPr>
            <w:tcW w:w="1264" w:type="dxa"/>
          </w:tcPr>
          <w:p w:rsidR="00D276FD" w:rsidRDefault="00D276FD">
            <w:pPr>
              <w:pStyle w:val="ConsPlusNormal"/>
              <w:jc w:val="center"/>
            </w:pPr>
            <w:r>
              <w:t>2507,2</w:t>
            </w:r>
          </w:p>
        </w:tc>
        <w:tc>
          <w:tcPr>
            <w:tcW w:w="1264" w:type="dxa"/>
          </w:tcPr>
          <w:p w:rsidR="00D276FD" w:rsidRDefault="00D276FD">
            <w:pPr>
              <w:pStyle w:val="ConsPlusNormal"/>
              <w:jc w:val="center"/>
            </w:pPr>
            <w:r>
              <w:t>2507,2</w:t>
            </w:r>
          </w:p>
        </w:tc>
      </w:tr>
      <w:tr w:rsidR="00D276FD">
        <w:tc>
          <w:tcPr>
            <w:tcW w:w="784" w:type="dxa"/>
          </w:tcPr>
          <w:p w:rsidR="00D276FD" w:rsidRDefault="00D276FD">
            <w:pPr>
              <w:pStyle w:val="ConsPlusNormal"/>
              <w:jc w:val="center"/>
            </w:pPr>
            <w:r>
              <w:lastRenderedPageBreak/>
              <w:t>4</w:t>
            </w:r>
          </w:p>
        </w:tc>
        <w:tc>
          <w:tcPr>
            <w:tcW w:w="2381" w:type="dxa"/>
          </w:tcPr>
          <w:p w:rsidR="00D276FD" w:rsidRDefault="00D276FD">
            <w:pPr>
              <w:pStyle w:val="ConsPlusNormal"/>
            </w:pPr>
            <w:r>
              <w:t>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2068" w:type="dxa"/>
          </w:tcPr>
          <w:p w:rsidR="00D276FD" w:rsidRDefault="00D276FD">
            <w:pPr>
              <w:pStyle w:val="ConsPlusNormal"/>
            </w:pPr>
            <w:r>
              <w:t>рублей на 1 посещение</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2003,12</w:t>
            </w:r>
          </w:p>
        </w:tc>
        <w:tc>
          <w:tcPr>
            <w:tcW w:w="1264" w:type="dxa"/>
          </w:tcPr>
          <w:p w:rsidR="00D276FD" w:rsidRDefault="00D276FD">
            <w:pPr>
              <w:pStyle w:val="ConsPlusNormal"/>
              <w:jc w:val="center"/>
            </w:pPr>
            <w:r>
              <w:t>2021,47</w:t>
            </w:r>
          </w:p>
        </w:tc>
        <w:tc>
          <w:tcPr>
            <w:tcW w:w="1264" w:type="dxa"/>
          </w:tcPr>
          <w:p w:rsidR="00D276FD" w:rsidRDefault="00D276FD">
            <w:pPr>
              <w:pStyle w:val="ConsPlusNormal"/>
              <w:jc w:val="center"/>
            </w:pPr>
            <w:r>
              <w:t>2021,47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2003,12</w:t>
            </w:r>
          </w:p>
        </w:tc>
        <w:tc>
          <w:tcPr>
            <w:tcW w:w="1264" w:type="dxa"/>
          </w:tcPr>
          <w:p w:rsidR="00D276FD" w:rsidRDefault="00D276FD">
            <w:pPr>
              <w:pStyle w:val="ConsPlusNormal"/>
              <w:jc w:val="center"/>
            </w:pPr>
            <w:r>
              <w:t>2021,47</w:t>
            </w:r>
          </w:p>
        </w:tc>
        <w:tc>
          <w:tcPr>
            <w:tcW w:w="1264" w:type="dxa"/>
          </w:tcPr>
          <w:p w:rsidR="00D276FD" w:rsidRDefault="00D276FD">
            <w:pPr>
              <w:pStyle w:val="ConsPlusNormal"/>
              <w:jc w:val="center"/>
            </w:pPr>
            <w:r>
              <w:t>2021,47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4.1.1</w:t>
            </w:r>
          </w:p>
        </w:tc>
        <w:tc>
          <w:tcPr>
            <w:tcW w:w="2381" w:type="dxa"/>
            <w:vMerge w:val="restart"/>
          </w:tcPr>
          <w:p w:rsidR="00D276FD" w:rsidRDefault="00D276FD">
            <w:pPr>
              <w:pStyle w:val="ConsPlusNormal"/>
            </w:pPr>
            <w:r>
              <w:t>из них для паллиативной медицинской помощи, в том числе на дому</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1860,81</w:t>
            </w:r>
          </w:p>
        </w:tc>
        <w:tc>
          <w:tcPr>
            <w:tcW w:w="1264" w:type="dxa"/>
          </w:tcPr>
          <w:p w:rsidR="00D276FD" w:rsidRDefault="00D276FD">
            <w:pPr>
              <w:pStyle w:val="ConsPlusNormal"/>
              <w:jc w:val="center"/>
            </w:pPr>
            <w:r>
              <w:t>1880,44</w:t>
            </w:r>
          </w:p>
        </w:tc>
        <w:tc>
          <w:tcPr>
            <w:tcW w:w="1264" w:type="dxa"/>
          </w:tcPr>
          <w:p w:rsidR="00D276FD" w:rsidRDefault="00D276FD">
            <w:pPr>
              <w:pStyle w:val="ConsPlusNormal"/>
              <w:jc w:val="center"/>
            </w:pPr>
            <w:r>
              <w:t>1880,44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1860,81</w:t>
            </w:r>
          </w:p>
        </w:tc>
        <w:tc>
          <w:tcPr>
            <w:tcW w:w="1264" w:type="dxa"/>
          </w:tcPr>
          <w:p w:rsidR="00D276FD" w:rsidRDefault="00D276FD">
            <w:pPr>
              <w:pStyle w:val="ConsPlusNormal"/>
              <w:jc w:val="center"/>
            </w:pPr>
            <w:r>
              <w:t>1880,44</w:t>
            </w:r>
          </w:p>
        </w:tc>
        <w:tc>
          <w:tcPr>
            <w:tcW w:w="1264" w:type="dxa"/>
          </w:tcPr>
          <w:p w:rsidR="00D276FD" w:rsidRDefault="00D276FD">
            <w:pPr>
              <w:pStyle w:val="ConsPlusNormal"/>
              <w:jc w:val="center"/>
            </w:pPr>
            <w:r>
              <w:t>1880,44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lastRenderedPageBreak/>
              <w:t>4.1.1.1</w:t>
            </w:r>
          </w:p>
        </w:tc>
        <w:tc>
          <w:tcPr>
            <w:tcW w:w="2381" w:type="dxa"/>
            <w:vMerge w:val="restart"/>
          </w:tcPr>
          <w:p w:rsidR="00D276FD" w:rsidRDefault="00D276FD">
            <w:pPr>
              <w:pStyle w:val="ConsPlusNormal"/>
            </w:pPr>
            <w:r>
              <w:t>в том числе при осуществлении посещений на дому выездными патронажными бригадами</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3057,86</w:t>
            </w:r>
          </w:p>
        </w:tc>
        <w:tc>
          <w:tcPr>
            <w:tcW w:w="1264" w:type="dxa"/>
          </w:tcPr>
          <w:p w:rsidR="00D276FD" w:rsidRDefault="00D276FD">
            <w:pPr>
              <w:pStyle w:val="ConsPlusNormal"/>
              <w:jc w:val="center"/>
            </w:pPr>
            <w:r>
              <w:t>3090,13</w:t>
            </w:r>
          </w:p>
        </w:tc>
        <w:tc>
          <w:tcPr>
            <w:tcW w:w="1264" w:type="dxa"/>
          </w:tcPr>
          <w:p w:rsidR="00D276FD" w:rsidRDefault="00D276FD">
            <w:pPr>
              <w:pStyle w:val="ConsPlusNormal"/>
              <w:jc w:val="center"/>
            </w:pPr>
            <w:r>
              <w:t>3090,13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3057,86</w:t>
            </w:r>
          </w:p>
        </w:tc>
        <w:tc>
          <w:tcPr>
            <w:tcW w:w="1264" w:type="dxa"/>
          </w:tcPr>
          <w:p w:rsidR="00D276FD" w:rsidRDefault="00D276FD">
            <w:pPr>
              <w:pStyle w:val="ConsPlusNormal"/>
              <w:jc w:val="center"/>
            </w:pPr>
            <w:r>
              <w:t>3090,13</w:t>
            </w:r>
          </w:p>
        </w:tc>
        <w:tc>
          <w:tcPr>
            <w:tcW w:w="1264" w:type="dxa"/>
          </w:tcPr>
          <w:p w:rsidR="00D276FD" w:rsidRDefault="00D276FD">
            <w:pPr>
              <w:pStyle w:val="ConsPlusNormal"/>
              <w:jc w:val="center"/>
            </w:pPr>
            <w:r>
              <w:t>3090,13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4.2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 (включая медицинскую помощь, оказываемую выездными психиатрическими бригадами)</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539,63</w:t>
            </w:r>
          </w:p>
        </w:tc>
        <w:tc>
          <w:tcPr>
            <w:tcW w:w="1264" w:type="dxa"/>
          </w:tcPr>
          <w:p w:rsidR="00D276FD" w:rsidRDefault="00D276FD">
            <w:pPr>
              <w:pStyle w:val="ConsPlusNormal"/>
              <w:jc w:val="center"/>
            </w:pPr>
            <w:r>
              <w:t>543,22</w:t>
            </w:r>
          </w:p>
        </w:tc>
        <w:tc>
          <w:tcPr>
            <w:tcW w:w="1264" w:type="dxa"/>
          </w:tcPr>
          <w:p w:rsidR="00D276FD" w:rsidRDefault="00D276FD">
            <w:pPr>
              <w:pStyle w:val="ConsPlusNormal"/>
              <w:jc w:val="center"/>
            </w:pPr>
            <w:r>
              <w:t>543,22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528,52</w:t>
            </w:r>
          </w:p>
        </w:tc>
        <w:tc>
          <w:tcPr>
            <w:tcW w:w="1264" w:type="dxa"/>
          </w:tcPr>
          <w:p w:rsidR="00D276FD" w:rsidRDefault="00D276FD">
            <w:pPr>
              <w:pStyle w:val="ConsPlusNormal"/>
              <w:jc w:val="center"/>
            </w:pPr>
            <w:r>
              <w:t>531,95</w:t>
            </w:r>
          </w:p>
        </w:tc>
        <w:tc>
          <w:tcPr>
            <w:tcW w:w="1264" w:type="dxa"/>
          </w:tcPr>
          <w:p w:rsidR="00D276FD" w:rsidRDefault="00D276FD">
            <w:pPr>
              <w:pStyle w:val="ConsPlusNormal"/>
              <w:jc w:val="center"/>
            </w:pPr>
            <w:r>
              <w:t>531,95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543,93</w:t>
            </w:r>
          </w:p>
        </w:tc>
        <w:tc>
          <w:tcPr>
            <w:tcW w:w="1264" w:type="dxa"/>
          </w:tcPr>
          <w:p w:rsidR="00D276FD" w:rsidRDefault="00D276FD">
            <w:pPr>
              <w:pStyle w:val="ConsPlusNormal"/>
              <w:jc w:val="center"/>
            </w:pPr>
            <w:r>
              <w:t>547,06</w:t>
            </w:r>
          </w:p>
        </w:tc>
        <w:tc>
          <w:tcPr>
            <w:tcW w:w="1264" w:type="dxa"/>
          </w:tcPr>
          <w:p w:rsidR="00D276FD" w:rsidRDefault="00D276FD">
            <w:pPr>
              <w:pStyle w:val="ConsPlusNormal"/>
              <w:jc w:val="center"/>
            </w:pPr>
            <w:r>
              <w:t>547,06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549,81</w:t>
            </w:r>
          </w:p>
        </w:tc>
        <w:tc>
          <w:tcPr>
            <w:tcW w:w="1264" w:type="dxa"/>
          </w:tcPr>
          <w:p w:rsidR="00D276FD" w:rsidRDefault="00D276FD">
            <w:pPr>
              <w:pStyle w:val="ConsPlusNormal"/>
              <w:jc w:val="center"/>
            </w:pPr>
            <w:r>
              <w:t>554,97</w:t>
            </w:r>
          </w:p>
        </w:tc>
        <w:tc>
          <w:tcPr>
            <w:tcW w:w="1264" w:type="dxa"/>
          </w:tcPr>
          <w:p w:rsidR="00D276FD" w:rsidRDefault="00D276FD">
            <w:pPr>
              <w:pStyle w:val="ConsPlusNormal"/>
              <w:jc w:val="center"/>
            </w:pPr>
            <w:r>
              <w:t>554,97</w:t>
            </w:r>
          </w:p>
        </w:tc>
      </w:tr>
      <w:tr w:rsidR="00D276FD">
        <w:tc>
          <w:tcPr>
            <w:tcW w:w="784" w:type="dxa"/>
            <w:vMerge w:val="restart"/>
          </w:tcPr>
          <w:p w:rsidR="00D276FD" w:rsidRDefault="00D276FD">
            <w:pPr>
              <w:pStyle w:val="ConsPlusNormal"/>
              <w:jc w:val="center"/>
            </w:pPr>
            <w:r>
              <w:t>4.3</w:t>
            </w:r>
          </w:p>
        </w:tc>
        <w:tc>
          <w:tcPr>
            <w:tcW w:w="2381" w:type="dxa"/>
            <w:vMerge w:val="restart"/>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рублей на 1 комплексное посещение для проведения профилактических медицинских осмотров</w:t>
            </w:r>
          </w:p>
        </w:tc>
        <w:tc>
          <w:tcPr>
            <w:tcW w:w="1264" w:type="dxa"/>
          </w:tcPr>
          <w:p w:rsidR="00D276FD" w:rsidRDefault="00D276FD">
            <w:pPr>
              <w:pStyle w:val="ConsPlusNormal"/>
              <w:jc w:val="center"/>
            </w:pPr>
            <w:r>
              <w:t>2275,11</w:t>
            </w:r>
          </w:p>
        </w:tc>
        <w:tc>
          <w:tcPr>
            <w:tcW w:w="1264" w:type="dxa"/>
          </w:tcPr>
          <w:p w:rsidR="00D276FD" w:rsidRDefault="00D276FD">
            <w:pPr>
              <w:pStyle w:val="ConsPlusNormal"/>
              <w:jc w:val="center"/>
            </w:pPr>
            <w:r>
              <w:t>2430,82</w:t>
            </w:r>
          </w:p>
        </w:tc>
        <w:tc>
          <w:tcPr>
            <w:tcW w:w="1264" w:type="dxa"/>
          </w:tcPr>
          <w:p w:rsidR="00D276FD" w:rsidRDefault="00D276FD">
            <w:pPr>
              <w:pStyle w:val="ConsPlusNormal"/>
              <w:jc w:val="center"/>
            </w:pPr>
            <w:r>
              <w:t>2584,08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2275,11</w:t>
            </w:r>
          </w:p>
        </w:tc>
        <w:tc>
          <w:tcPr>
            <w:tcW w:w="1264" w:type="dxa"/>
          </w:tcPr>
          <w:p w:rsidR="00D276FD" w:rsidRDefault="00D276FD">
            <w:pPr>
              <w:pStyle w:val="ConsPlusNormal"/>
              <w:jc w:val="center"/>
            </w:pPr>
            <w:r>
              <w:t>2430,82</w:t>
            </w:r>
          </w:p>
        </w:tc>
        <w:tc>
          <w:tcPr>
            <w:tcW w:w="1264" w:type="dxa"/>
          </w:tcPr>
          <w:p w:rsidR="00D276FD" w:rsidRDefault="00D276FD">
            <w:pPr>
              <w:pStyle w:val="ConsPlusNormal"/>
              <w:jc w:val="center"/>
            </w:pPr>
            <w:r>
              <w:t>2584,08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рублей на 1 комплексное посещение для проведения диспансеризации</w:t>
            </w:r>
          </w:p>
        </w:tc>
        <w:tc>
          <w:tcPr>
            <w:tcW w:w="1264" w:type="dxa"/>
          </w:tcPr>
          <w:p w:rsidR="00D276FD" w:rsidRDefault="00D276FD">
            <w:pPr>
              <w:pStyle w:val="ConsPlusNormal"/>
              <w:jc w:val="center"/>
            </w:pPr>
            <w:r>
              <w:t>2780,48</w:t>
            </w:r>
          </w:p>
        </w:tc>
        <w:tc>
          <w:tcPr>
            <w:tcW w:w="1264" w:type="dxa"/>
          </w:tcPr>
          <w:p w:rsidR="00D276FD" w:rsidRDefault="00D276FD">
            <w:pPr>
              <w:pStyle w:val="ConsPlusNormal"/>
              <w:jc w:val="center"/>
            </w:pPr>
            <w:r>
              <w:t>2970,79</w:t>
            </w:r>
          </w:p>
        </w:tc>
        <w:tc>
          <w:tcPr>
            <w:tcW w:w="1264" w:type="dxa"/>
          </w:tcPr>
          <w:p w:rsidR="00D276FD" w:rsidRDefault="00D276FD">
            <w:pPr>
              <w:pStyle w:val="ConsPlusNormal"/>
              <w:jc w:val="center"/>
            </w:pPr>
            <w:r>
              <w:t>3158,10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2780,48</w:t>
            </w:r>
          </w:p>
        </w:tc>
        <w:tc>
          <w:tcPr>
            <w:tcW w:w="1264" w:type="dxa"/>
          </w:tcPr>
          <w:p w:rsidR="00D276FD" w:rsidRDefault="00D276FD">
            <w:pPr>
              <w:pStyle w:val="ConsPlusNormal"/>
              <w:jc w:val="center"/>
            </w:pPr>
            <w:r>
              <w:t>2970,79</w:t>
            </w:r>
          </w:p>
        </w:tc>
        <w:tc>
          <w:tcPr>
            <w:tcW w:w="1264" w:type="dxa"/>
          </w:tcPr>
          <w:p w:rsidR="00D276FD" w:rsidRDefault="00D276FD">
            <w:pPr>
              <w:pStyle w:val="ConsPlusNormal"/>
              <w:jc w:val="center"/>
            </w:pPr>
            <w:r>
              <w:t>3158,10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рублей на 1 посещение с иными целями</w:t>
            </w:r>
          </w:p>
        </w:tc>
        <w:tc>
          <w:tcPr>
            <w:tcW w:w="1264" w:type="dxa"/>
          </w:tcPr>
          <w:p w:rsidR="00D276FD" w:rsidRDefault="00D276FD">
            <w:pPr>
              <w:pStyle w:val="ConsPlusNormal"/>
              <w:jc w:val="center"/>
            </w:pPr>
            <w:r>
              <w:t>393,92</w:t>
            </w:r>
          </w:p>
        </w:tc>
        <w:tc>
          <w:tcPr>
            <w:tcW w:w="1264" w:type="dxa"/>
          </w:tcPr>
          <w:p w:rsidR="00D276FD" w:rsidRDefault="00D276FD">
            <w:pPr>
              <w:pStyle w:val="ConsPlusNormal"/>
              <w:jc w:val="center"/>
            </w:pPr>
            <w:r>
              <w:t>420,87</w:t>
            </w:r>
          </w:p>
        </w:tc>
        <w:tc>
          <w:tcPr>
            <w:tcW w:w="1264" w:type="dxa"/>
          </w:tcPr>
          <w:p w:rsidR="00D276FD" w:rsidRDefault="00D276FD">
            <w:pPr>
              <w:pStyle w:val="ConsPlusNormal"/>
              <w:jc w:val="center"/>
            </w:pPr>
            <w:r>
              <w:t>447,37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331,41</w:t>
            </w:r>
          </w:p>
        </w:tc>
        <w:tc>
          <w:tcPr>
            <w:tcW w:w="1264" w:type="dxa"/>
          </w:tcPr>
          <w:p w:rsidR="00D276FD" w:rsidRDefault="00D276FD">
            <w:pPr>
              <w:pStyle w:val="ConsPlusNormal"/>
              <w:jc w:val="center"/>
            </w:pPr>
            <w:r>
              <w:t>354,08</w:t>
            </w:r>
          </w:p>
        </w:tc>
        <w:tc>
          <w:tcPr>
            <w:tcW w:w="1264" w:type="dxa"/>
          </w:tcPr>
          <w:p w:rsidR="00D276FD" w:rsidRDefault="00D276FD">
            <w:pPr>
              <w:pStyle w:val="ConsPlusNormal"/>
              <w:jc w:val="center"/>
            </w:pPr>
            <w:r>
              <w:t>376,38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471,13</w:t>
            </w:r>
          </w:p>
        </w:tc>
        <w:tc>
          <w:tcPr>
            <w:tcW w:w="1264" w:type="dxa"/>
          </w:tcPr>
          <w:p w:rsidR="00D276FD" w:rsidRDefault="00D276FD">
            <w:pPr>
              <w:pStyle w:val="ConsPlusNormal"/>
              <w:jc w:val="center"/>
            </w:pPr>
            <w:r>
              <w:t>503,36</w:t>
            </w:r>
          </w:p>
        </w:tc>
        <w:tc>
          <w:tcPr>
            <w:tcW w:w="1264" w:type="dxa"/>
          </w:tcPr>
          <w:p w:rsidR="00D276FD" w:rsidRDefault="00D276FD">
            <w:pPr>
              <w:pStyle w:val="ConsPlusNormal"/>
              <w:jc w:val="center"/>
            </w:pPr>
            <w:r>
              <w:t>535,05</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405,32</w:t>
            </w:r>
          </w:p>
        </w:tc>
        <w:tc>
          <w:tcPr>
            <w:tcW w:w="1264" w:type="dxa"/>
          </w:tcPr>
          <w:p w:rsidR="00D276FD" w:rsidRDefault="00D276FD">
            <w:pPr>
              <w:pStyle w:val="ConsPlusNormal"/>
              <w:jc w:val="center"/>
            </w:pPr>
            <w:r>
              <w:t>433,05</w:t>
            </w:r>
          </w:p>
        </w:tc>
        <w:tc>
          <w:tcPr>
            <w:tcW w:w="1264" w:type="dxa"/>
          </w:tcPr>
          <w:p w:rsidR="00D276FD" w:rsidRDefault="00D276FD">
            <w:pPr>
              <w:pStyle w:val="ConsPlusNormal"/>
              <w:jc w:val="center"/>
            </w:pPr>
            <w:r>
              <w:t>460,32</w:t>
            </w:r>
          </w:p>
        </w:tc>
      </w:tr>
      <w:tr w:rsidR="00D276FD">
        <w:tc>
          <w:tcPr>
            <w:tcW w:w="784" w:type="dxa"/>
            <w:vMerge w:val="restart"/>
          </w:tcPr>
          <w:p w:rsidR="00D276FD" w:rsidRDefault="00D276FD">
            <w:pPr>
              <w:pStyle w:val="ConsPlusNormal"/>
              <w:jc w:val="center"/>
            </w:pPr>
            <w:r>
              <w:t>5</w:t>
            </w:r>
          </w:p>
        </w:tc>
        <w:tc>
          <w:tcPr>
            <w:tcW w:w="2381" w:type="dxa"/>
            <w:vMerge w:val="restart"/>
          </w:tcPr>
          <w:p w:rsidR="00D276FD" w:rsidRDefault="00D276FD">
            <w:pPr>
              <w:pStyle w:val="ConsPlusNormal"/>
            </w:pPr>
            <w:r>
              <w:t>Медицинская помощь в амбулаторных условиях, оказываемая в неотложной форме в рамках Территориальной программы ОМС</w:t>
            </w:r>
          </w:p>
        </w:tc>
        <w:tc>
          <w:tcPr>
            <w:tcW w:w="2068" w:type="dxa"/>
          </w:tcPr>
          <w:p w:rsidR="00D276FD" w:rsidRDefault="00D276FD">
            <w:pPr>
              <w:pStyle w:val="ConsPlusNormal"/>
            </w:pPr>
            <w:r>
              <w:t>рублей на 1 посещение с учетом этапов оказания медицинской помощи</w:t>
            </w:r>
          </w:p>
        </w:tc>
        <w:tc>
          <w:tcPr>
            <w:tcW w:w="1264" w:type="dxa"/>
          </w:tcPr>
          <w:p w:rsidR="00D276FD" w:rsidRDefault="00D276FD">
            <w:pPr>
              <w:pStyle w:val="ConsPlusNormal"/>
              <w:jc w:val="center"/>
            </w:pPr>
            <w:r>
              <w:t>853,93</w:t>
            </w:r>
          </w:p>
        </w:tc>
        <w:tc>
          <w:tcPr>
            <w:tcW w:w="1264" w:type="dxa"/>
          </w:tcPr>
          <w:p w:rsidR="00D276FD" w:rsidRDefault="00D276FD">
            <w:pPr>
              <w:pStyle w:val="ConsPlusNormal"/>
              <w:jc w:val="center"/>
            </w:pPr>
            <w:r>
              <w:t>912,37</w:t>
            </w:r>
          </w:p>
        </w:tc>
        <w:tc>
          <w:tcPr>
            <w:tcW w:w="1264" w:type="dxa"/>
          </w:tcPr>
          <w:p w:rsidR="00D276FD" w:rsidRDefault="00D276FD">
            <w:pPr>
              <w:pStyle w:val="ConsPlusNormal"/>
              <w:jc w:val="center"/>
            </w:pPr>
            <w:r>
              <w:t>969,93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853,93</w:t>
            </w:r>
          </w:p>
        </w:tc>
        <w:tc>
          <w:tcPr>
            <w:tcW w:w="1264" w:type="dxa"/>
          </w:tcPr>
          <w:p w:rsidR="00D276FD" w:rsidRDefault="00D276FD">
            <w:pPr>
              <w:pStyle w:val="ConsPlusNormal"/>
              <w:jc w:val="center"/>
            </w:pPr>
            <w:r>
              <w:t>912,37</w:t>
            </w:r>
          </w:p>
        </w:tc>
        <w:tc>
          <w:tcPr>
            <w:tcW w:w="1264" w:type="dxa"/>
          </w:tcPr>
          <w:p w:rsidR="00D276FD" w:rsidRDefault="00D276FD">
            <w:pPr>
              <w:pStyle w:val="ConsPlusNormal"/>
              <w:jc w:val="center"/>
            </w:pPr>
            <w:r>
              <w:t>969,93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6</w:t>
            </w:r>
          </w:p>
        </w:tc>
        <w:tc>
          <w:tcPr>
            <w:tcW w:w="2381" w:type="dxa"/>
          </w:tcPr>
          <w:p w:rsidR="00D276FD" w:rsidRDefault="00D276FD">
            <w:pPr>
              <w:pStyle w:val="ConsPlusNormal"/>
            </w:pPr>
            <w:r>
              <w:t>Медицинская помощь в амбулаторных условиях, оказываемая в связи с заболеваниями (законченный случай лечения заболевания в амбулаторных условиях, за исключением медицинской реабилитации, с кратностью посещений по поводу одного заболевания не менее 2), в том числе:</w:t>
            </w:r>
          </w:p>
        </w:tc>
        <w:tc>
          <w:tcPr>
            <w:tcW w:w="2068" w:type="dxa"/>
          </w:tcPr>
          <w:p w:rsidR="00D276FD" w:rsidRDefault="00D276FD">
            <w:pPr>
              <w:pStyle w:val="ConsPlusNormal"/>
            </w:pPr>
            <w:r>
              <w:t>рублей на 1 обращение</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6.1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обращение с учетом этапов оказания медицинской помощи</w:t>
            </w:r>
          </w:p>
        </w:tc>
        <w:tc>
          <w:tcPr>
            <w:tcW w:w="1264" w:type="dxa"/>
          </w:tcPr>
          <w:p w:rsidR="00D276FD" w:rsidRDefault="00D276FD">
            <w:pPr>
              <w:pStyle w:val="ConsPlusNormal"/>
              <w:jc w:val="center"/>
            </w:pPr>
            <w:r>
              <w:t>16278,10</w:t>
            </w:r>
          </w:p>
        </w:tc>
        <w:tc>
          <w:tcPr>
            <w:tcW w:w="1264" w:type="dxa"/>
          </w:tcPr>
          <w:p w:rsidR="00D276FD" w:rsidRDefault="00D276FD">
            <w:pPr>
              <w:pStyle w:val="ConsPlusNormal"/>
              <w:jc w:val="center"/>
            </w:pPr>
            <w:r>
              <w:t>16305,91</w:t>
            </w:r>
          </w:p>
        </w:tc>
        <w:tc>
          <w:tcPr>
            <w:tcW w:w="1264" w:type="dxa"/>
          </w:tcPr>
          <w:p w:rsidR="00D276FD" w:rsidRDefault="00D276FD">
            <w:pPr>
              <w:pStyle w:val="ConsPlusNormal"/>
              <w:jc w:val="center"/>
            </w:pPr>
            <w:r>
              <w:t>16305,91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16278,10</w:t>
            </w:r>
          </w:p>
        </w:tc>
        <w:tc>
          <w:tcPr>
            <w:tcW w:w="1264" w:type="dxa"/>
          </w:tcPr>
          <w:p w:rsidR="00D276FD" w:rsidRDefault="00D276FD">
            <w:pPr>
              <w:pStyle w:val="ConsPlusNormal"/>
              <w:jc w:val="center"/>
            </w:pPr>
            <w:r>
              <w:t>16305,91</w:t>
            </w:r>
          </w:p>
        </w:tc>
        <w:tc>
          <w:tcPr>
            <w:tcW w:w="1264" w:type="dxa"/>
          </w:tcPr>
          <w:p w:rsidR="00D276FD" w:rsidRDefault="00D276FD">
            <w:pPr>
              <w:pStyle w:val="ConsPlusNormal"/>
              <w:jc w:val="center"/>
            </w:pPr>
            <w:r>
              <w:t>16305,91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6.2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рублей на 1 обращение с учетом этапов оказания медицинской помощи</w:t>
            </w:r>
          </w:p>
        </w:tc>
        <w:tc>
          <w:tcPr>
            <w:tcW w:w="1264" w:type="dxa"/>
          </w:tcPr>
          <w:p w:rsidR="00D276FD" w:rsidRDefault="00D276FD">
            <w:pPr>
              <w:pStyle w:val="ConsPlusNormal"/>
              <w:jc w:val="center"/>
            </w:pPr>
            <w:r>
              <w:t>1333,12</w:t>
            </w:r>
          </w:p>
        </w:tc>
        <w:tc>
          <w:tcPr>
            <w:tcW w:w="1264" w:type="dxa"/>
          </w:tcPr>
          <w:p w:rsidR="00D276FD" w:rsidRDefault="00D276FD">
            <w:pPr>
              <w:pStyle w:val="ConsPlusNormal"/>
              <w:jc w:val="center"/>
            </w:pPr>
            <w:r>
              <w:t>1340,93</w:t>
            </w:r>
          </w:p>
        </w:tc>
        <w:tc>
          <w:tcPr>
            <w:tcW w:w="1264" w:type="dxa"/>
          </w:tcPr>
          <w:p w:rsidR="00D276FD" w:rsidRDefault="00D276FD">
            <w:pPr>
              <w:pStyle w:val="ConsPlusNormal"/>
              <w:jc w:val="center"/>
            </w:pPr>
            <w:r>
              <w:t>1340,93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1235,25</w:t>
            </w:r>
          </w:p>
        </w:tc>
        <w:tc>
          <w:tcPr>
            <w:tcW w:w="1264" w:type="dxa"/>
          </w:tcPr>
          <w:p w:rsidR="00D276FD" w:rsidRDefault="00D276FD">
            <w:pPr>
              <w:pStyle w:val="ConsPlusNormal"/>
              <w:jc w:val="center"/>
            </w:pPr>
            <w:r>
              <w:t>1242,44</w:t>
            </w:r>
          </w:p>
        </w:tc>
        <w:tc>
          <w:tcPr>
            <w:tcW w:w="1264" w:type="dxa"/>
          </w:tcPr>
          <w:p w:rsidR="00D276FD" w:rsidRDefault="00D276FD">
            <w:pPr>
              <w:pStyle w:val="ConsPlusNormal"/>
              <w:jc w:val="center"/>
            </w:pPr>
            <w:r>
              <w:t>1242,44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1256,06</w:t>
            </w:r>
          </w:p>
        </w:tc>
        <w:tc>
          <w:tcPr>
            <w:tcW w:w="1264" w:type="dxa"/>
          </w:tcPr>
          <w:p w:rsidR="00D276FD" w:rsidRDefault="00D276FD">
            <w:pPr>
              <w:pStyle w:val="ConsPlusNormal"/>
              <w:jc w:val="center"/>
            </w:pPr>
            <w:r>
              <w:t>1263,84</w:t>
            </w:r>
          </w:p>
        </w:tc>
        <w:tc>
          <w:tcPr>
            <w:tcW w:w="1264" w:type="dxa"/>
          </w:tcPr>
          <w:p w:rsidR="00D276FD" w:rsidRDefault="00D276FD">
            <w:pPr>
              <w:pStyle w:val="ConsPlusNormal"/>
              <w:jc w:val="center"/>
            </w:pPr>
            <w:r>
              <w:t>1263,84</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1721,68</w:t>
            </w:r>
          </w:p>
        </w:tc>
        <w:tc>
          <w:tcPr>
            <w:tcW w:w="1264" w:type="dxa"/>
          </w:tcPr>
          <w:p w:rsidR="00D276FD" w:rsidRDefault="00D276FD">
            <w:pPr>
              <w:pStyle w:val="ConsPlusNormal"/>
              <w:jc w:val="center"/>
            </w:pPr>
            <w:r>
              <w:t>1729,66</w:t>
            </w:r>
          </w:p>
        </w:tc>
        <w:tc>
          <w:tcPr>
            <w:tcW w:w="1264" w:type="dxa"/>
          </w:tcPr>
          <w:p w:rsidR="00D276FD" w:rsidRDefault="00D276FD">
            <w:pPr>
              <w:pStyle w:val="ConsPlusNormal"/>
              <w:jc w:val="center"/>
            </w:pPr>
            <w:r>
              <w:t>1729,66</w:t>
            </w:r>
          </w:p>
        </w:tc>
      </w:tr>
      <w:tr w:rsidR="00D276FD">
        <w:tc>
          <w:tcPr>
            <w:tcW w:w="784" w:type="dxa"/>
            <w:vMerge w:val="restart"/>
          </w:tcPr>
          <w:p w:rsidR="00D276FD" w:rsidRDefault="00D276FD">
            <w:pPr>
              <w:pStyle w:val="ConsPlusNormal"/>
              <w:jc w:val="center"/>
            </w:pPr>
            <w:r>
              <w:lastRenderedPageBreak/>
              <w:t>6.3</w:t>
            </w:r>
          </w:p>
        </w:tc>
        <w:tc>
          <w:tcPr>
            <w:tcW w:w="2381" w:type="dxa"/>
            <w:vMerge w:val="restart"/>
          </w:tcPr>
          <w:p w:rsidR="00D276FD" w:rsidRDefault="00D276FD">
            <w:pPr>
              <w:pStyle w:val="ConsPlusNormal"/>
            </w:pPr>
            <w:r>
              <w:t>в рамках Территориальной программы ОМС, в том числе проведение следующих отдельных диагностических (лабораторных) исследований:</w:t>
            </w:r>
          </w:p>
        </w:tc>
        <w:tc>
          <w:tcPr>
            <w:tcW w:w="2068" w:type="dxa"/>
          </w:tcPr>
          <w:p w:rsidR="00D276FD" w:rsidRDefault="00D276FD">
            <w:pPr>
              <w:pStyle w:val="ConsPlusNormal"/>
            </w:pPr>
            <w:r>
              <w:t>рублей на 1 обращение с учетом этапов оказания медицинской помощи</w:t>
            </w:r>
          </w:p>
        </w:tc>
        <w:tc>
          <w:tcPr>
            <w:tcW w:w="1264" w:type="dxa"/>
          </w:tcPr>
          <w:p w:rsidR="00D276FD" w:rsidRDefault="00D276FD">
            <w:pPr>
              <w:pStyle w:val="ConsPlusNormal"/>
              <w:jc w:val="center"/>
            </w:pPr>
            <w:r>
              <w:t>1942,85</w:t>
            </w:r>
          </w:p>
        </w:tc>
        <w:tc>
          <w:tcPr>
            <w:tcW w:w="1264" w:type="dxa"/>
          </w:tcPr>
          <w:p w:rsidR="00D276FD" w:rsidRDefault="00D276FD">
            <w:pPr>
              <w:pStyle w:val="ConsPlusNormal"/>
              <w:jc w:val="center"/>
            </w:pPr>
            <w:r>
              <w:t>2076,84</w:t>
            </w:r>
          </w:p>
        </w:tc>
        <w:tc>
          <w:tcPr>
            <w:tcW w:w="1264" w:type="dxa"/>
          </w:tcPr>
          <w:p w:rsidR="00D276FD" w:rsidRDefault="00D276FD">
            <w:pPr>
              <w:pStyle w:val="ConsPlusNormal"/>
              <w:jc w:val="center"/>
            </w:pPr>
            <w:r>
              <w:t>2210,46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1639,74</w:t>
            </w:r>
          </w:p>
        </w:tc>
        <w:tc>
          <w:tcPr>
            <w:tcW w:w="1264" w:type="dxa"/>
          </w:tcPr>
          <w:p w:rsidR="00D276FD" w:rsidRDefault="00D276FD">
            <w:pPr>
              <w:pStyle w:val="ConsPlusNormal"/>
              <w:jc w:val="center"/>
            </w:pPr>
            <w:r>
              <w:t>1752,82</w:t>
            </w:r>
          </w:p>
        </w:tc>
        <w:tc>
          <w:tcPr>
            <w:tcW w:w="1264" w:type="dxa"/>
          </w:tcPr>
          <w:p w:rsidR="00D276FD" w:rsidRDefault="00D276FD">
            <w:pPr>
              <w:pStyle w:val="ConsPlusNormal"/>
              <w:jc w:val="center"/>
            </w:pPr>
            <w:r>
              <w:t>1865,60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2331,03</w:t>
            </w:r>
          </w:p>
        </w:tc>
        <w:tc>
          <w:tcPr>
            <w:tcW w:w="1264" w:type="dxa"/>
          </w:tcPr>
          <w:p w:rsidR="00D276FD" w:rsidRDefault="00D276FD">
            <w:pPr>
              <w:pStyle w:val="ConsPlusNormal"/>
              <w:jc w:val="center"/>
            </w:pPr>
            <w:r>
              <w:t>2491,78</w:t>
            </w:r>
          </w:p>
        </w:tc>
        <w:tc>
          <w:tcPr>
            <w:tcW w:w="1264" w:type="dxa"/>
          </w:tcPr>
          <w:p w:rsidR="00D276FD" w:rsidRDefault="00D276FD">
            <w:pPr>
              <w:pStyle w:val="ConsPlusNormal"/>
              <w:jc w:val="center"/>
            </w:pPr>
            <w:r>
              <w:t>2652,10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2005,44</w:t>
            </w:r>
          </w:p>
        </w:tc>
        <w:tc>
          <w:tcPr>
            <w:tcW w:w="1264" w:type="dxa"/>
          </w:tcPr>
          <w:p w:rsidR="00D276FD" w:rsidRDefault="00D276FD">
            <w:pPr>
              <w:pStyle w:val="ConsPlusNormal"/>
              <w:jc w:val="center"/>
            </w:pPr>
            <w:r>
              <w:t>2143,74</w:t>
            </w:r>
          </w:p>
        </w:tc>
        <w:tc>
          <w:tcPr>
            <w:tcW w:w="1264" w:type="dxa"/>
          </w:tcPr>
          <w:p w:rsidR="00D276FD" w:rsidRDefault="00D276FD">
            <w:pPr>
              <w:pStyle w:val="ConsPlusNormal"/>
              <w:jc w:val="center"/>
            </w:pPr>
            <w:r>
              <w:t>2281,67</w:t>
            </w:r>
          </w:p>
        </w:tc>
      </w:tr>
      <w:tr w:rsidR="00D276FD">
        <w:tc>
          <w:tcPr>
            <w:tcW w:w="784" w:type="dxa"/>
          </w:tcPr>
          <w:p w:rsidR="00D276FD" w:rsidRDefault="00D276FD">
            <w:pPr>
              <w:pStyle w:val="ConsPlusNormal"/>
              <w:jc w:val="center"/>
            </w:pPr>
            <w:r>
              <w:t>6.3.1</w:t>
            </w:r>
          </w:p>
        </w:tc>
        <w:tc>
          <w:tcPr>
            <w:tcW w:w="2381" w:type="dxa"/>
          </w:tcPr>
          <w:p w:rsidR="00D276FD" w:rsidRDefault="00D276FD">
            <w:pPr>
              <w:pStyle w:val="ConsPlusNormal"/>
            </w:pPr>
            <w:r>
              <w:t>компьютерная томография</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2907,15</w:t>
            </w:r>
          </w:p>
        </w:tc>
        <w:tc>
          <w:tcPr>
            <w:tcW w:w="1264" w:type="dxa"/>
          </w:tcPr>
          <w:p w:rsidR="00D276FD" w:rsidRDefault="00D276FD">
            <w:pPr>
              <w:pStyle w:val="ConsPlusNormal"/>
              <w:jc w:val="center"/>
            </w:pPr>
            <w:r>
              <w:t>3104,84</w:t>
            </w:r>
          </w:p>
        </w:tc>
        <w:tc>
          <w:tcPr>
            <w:tcW w:w="1264" w:type="dxa"/>
          </w:tcPr>
          <w:p w:rsidR="00D276FD" w:rsidRDefault="00D276FD">
            <w:pPr>
              <w:pStyle w:val="ConsPlusNormal"/>
              <w:jc w:val="center"/>
            </w:pPr>
            <w:r>
              <w:t>3300,44</w:t>
            </w:r>
          </w:p>
        </w:tc>
      </w:tr>
      <w:tr w:rsidR="00D276FD">
        <w:tc>
          <w:tcPr>
            <w:tcW w:w="784" w:type="dxa"/>
          </w:tcPr>
          <w:p w:rsidR="00D276FD" w:rsidRDefault="00D276FD">
            <w:pPr>
              <w:pStyle w:val="ConsPlusNormal"/>
              <w:jc w:val="center"/>
            </w:pPr>
            <w:r>
              <w:t>6.3.2</w:t>
            </w:r>
          </w:p>
        </w:tc>
        <w:tc>
          <w:tcPr>
            <w:tcW w:w="2381" w:type="dxa"/>
          </w:tcPr>
          <w:p w:rsidR="00D276FD" w:rsidRDefault="00D276FD">
            <w:pPr>
              <w:pStyle w:val="ConsPlusNormal"/>
            </w:pPr>
            <w:r>
              <w:t>магнитно-резонансная томография</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2629,38</w:t>
            </w:r>
          </w:p>
        </w:tc>
        <w:tc>
          <w:tcPr>
            <w:tcW w:w="1264" w:type="dxa"/>
          </w:tcPr>
          <w:p w:rsidR="00D276FD" w:rsidRDefault="00D276FD">
            <w:pPr>
              <w:pStyle w:val="ConsPlusNormal"/>
              <w:jc w:val="center"/>
            </w:pPr>
            <w:r>
              <w:t>2808,18</w:t>
            </w:r>
          </w:p>
        </w:tc>
        <w:tc>
          <w:tcPr>
            <w:tcW w:w="1264" w:type="dxa"/>
          </w:tcPr>
          <w:p w:rsidR="00D276FD" w:rsidRDefault="00D276FD">
            <w:pPr>
              <w:pStyle w:val="ConsPlusNormal"/>
              <w:jc w:val="center"/>
            </w:pPr>
            <w:r>
              <w:t>2985,10</w:t>
            </w:r>
          </w:p>
        </w:tc>
      </w:tr>
      <w:tr w:rsidR="00D276FD">
        <w:tc>
          <w:tcPr>
            <w:tcW w:w="784" w:type="dxa"/>
          </w:tcPr>
          <w:p w:rsidR="00D276FD" w:rsidRDefault="00D276FD">
            <w:pPr>
              <w:pStyle w:val="ConsPlusNormal"/>
              <w:jc w:val="center"/>
            </w:pPr>
            <w:r>
              <w:t>6.3.3</w:t>
            </w:r>
          </w:p>
        </w:tc>
        <w:tc>
          <w:tcPr>
            <w:tcW w:w="2381" w:type="dxa"/>
          </w:tcPr>
          <w:p w:rsidR="00D276FD" w:rsidRDefault="00D276FD">
            <w:pPr>
              <w:pStyle w:val="ConsPlusNormal"/>
            </w:pPr>
            <w:r>
              <w:t>ультразвуковое исследование сердечно-сосудистой системы</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755,89</w:t>
            </w:r>
          </w:p>
        </w:tc>
        <w:tc>
          <w:tcPr>
            <w:tcW w:w="1264" w:type="dxa"/>
          </w:tcPr>
          <w:p w:rsidR="00D276FD" w:rsidRDefault="00D276FD">
            <w:pPr>
              <w:pStyle w:val="ConsPlusNormal"/>
              <w:jc w:val="center"/>
            </w:pPr>
            <w:r>
              <w:t>807,29</w:t>
            </w:r>
          </w:p>
        </w:tc>
        <w:tc>
          <w:tcPr>
            <w:tcW w:w="1264" w:type="dxa"/>
          </w:tcPr>
          <w:p w:rsidR="00D276FD" w:rsidRDefault="00D276FD">
            <w:pPr>
              <w:pStyle w:val="ConsPlusNormal"/>
              <w:jc w:val="center"/>
            </w:pPr>
            <w:r>
              <w:t>858,15</w:t>
            </w:r>
          </w:p>
        </w:tc>
      </w:tr>
      <w:tr w:rsidR="00D276FD">
        <w:tc>
          <w:tcPr>
            <w:tcW w:w="784" w:type="dxa"/>
          </w:tcPr>
          <w:p w:rsidR="00D276FD" w:rsidRDefault="00D276FD">
            <w:pPr>
              <w:pStyle w:val="ConsPlusNormal"/>
              <w:jc w:val="center"/>
            </w:pPr>
            <w:r>
              <w:t>6.3.4</w:t>
            </w:r>
          </w:p>
        </w:tc>
        <w:tc>
          <w:tcPr>
            <w:tcW w:w="2381" w:type="dxa"/>
          </w:tcPr>
          <w:p w:rsidR="00D276FD" w:rsidRDefault="00D276FD">
            <w:pPr>
              <w:pStyle w:val="ConsPlusNormal"/>
            </w:pPr>
            <w:r>
              <w:t>эндоскопическое диагностическое исследование</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932,33</w:t>
            </w:r>
          </w:p>
        </w:tc>
        <w:tc>
          <w:tcPr>
            <w:tcW w:w="1264" w:type="dxa"/>
          </w:tcPr>
          <w:p w:rsidR="00D276FD" w:rsidRDefault="00D276FD">
            <w:pPr>
              <w:pStyle w:val="ConsPlusNormal"/>
              <w:jc w:val="center"/>
            </w:pPr>
            <w:r>
              <w:t>995,73</w:t>
            </w:r>
          </w:p>
        </w:tc>
        <w:tc>
          <w:tcPr>
            <w:tcW w:w="1264" w:type="dxa"/>
          </w:tcPr>
          <w:p w:rsidR="00D276FD" w:rsidRDefault="00D276FD">
            <w:pPr>
              <w:pStyle w:val="ConsPlusNormal"/>
              <w:jc w:val="center"/>
            </w:pPr>
            <w:r>
              <w:t>1058,46</w:t>
            </w:r>
          </w:p>
        </w:tc>
      </w:tr>
      <w:tr w:rsidR="00D276FD">
        <w:tc>
          <w:tcPr>
            <w:tcW w:w="784" w:type="dxa"/>
          </w:tcPr>
          <w:p w:rsidR="00D276FD" w:rsidRDefault="00D276FD">
            <w:pPr>
              <w:pStyle w:val="ConsPlusNormal"/>
              <w:jc w:val="center"/>
            </w:pPr>
            <w:r>
              <w:t>6.3.5</w:t>
            </w:r>
          </w:p>
        </w:tc>
        <w:tc>
          <w:tcPr>
            <w:tcW w:w="2381" w:type="dxa"/>
          </w:tcPr>
          <w:p w:rsidR="00D276FD" w:rsidRDefault="00D276FD">
            <w:pPr>
              <w:pStyle w:val="ConsPlusNormal"/>
            </w:pPr>
            <w:r>
              <w:t>молекулярно-генетическое исследование с целью диагностирования онкологических заболеваний</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8828,34</w:t>
            </w:r>
          </w:p>
        </w:tc>
        <w:tc>
          <w:tcPr>
            <w:tcW w:w="1264" w:type="dxa"/>
          </w:tcPr>
          <w:p w:rsidR="00D276FD" w:rsidRDefault="00D276FD">
            <w:pPr>
              <w:pStyle w:val="ConsPlusNormal"/>
              <w:jc w:val="center"/>
            </w:pPr>
            <w:r>
              <w:t>9428,67</w:t>
            </w:r>
          </w:p>
        </w:tc>
        <w:tc>
          <w:tcPr>
            <w:tcW w:w="1264" w:type="dxa"/>
          </w:tcPr>
          <w:p w:rsidR="00D276FD" w:rsidRDefault="00D276FD">
            <w:pPr>
              <w:pStyle w:val="ConsPlusNormal"/>
              <w:jc w:val="center"/>
            </w:pPr>
            <w:r>
              <w:t>10022,68</w:t>
            </w:r>
          </w:p>
        </w:tc>
      </w:tr>
      <w:tr w:rsidR="00D276FD">
        <w:tc>
          <w:tcPr>
            <w:tcW w:w="784" w:type="dxa"/>
          </w:tcPr>
          <w:p w:rsidR="00D276FD" w:rsidRDefault="00D276FD">
            <w:pPr>
              <w:pStyle w:val="ConsPlusNormal"/>
              <w:jc w:val="center"/>
            </w:pPr>
            <w:r>
              <w:t>6.3.6</w:t>
            </w:r>
          </w:p>
        </w:tc>
        <w:tc>
          <w:tcPr>
            <w:tcW w:w="2381" w:type="dxa"/>
          </w:tcPr>
          <w:p w:rsidR="00D276FD" w:rsidRDefault="00D276FD">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противоопухолевой лекарственной терапии</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1993,85</w:t>
            </w:r>
          </w:p>
        </w:tc>
        <w:tc>
          <w:tcPr>
            <w:tcW w:w="1264" w:type="dxa"/>
          </w:tcPr>
          <w:p w:rsidR="00D276FD" w:rsidRDefault="00D276FD">
            <w:pPr>
              <w:pStyle w:val="ConsPlusNormal"/>
              <w:jc w:val="center"/>
            </w:pPr>
            <w:r>
              <w:t>2129,43</w:t>
            </w:r>
          </w:p>
        </w:tc>
        <w:tc>
          <w:tcPr>
            <w:tcW w:w="1264" w:type="dxa"/>
          </w:tcPr>
          <w:p w:rsidR="00D276FD" w:rsidRDefault="00D276FD">
            <w:pPr>
              <w:pStyle w:val="ConsPlusNormal"/>
              <w:jc w:val="center"/>
            </w:pPr>
            <w:r>
              <w:t>2263,58</w:t>
            </w:r>
          </w:p>
        </w:tc>
      </w:tr>
      <w:tr w:rsidR="00D276FD">
        <w:tc>
          <w:tcPr>
            <w:tcW w:w="784" w:type="dxa"/>
          </w:tcPr>
          <w:p w:rsidR="00D276FD" w:rsidRDefault="00D276FD">
            <w:pPr>
              <w:pStyle w:val="ConsPlusNormal"/>
              <w:jc w:val="center"/>
            </w:pPr>
            <w:r>
              <w:t>6.3.7</w:t>
            </w:r>
          </w:p>
        </w:tc>
        <w:tc>
          <w:tcPr>
            <w:tcW w:w="2381" w:type="dxa"/>
          </w:tcPr>
          <w:p w:rsidR="00D276FD" w:rsidRDefault="00D276FD">
            <w:pPr>
              <w:pStyle w:val="ConsPlusNormal"/>
            </w:pPr>
            <w:r>
              <w:t>тестирование на выявление новой коронавирусной инфекции</w:t>
            </w:r>
          </w:p>
        </w:tc>
        <w:tc>
          <w:tcPr>
            <w:tcW w:w="2068" w:type="dxa"/>
          </w:tcPr>
          <w:p w:rsidR="00D276FD" w:rsidRDefault="00D276FD">
            <w:pPr>
              <w:pStyle w:val="ConsPlusNormal"/>
            </w:pPr>
            <w:r>
              <w:t>рублей на 1 исследование</w:t>
            </w:r>
          </w:p>
        </w:tc>
        <w:tc>
          <w:tcPr>
            <w:tcW w:w="1264" w:type="dxa"/>
          </w:tcPr>
          <w:p w:rsidR="00D276FD" w:rsidRDefault="00D276FD">
            <w:pPr>
              <w:pStyle w:val="ConsPlusNormal"/>
              <w:jc w:val="center"/>
            </w:pPr>
            <w:r>
              <w:t>412,00</w:t>
            </w:r>
          </w:p>
        </w:tc>
        <w:tc>
          <w:tcPr>
            <w:tcW w:w="1264" w:type="dxa"/>
          </w:tcPr>
          <w:p w:rsidR="00D276FD" w:rsidRDefault="00D276FD">
            <w:pPr>
              <w:pStyle w:val="ConsPlusNormal"/>
              <w:jc w:val="center"/>
            </w:pPr>
            <w:r>
              <w:t>440,02</w:t>
            </w:r>
          </w:p>
        </w:tc>
        <w:tc>
          <w:tcPr>
            <w:tcW w:w="1264" w:type="dxa"/>
          </w:tcPr>
          <w:p w:rsidR="00D276FD" w:rsidRDefault="00D276FD">
            <w:pPr>
              <w:pStyle w:val="ConsPlusNormal"/>
              <w:jc w:val="center"/>
            </w:pPr>
            <w:r>
              <w:t>467,74</w:t>
            </w:r>
          </w:p>
        </w:tc>
      </w:tr>
      <w:tr w:rsidR="00D276FD">
        <w:tc>
          <w:tcPr>
            <w:tcW w:w="784" w:type="dxa"/>
            <w:vMerge w:val="restart"/>
          </w:tcPr>
          <w:p w:rsidR="00D276FD" w:rsidRDefault="00D276FD">
            <w:pPr>
              <w:pStyle w:val="ConsPlusNormal"/>
              <w:jc w:val="center"/>
            </w:pPr>
            <w:r>
              <w:t>7</w:t>
            </w:r>
          </w:p>
        </w:tc>
        <w:tc>
          <w:tcPr>
            <w:tcW w:w="2381" w:type="dxa"/>
            <w:vMerge w:val="restart"/>
          </w:tcPr>
          <w:p w:rsidR="00D276FD" w:rsidRDefault="00D276FD">
            <w:pPr>
              <w:pStyle w:val="ConsPlusNormal"/>
            </w:pPr>
            <w:r>
              <w:t xml:space="preserve">Медицинская помощь по диспансерному наблюдению в амбулаторных </w:t>
            </w:r>
            <w:r>
              <w:lastRenderedPageBreak/>
              <w:t>условиях в рамках Территориальной программы ОМС</w:t>
            </w:r>
          </w:p>
        </w:tc>
        <w:tc>
          <w:tcPr>
            <w:tcW w:w="2068" w:type="dxa"/>
          </w:tcPr>
          <w:p w:rsidR="00D276FD" w:rsidRDefault="00D276FD">
            <w:pPr>
              <w:pStyle w:val="ConsPlusNormal"/>
            </w:pPr>
            <w:r>
              <w:lastRenderedPageBreak/>
              <w:t xml:space="preserve">рублей на 1 комплексное посещение с учетом этапов оказания </w:t>
            </w:r>
            <w:r>
              <w:lastRenderedPageBreak/>
              <w:t>медицинской помощи</w:t>
            </w:r>
          </w:p>
        </w:tc>
        <w:tc>
          <w:tcPr>
            <w:tcW w:w="1264" w:type="dxa"/>
          </w:tcPr>
          <w:p w:rsidR="00D276FD" w:rsidRDefault="00D276FD">
            <w:pPr>
              <w:pStyle w:val="ConsPlusNormal"/>
              <w:jc w:val="center"/>
            </w:pPr>
            <w:r>
              <w:lastRenderedPageBreak/>
              <w:t>1406,88</w:t>
            </w:r>
          </w:p>
        </w:tc>
        <w:tc>
          <w:tcPr>
            <w:tcW w:w="1264" w:type="dxa"/>
          </w:tcPr>
          <w:p w:rsidR="00D276FD" w:rsidRDefault="00D276FD">
            <w:pPr>
              <w:pStyle w:val="ConsPlusNormal"/>
              <w:jc w:val="center"/>
            </w:pPr>
            <w:r>
              <w:t>1503,14</w:t>
            </w:r>
          </w:p>
        </w:tc>
        <w:tc>
          <w:tcPr>
            <w:tcW w:w="1264" w:type="dxa"/>
          </w:tcPr>
          <w:p w:rsidR="00D276FD" w:rsidRDefault="00D276FD">
            <w:pPr>
              <w:pStyle w:val="ConsPlusNormal"/>
              <w:jc w:val="center"/>
            </w:pPr>
            <w:r>
              <w:t>1597,96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1406,88</w:t>
            </w:r>
          </w:p>
        </w:tc>
        <w:tc>
          <w:tcPr>
            <w:tcW w:w="1264" w:type="dxa"/>
          </w:tcPr>
          <w:p w:rsidR="00D276FD" w:rsidRDefault="00D276FD">
            <w:pPr>
              <w:pStyle w:val="ConsPlusNormal"/>
              <w:jc w:val="center"/>
            </w:pPr>
            <w:r>
              <w:t>1503,14</w:t>
            </w:r>
          </w:p>
        </w:tc>
        <w:tc>
          <w:tcPr>
            <w:tcW w:w="1264" w:type="dxa"/>
          </w:tcPr>
          <w:p w:rsidR="00D276FD" w:rsidRDefault="00D276FD">
            <w:pPr>
              <w:pStyle w:val="ConsPlusNormal"/>
              <w:jc w:val="center"/>
            </w:pPr>
            <w:r>
              <w:t>1597,96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8</w:t>
            </w:r>
          </w:p>
        </w:tc>
        <w:tc>
          <w:tcPr>
            <w:tcW w:w="2381" w:type="dxa"/>
          </w:tcPr>
          <w:p w:rsidR="00D276FD" w:rsidRDefault="00D276FD">
            <w:pPr>
              <w:pStyle w:val="ConsPlusNormal"/>
            </w:pPr>
            <w:r>
              <w:t>Медицинская помощь в условиях дневного стационара, всего, в том числе:</w:t>
            </w:r>
          </w:p>
        </w:tc>
        <w:tc>
          <w:tcPr>
            <w:tcW w:w="2068" w:type="dxa"/>
          </w:tcPr>
          <w:p w:rsidR="00D276FD" w:rsidRDefault="00D276FD">
            <w:pPr>
              <w:pStyle w:val="ConsPlusNormal"/>
            </w:pPr>
            <w:r>
              <w:t>рублей на 1 случай лечения</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8.1</w:t>
            </w:r>
          </w:p>
        </w:tc>
        <w:tc>
          <w:tcPr>
            <w:tcW w:w="2381" w:type="dxa"/>
            <w:vMerge w:val="restart"/>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25142,64</w:t>
            </w:r>
          </w:p>
        </w:tc>
        <w:tc>
          <w:tcPr>
            <w:tcW w:w="1264" w:type="dxa"/>
          </w:tcPr>
          <w:p w:rsidR="00D276FD" w:rsidRDefault="00D276FD">
            <w:pPr>
              <w:pStyle w:val="ConsPlusNormal"/>
              <w:jc w:val="center"/>
            </w:pPr>
            <w:r>
              <w:t>25242,96</w:t>
            </w:r>
          </w:p>
        </w:tc>
        <w:tc>
          <w:tcPr>
            <w:tcW w:w="1264" w:type="dxa"/>
          </w:tcPr>
          <w:p w:rsidR="00D276FD" w:rsidRDefault="00D276FD">
            <w:pPr>
              <w:pStyle w:val="ConsPlusNormal"/>
              <w:jc w:val="center"/>
            </w:pPr>
            <w:r>
              <w:t>25242,96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25142,64</w:t>
            </w:r>
          </w:p>
        </w:tc>
        <w:tc>
          <w:tcPr>
            <w:tcW w:w="1264" w:type="dxa"/>
          </w:tcPr>
          <w:p w:rsidR="00D276FD" w:rsidRDefault="00D276FD">
            <w:pPr>
              <w:pStyle w:val="ConsPlusNormal"/>
              <w:jc w:val="center"/>
            </w:pPr>
            <w:r>
              <w:t>25242,96</w:t>
            </w:r>
          </w:p>
        </w:tc>
        <w:tc>
          <w:tcPr>
            <w:tcW w:w="1264" w:type="dxa"/>
          </w:tcPr>
          <w:p w:rsidR="00D276FD" w:rsidRDefault="00D276FD">
            <w:pPr>
              <w:pStyle w:val="ConsPlusNormal"/>
              <w:jc w:val="center"/>
            </w:pPr>
            <w:r>
              <w:t>25242,96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17405,83</w:t>
            </w:r>
          </w:p>
        </w:tc>
        <w:tc>
          <w:tcPr>
            <w:tcW w:w="1264" w:type="dxa"/>
          </w:tcPr>
          <w:p w:rsidR="00D276FD" w:rsidRDefault="00D276FD">
            <w:pPr>
              <w:pStyle w:val="ConsPlusNormal"/>
              <w:jc w:val="center"/>
            </w:pPr>
            <w:r>
              <w:t>17498,48</w:t>
            </w:r>
          </w:p>
        </w:tc>
        <w:tc>
          <w:tcPr>
            <w:tcW w:w="1264" w:type="dxa"/>
          </w:tcPr>
          <w:p w:rsidR="00D276FD" w:rsidRDefault="00D276FD">
            <w:pPr>
              <w:pStyle w:val="ConsPlusNormal"/>
              <w:jc w:val="center"/>
            </w:pPr>
            <w:r>
              <w:t>17498,48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11370,69</w:t>
            </w:r>
          </w:p>
        </w:tc>
        <w:tc>
          <w:tcPr>
            <w:tcW w:w="1264" w:type="dxa"/>
          </w:tcPr>
          <w:p w:rsidR="00D276FD" w:rsidRDefault="00D276FD">
            <w:pPr>
              <w:pStyle w:val="ConsPlusNormal"/>
              <w:jc w:val="center"/>
            </w:pPr>
            <w:r>
              <w:t>11414,43</w:t>
            </w:r>
          </w:p>
        </w:tc>
        <w:tc>
          <w:tcPr>
            <w:tcW w:w="1264" w:type="dxa"/>
          </w:tcPr>
          <w:p w:rsidR="00D276FD" w:rsidRDefault="00D276FD">
            <w:pPr>
              <w:pStyle w:val="ConsPlusNormal"/>
              <w:jc w:val="center"/>
            </w:pPr>
            <w:r>
              <w:t>11414,43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18433,79</w:t>
            </w:r>
          </w:p>
        </w:tc>
        <w:tc>
          <w:tcPr>
            <w:tcW w:w="1264" w:type="dxa"/>
          </w:tcPr>
          <w:p w:rsidR="00D276FD" w:rsidRDefault="00D276FD">
            <w:pPr>
              <w:pStyle w:val="ConsPlusNormal"/>
              <w:jc w:val="center"/>
            </w:pPr>
            <w:r>
              <w:t>18530,26</w:t>
            </w:r>
          </w:p>
        </w:tc>
        <w:tc>
          <w:tcPr>
            <w:tcW w:w="1264" w:type="dxa"/>
          </w:tcPr>
          <w:p w:rsidR="00D276FD" w:rsidRDefault="00D276FD">
            <w:pPr>
              <w:pStyle w:val="ConsPlusNormal"/>
              <w:jc w:val="center"/>
            </w:pPr>
            <w:r>
              <w:t>18530,26</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9871,0</w:t>
            </w:r>
          </w:p>
        </w:tc>
        <w:tc>
          <w:tcPr>
            <w:tcW w:w="1264" w:type="dxa"/>
          </w:tcPr>
          <w:p w:rsidR="00D276FD" w:rsidRDefault="00D276FD">
            <w:pPr>
              <w:pStyle w:val="ConsPlusNormal"/>
              <w:jc w:val="center"/>
            </w:pPr>
            <w:r>
              <w:t>9941,99</w:t>
            </w:r>
          </w:p>
        </w:tc>
        <w:tc>
          <w:tcPr>
            <w:tcW w:w="1264" w:type="dxa"/>
          </w:tcPr>
          <w:p w:rsidR="00D276FD" w:rsidRDefault="00D276FD">
            <w:pPr>
              <w:pStyle w:val="ConsPlusNormal"/>
              <w:jc w:val="center"/>
            </w:pPr>
            <w:r>
              <w:t>9941,99</w:t>
            </w:r>
          </w:p>
        </w:tc>
      </w:tr>
      <w:tr w:rsidR="00D276FD">
        <w:tc>
          <w:tcPr>
            <w:tcW w:w="784" w:type="dxa"/>
            <w:vMerge w:val="restart"/>
          </w:tcPr>
          <w:p w:rsidR="00D276FD" w:rsidRDefault="00D276FD">
            <w:pPr>
              <w:pStyle w:val="ConsPlusNormal"/>
              <w:jc w:val="center"/>
            </w:pPr>
            <w:r>
              <w:t>8.3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28275,5</w:t>
            </w:r>
          </w:p>
        </w:tc>
        <w:tc>
          <w:tcPr>
            <w:tcW w:w="1264" w:type="dxa"/>
          </w:tcPr>
          <w:p w:rsidR="00D276FD" w:rsidRDefault="00D276FD">
            <w:pPr>
              <w:pStyle w:val="ConsPlusNormal"/>
              <w:jc w:val="center"/>
            </w:pPr>
            <w:r>
              <w:t>29682,6</w:t>
            </w:r>
          </w:p>
        </w:tc>
        <w:tc>
          <w:tcPr>
            <w:tcW w:w="1264" w:type="dxa"/>
          </w:tcPr>
          <w:p w:rsidR="00D276FD" w:rsidRDefault="00D276FD">
            <w:pPr>
              <w:pStyle w:val="ConsPlusNormal"/>
              <w:jc w:val="center"/>
            </w:pPr>
            <w:r>
              <w:t>31096,03</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15451,57</w:t>
            </w:r>
          </w:p>
        </w:tc>
        <w:tc>
          <w:tcPr>
            <w:tcW w:w="1264" w:type="dxa"/>
          </w:tcPr>
          <w:p w:rsidR="00D276FD" w:rsidRDefault="00D276FD">
            <w:pPr>
              <w:pStyle w:val="ConsPlusNormal"/>
              <w:jc w:val="center"/>
            </w:pPr>
            <w:r>
              <w:t>16220,50</w:t>
            </w:r>
          </w:p>
        </w:tc>
        <w:tc>
          <w:tcPr>
            <w:tcW w:w="1264" w:type="dxa"/>
          </w:tcPr>
          <w:p w:rsidR="00D276FD" w:rsidRDefault="00D276FD">
            <w:pPr>
              <w:pStyle w:val="ConsPlusNormal"/>
              <w:jc w:val="center"/>
            </w:pPr>
            <w:r>
              <w:t>16992,89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36429,04</w:t>
            </w:r>
          </w:p>
        </w:tc>
        <w:tc>
          <w:tcPr>
            <w:tcW w:w="1264" w:type="dxa"/>
          </w:tcPr>
          <w:p w:rsidR="00D276FD" w:rsidRDefault="00D276FD">
            <w:pPr>
              <w:pStyle w:val="ConsPlusNormal"/>
              <w:jc w:val="center"/>
            </w:pPr>
            <w:r>
              <w:t>38241,89</w:t>
            </w:r>
          </w:p>
        </w:tc>
        <w:tc>
          <w:tcPr>
            <w:tcW w:w="1264" w:type="dxa"/>
          </w:tcPr>
          <w:p w:rsidR="00D276FD" w:rsidRDefault="00D276FD">
            <w:pPr>
              <w:pStyle w:val="ConsPlusNormal"/>
              <w:jc w:val="center"/>
            </w:pPr>
            <w:r>
              <w:t>40062,89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8.3.1</w:t>
            </w:r>
          </w:p>
        </w:tc>
        <w:tc>
          <w:tcPr>
            <w:tcW w:w="2381" w:type="dxa"/>
            <w:vMerge w:val="restart"/>
          </w:tcPr>
          <w:p w:rsidR="00D276FD" w:rsidRDefault="00D276FD">
            <w:pPr>
              <w:pStyle w:val="ConsPlusNormal"/>
            </w:pPr>
            <w:r>
              <w:t>медицинская помощь по профилю "онкология"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85695,87</w:t>
            </w:r>
          </w:p>
        </w:tc>
        <w:tc>
          <w:tcPr>
            <w:tcW w:w="1264" w:type="dxa"/>
          </w:tcPr>
          <w:p w:rsidR="00D276FD" w:rsidRDefault="00D276FD">
            <w:pPr>
              <w:pStyle w:val="ConsPlusNormal"/>
              <w:jc w:val="center"/>
            </w:pPr>
            <w:r>
              <w:t>90222,70</w:t>
            </w:r>
          </w:p>
        </w:tc>
        <w:tc>
          <w:tcPr>
            <w:tcW w:w="1264" w:type="dxa"/>
          </w:tcPr>
          <w:p w:rsidR="00D276FD" w:rsidRDefault="00D276FD">
            <w:pPr>
              <w:pStyle w:val="ConsPlusNormal"/>
              <w:jc w:val="center"/>
            </w:pPr>
            <w:r>
              <w:t>94769,71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85695,87</w:t>
            </w:r>
          </w:p>
        </w:tc>
        <w:tc>
          <w:tcPr>
            <w:tcW w:w="1264" w:type="dxa"/>
          </w:tcPr>
          <w:p w:rsidR="00D276FD" w:rsidRDefault="00D276FD">
            <w:pPr>
              <w:pStyle w:val="ConsPlusNormal"/>
              <w:jc w:val="center"/>
            </w:pPr>
            <w:r>
              <w:t>90222,70</w:t>
            </w:r>
          </w:p>
        </w:tc>
        <w:tc>
          <w:tcPr>
            <w:tcW w:w="1264" w:type="dxa"/>
          </w:tcPr>
          <w:p w:rsidR="00D276FD" w:rsidRDefault="00D276FD">
            <w:pPr>
              <w:pStyle w:val="ConsPlusNormal"/>
              <w:jc w:val="center"/>
            </w:pPr>
            <w:r>
              <w:t>94769,71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8.3.2</w:t>
            </w:r>
          </w:p>
        </w:tc>
        <w:tc>
          <w:tcPr>
            <w:tcW w:w="2381" w:type="dxa"/>
            <w:vMerge w:val="restart"/>
          </w:tcPr>
          <w:p w:rsidR="00D276FD" w:rsidRDefault="00D276FD">
            <w:pPr>
              <w:pStyle w:val="ConsPlusNormal"/>
            </w:pPr>
            <w:r>
              <w:t>медицинская помощь при экстракорпоральном оплодотворении</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c>
          <w:tcPr>
            <w:tcW w:w="1264" w:type="dxa"/>
          </w:tcPr>
          <w:p w:rsidR="00D276FD" w:rsidRDefault="00D276FD">
            <w:pPr>
              <w:pStyle w:val="ConsPlusNormal"/>
              <w:jc w:val="center"/>
            </w:pPr>
            <w:r>
              <w:t>138323,91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9</w:t>
            </w:r>
          </w:p>
        </w:tc>
        <w:tc>
          <w:tcPr>
            <w:tcW w:w="2381" w:type="dxa"/>
          </w:tcPr>
          <w:p w:rsidR="00D276FD" w:rsidRDefault="00D276FD">
            <w:pPr>
              <w:pStyle w:val="ConsPlusNormal"/>
            </w:pPr>
            <w:r>
              <w:t>Специализированная медицинская помощь в стационарных условиях, в том числе:</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9.1</w:t>
            </w:r>
          </w:p>
        </w:tc>
        <w:tc>
          <w:tcPr>
            <w:tcW w:w="2381" w:type="dxa"/>
            <w:vMerge w:val="restart"/>
          </w:tcPr>
          <w:p w:rsidR="00D276FD" w:rsidRDefault="00D276FD">
            <w:pPr>
              <w:pStyle w:val="ConsPlusNormal"/>
            </w:pPr>
            <w:r>
              <w:t>за счет средств бюджета Пермского края, а также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68" w:type="dxa"/>
          </w:tcPr>
          <w:p w:rsidR="00D276FD" w:rsidRDefault="00D276FD">
            <w:pPr>
              <w:pStyle w:val="ConsPlusNormal"/>
            </w:pPr>
            <w:r>
              <w:t>рублей на 1 случай лечения с учетом этапов оказания медицинской помощи</w:t>
            </w:r>
          </w:p>
        </w:tc>
        <w:tc>
          <w:tcPr>
            <w:tcW w:w="1264" w:type="dxa"/>
          </w:tcPr>
          <w:p w:rsidR="00D276FD" w:rsidRDefault="00D276FD">
            <w:pPr>
              <w:pStyle w:val="ConsPlusNormal"/>
              <w:jc w:val="center"/>
            </w:pPr>
            <w:r>
              <w:t>83228,60</w:t>
            </w:r>
          </w:p>
        </w:tc>
        <w:tc>
          <w:tcPr>
            <w:tcW w:w="1264" w:type="dxa"/>
          </w:tcPr>
          <w:p w:rsidR="00D276FD" w:rsidRDefault="00D276FD">
            <w:pPr>
              <w:pStyle w:val="ConsPlusNormal"/>
              <w:jc w:val="center"/>
            </w:pPr>
            <w:r>
              <w:t>83353,68</w:t>
            </w:r>
          </w:p>
        </w:tc>
        <w:tc>
          <w:tcPr>
            <w:tcW w:w="1264" w:type="dxa"/>
          </w:tcPr>
          <w:p w:rsidR="00D276FD" w:rsidRDefault="00D276FD">
            <w:pPr>
              <w:pStyle w:val="ConsPlusNormal"/>
              <w:jc w:val="center"/>
            </w:pPr>
            <w:r>
              <w:t>83353,68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83228,60</w:t>
            </w:r>
          </w:p>
        </w:tc>
        <w:tc>
          <w:tcPr>
            <w:tcW w:w="1264" w:type="dxa"/>
          </w:tcPr>
          <w:p w:rsidR="00D276FD" w:rsidRDefault="00D276FD">
            <w:pPr>
              <w:pStyle w:val="ConsPlusNormal"/>
              <w:jc w:val="center"/>
            </w:pPr>
            <w:r>
              <w:t>83353,68</w:t>
            </w:r>
          </w:p>
        </w:tc>
        <w:tc>
          <w:tcPr>
            <w:tcW w:w="1264" w:type="dxa"/>
          </w:tcPr>
          <w:p w:rsidR="00D276FD" w:rsidRDefault="00D276FD">
            <w:pPr>
              <w:pStyle w:val="ConsPlusNormal"/>
              <w:jc w:val="center"/>
            </w:pPr>
            <w:r>
              <w:t>83353,68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9.2</w:t>
            </w:r>
          </w:p>
        </w:tc>
        <w:tc>
          <w:tcPr>
            <w:tcW w:w="2381" w:type="dxa"/>
            <w:vMerge w:val="restart"/>
          </w:tcPr>
          <w:p w:rsidR="00D276FD" w:rsidRDefault="00D276FD">
            <w:pPr>
              <w:pStyle w:val="ConsPlusNormal"/>
            </w:pPr>
            <w:r>
              <w:t>за счет межбюджетного трансферта, передаваемого из бюджета Пермского края в бюджет ТФОМС Пермского края</w:t>
            </w:r>
          </w:p>
        </w:tc>
        <w:tc>
          <w:tcPr>
            <w:tcW w:w="2068" w:type="dxa"/>
          </w:tcPr>
          <w:p w:rsidR="00D276FD" w:rsidRDefault="00D276FD">
            <w:pPr>
              <w:pStyle w:val="ConsPlusNormal"/>
            </w:pPr>
            <w:r>
              <w:t>рублей на 1 случай госпитализации с учетом этапов оказания медицинской помощи</w:t>
            </w:r>
          </w:p>
        </w:tc>
        <w:tc>
          <w:tcPr>
            <w:tcW w:w="1264" w:type="dxa"/>
          </w:tcPr>
          <w:p w:rsidR="00D276FD" w:rsidRDefault="00D276FD">
            <w:pPr>
              <w:pStyle w:val="ConsPlusNormal"/>
              <w:jc w:val="center"/>
            </w:pPr>
            <w:r>
              <w:t>67784,10</w:t>
            </w:r>
          </w:p>
        </w:tc>
        <w:tc>
          <w:tcPr>
            <w:tcW w:w="1264" w:type="dxa"/>
          </w:tcPr>
          <w:p w:rsidR="00D276FD" w:rsidRDefault="00D276FD">
            <w:pPr>
              <w:pStyle w:val="ConsPlusNormal"/>
              <w:jc w:val="center"/>
            </w:pPr>
            <w:r>
              <w:t>68131,00</w:t>
            </w:r>
          </w:p>
        </w:tc>
        <w:tc>
          <w:tcPr>
            <w:tcW w:w="1264" w:type="dxa"/>
          </w:tcPr>
          <w:p w:rsidR="00D276FD" w:rsidRDefault="00D276FD">
            <w:pPr>
              <w:pStyle w:val="ConsPlusNormal"/>
              <w:jc w:val="center"/>
            </w:pPr>
            <w:r>
              <w:t>68131,00</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23720,92</w:t>
            </w:r>
          </w:p>
        </w:tc>
        <w:tc>
          <w:tcPr>
            <w:tcW w:w="1264" w:type="dxa"/>
          </w:tcPr>
          <w:p w:rsidR="00D276FD" w:rsidRDefault="00D276FD">
            <w:pPr>
              <w:pStyle w:val="ConsPlusNormal"/>
              <w:jc w:val="center"/>
            </w:pPr>
            <w:r>
              <w:t>23838,71</w:t>
            </w:r>
          </w:p>
        </w:tc>
        <w:tc>
          <w:tcPr>
            <w:tcW w:w="1264" w:type="dxa"/>
          </w:tcPr>
          <w:p w:rsidR="00D276FD" w:rsidRDefault="00D276FD">
            <w:pPr>
              <w:pStyle w:val="ConsPlusNormal"/>
              <w:jc w:val="center"/>
            </w:pPr>
            <w:r>
              <w:t>23838,71</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70416,76</w:t>
            </w:r>
          </w:p>
        </w:tc>
        <w:tc>
          <w:tcPr>
            <w:tcW w:w="1264" w:type="dxa"/>
          </w:tcPr>
          <w:p w:rsidR="00D276FD" w:rsidRDefault="00D276FD">
            <w:pPr>
              <w:pStyle w:val="ConsPlusNormal"/>
              <w:jc w:val="center"/>
            </w:pPr>
            <w:r>
              <w:t>70840,92</w:t>
            </w:r>
          </w:p>
        </w:tc>
        <w:tc>
          <w:tcPr>
            <w:tcW w:w="1264" w:type="dxa"/>
          </w:tcPr>
          <w:p w:rsidR="00D276FD" w:rsidRDefault="00D276FD">
            <w:pPr>
              <w:pStyle w:val="ConsPlusNormal"/>
              <w:jc w:val="center"/>
            </w:pPr>
            <w:r>
              <w:t>70840,92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31296,56</w:t>
            </w:r>
          </w:p>
        </w:tc>
        <w:tc>
          <w:tcPr>
            <w:tcW w:w="1264" w:type="dxa"/>
          </w:tcPr>
          <w:p w:rsidR="00D276FD" w:rsidRDefault="00D276FD">
            <w:pPr>
              <w:pStyle w:val="ConsPlusNormal"/>
              <w:jc w:val="center"/>
            </w:pPr>
            <w:r>
              <w:t>31474,09</w:t>
            </w:r>
          </w:p>
        </w:tc>
        <w:tc>
          <w:tcPr>
            <w:tcW w:w="1264" w:type="dxa"/>
          </w:tcPr>
          <w:p w:rsidR="00D276FD" w:rsidRDefault="00D276FD">
            <w:pPr>
              <w:pStyle w:val="ConsPlusNormal"/>
              <w:jc w:val="center"/>
            </w:pPr>
            <w:r>
              <w:t>31474,09</w:t>
            </w:r>
          </w:p>
        </w:tc>
      </w:tr>
      <w:tr w:rsidR="00D276FD">
        <w:tc>
          <w:tcPr>
            <w:tcW w:w="784" w:type="dxa"/>
            <w:vMerge w:val="restart"/>
          </w:tcPr>
          <w:p w:rsidR="00D276FD" w:rsidRDefault="00D276FD">
            <w:pPr>
              <w:pStyle w:val="ConsPlusNormal"/>
              <w:jc w:val="center"/>
            </w:pPr>
            <w:r>
              <w:t>9.3</w:t>
            </w:r>
          </w:p>
        </w:tc>
        <w:tc>
          <w:tcPr>
            <w:tcW w:w="2381" w:type="dxa"/>
            <w:vMerge w:val="restart"/>
          </w:tcPr>
          <w:p w:rsidR="00D276FD" w:rsidRDefault="00D276FD">
            <w:pPr>
              <w:pStyle w:val="ConsPlusNormal"/>
            </w:pPr>
            <w:r>
              <w:t>в рамках Территориальной программы ОМС, в том числе:</w:t>
            </w:r>
          </w:p>
        </w:tc>
        <w:tc>
          <w:tcPr>
            <w:tcW w:w="2068" w:type="dxa"/>
          </w:tcPr>
          <w:p w:rsidR="00D276FD" w:rsidRDefault="00D276FD">
            <w:pPr>
              <w:pStyle w:val="ConsPlusNormal"/>
            </w:pPr>
            <w:r>
              <w:t>рублей на 1 случай госпитализации с учетом этапов оказания медицинской помощи</w:t>
            </w:r>
          </w:p>
        </w:tc>
        <w:tc>
          <w:tcPr>
            <w:tcW w:w="1264" w:type="dxa"/>
          </w:tcPr>
          <w:p w:rsidR="00D276FD" w:rsidRDefault="00D276FD">
            <w:pPr>
              <w:pStyle w:val="ConsPlusNormal"/>
              <w:jc w:val="center"/>
            </w:pPr>
            <w:r>
              <w:t>44306,21</w:t>
            </w:r>
          </w:p>
        </w:tc>
        <w:tc>
          <w:tcPr>
            <w:tcW w:w="1264" w:type="dxa"/>
          </w:tcPr>
          <w:p w:rsidR="00D276FD" w:rsidRDefault="00D276FD">
            <w:pPr>
              <w:pStyle w:val="ConsPlusNormal"/>
              <w:jc w:val="center"/>
            </w:pPr>
            <w:r>
              <w:t>47436,59</w:t>
            </w:r>
          </w:p>
        </w:tc>
        <w:tc>
          <w:tcPr>
            <w:tcW w:w="1264" w:type="dxa"/>
          </w:tcPr>
          <w:p w:rsidR="00D276FD" w:rsidRDefault="00D276FD">
            <w:pPr>
              <w:pStyle w:val="ConsPlusNormal"/>
              <w:jc w:val="center"/>
            </w:pPr>
            <w:r>
              <w:t>50910,42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25619,82</w:t>
            </w:r>
          </w:p>
        </w:tc>
        <w:tc>
          <w:tcPr>
            <w:tcW w:w="1264" w:type="dxa"/>
          </w:tcPr>
          <w:p w:rsidR="00D276FD" w:rsidRDefault="00D276FD">
            <w:pPr>
              <w:pStyle w:val="ConsPlusNormal"/>
              <w:jc w:val="center"/>
            </w:pPr>
            <w:r>
              <w:t>27431,19</w:t>
            </w:r>
          </w:p>
        </w:tc>
        <w:tc>
          <w:tcPr>
            <w:tcW w:w="1264" w:type="dxa"/>
          </w:tcPr>
          <w:p w:rsidR="00D276FD" w:rsidRDefault="00D276FD">
            <w:pPr>
              <w:pStyle w:val="ConsPlusNormal"/>
              <w:jc w:val="center"/>
            </w:pPr>
            <w:r>
              <w:t>29440,19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31620,86</w:t>
            </w:r>
          </w:p>
        </w:tc>
        <w:tc>
          <w:tcPr>
            <w:tcW w:w="1264" w:type="dxa"/>
          </w:tcPr>
          <w:p w:rsidR="00D276FD" w:rsidRDefault="00D276FD">
            <w:pPr>
              <w:pStyle w:val="ConsPlusNormal"/>
              <w:jc w:val="center"/>
            </w:pPr>
            <w:r>
              <w:t>33854,65</w:t>
            </w:r>
          </w:p>
        </w:tc>
        <w:tc>
          <w:tcPr>
            <w:tcW w:w="1264" w:type="dxa"/>
          </w:tcPr>
          <w:p w:rsidR="00D276FD" w:rsidRDefault="00D276FD">
            <w:pPr>
              <w:pStyle w:val="ConsPlusNormal"/>
              <w:jc w:val="center"/>
            </w:pPr>
            <w:r>
              <w:t>36333,98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53415,58</w:t>
            </w:r>
          </w:p>
        </w:tc>
        <w:tc>
          <w:tcPr>
            <w:tcW w:w="1264" w:type="dxa"/>
          </w:tcPr>
          <w:p w:rsidR="00D276FD" w:rsidRDefault="00D276FD">
            <w:pPr>
              <w:pStyle w:val="ConsPlusNormal"/>
              <w:jc w:val="center"/>
            </w:pPr>
            <w:r>
              <w:t>57189,39</w:t>
            </w:r>
          </w:p>
        </w:tc>
        <w:tc>
          <w:tcPr>
            <w:tcW w:w="1264" w:type="dxa"/>
          </w:tcPr>
          <w:p w:rsidR="00D276FD" w:rsidRDefault="00D276FD">
            <w:pPr>
              <w:pStyle w:val="ConsPlusNormal"/>
              <w:jc w:val="center"/>
            </w:pPr>
            <w:r>
              <w:t>61377,27</w:t>
            </w:r>
          </w:p>
        </w:tc>
      </w:tr>
      <w:tr w:rsidR="00D276FD">
        <w:tc>
          <w:tcPr>
            <w:tcW w:w="784" w:type="dxa"/>
            <w:vMerge w:val="restart"/>
          </w:tcPr>
          <w:p w:rsidR="00D276FD" w:rsidRDefault="00D276FD">
            <w:pPr>
              <w:pStyle w:val="ConsPlusNormal"/>
              <w:jc w:val="center"/>
            </w:pPr>
            <w:r>
              <w:t>9.3.1</w:t>
            </w:r>
          </w:p>
        </w:tc>
        <w:tc>
          <w:tcPr>
            <w:tcW w:w="2381" w:type="dxa"/>
            <w:vMerge w:val="restart"/>
          </w:tcPr>
          <w:p w:rsidR="00D276FD" w:rsidRDefault="00D276FD">
            <w:pPr>
              <w:pStyle w:val="ConsPlusNormal"/>
            </w:pPr>
            <w:r>
              <w:t>медицинская помощь по профилю "онкология"</w:t>
            </w:r>
          </w:p>
        </w:tc>
        <w:tc>
          <w:tcPr>
            <w:tcW w:w="2068" w:type="dxa"/>
          </w:tcPr>
          <w:p w:rsidR="00D276FD" w:rsidRDefault="00D276FD">
            <w:pPr>
              <w:pStyle w:val="ConsPlusNormal"/>
            </w:pPr>
            <w:r>
              <w:t>рублей на 1 случай госпитализации с учетом этапов оказания медицинской помощи</w:t>
            </w:r>
          </w:p>
        </w:tc>
        <w:tc>
          <w:tcPr>
            <w:tcW w:w="1264" w:type="dxa"/>
          </w:tcPr>
          <w:p w:rsidR="00D276FD" w:rsidRDefault="00D276FD">
            <w:pPr>
              <w:pStyle w:val="ConsPlusNormal"/>
              <w:jc w:val="center"/>
            </w:pPr>
            <w:r>
              <w:t>113392,37</w:t>
            </w:r>
          </w:p>
        </w:tc>
        <w:tc>
          <w:tcPr>
            <w:tcW w:w="1264" w:type="dxa"/>
          </w:tcPr>
          <w:p w:rsidR="00D276FD" w:rsidRDefault="00D276FD">
            <w:pPr>
              <w:pStyle w:val="ConsPlusNormal"/>
              <w:jc w:val="center"/>
            </w:pPr>
            <w:r>
              <w:t>120319,07</w:t>
            </w:r>
          </w:p>
        </w:tc>
        <w:tc>
          <w:tcPr>
            <w:tcW w:w="1264" w:type="dxa"/>
          </w:tcPr>
          <w:p w:rsidR="00D276FD" w:rsidRDefault="00D276FD">
            <w:pPr>
              <w:pStyle w:val="ConsPlusNormal"/>
              <w:jc w:val="center"/>
            </w:pPr>
            <w:r>
              <w:t>127188,88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50484,59</w:t>
            </w:r>
          </w:p>
        </w:tc>
        <w:tc>
          <w:tcPr>
            <w:tcW w:w="1264" w:type="dxa"/>
          </w:tcPr>
          <w:p w:rsidR="00D276FD" w:rsidRDefault="00D276FD">
            <w:pPr>
              <w:pStyle w:val="ConsPlusNormal"/>
              <w:jc w:val="center"/>
            </w:pPr>
            <w:r>
              <w:t>53568,50</w:t>
            </w:r>
          </w:p>
        </w:tc>
        <w:tc>
          <w:tcPr>
            <w:tcW w:w="1264" w:type="dxa"/>
          </w:tcPr>
          <w:p w:rsidR="00D276FD" w:rsidRDefault="00D276FD">
            <w:pPr>
              <w:pStyle w:val="ConsPlusNormal"/>
              <w:jc w:val="center"/>
            </w:pPr>
            <w:r>
              <w:t>56627,08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120862,11</w:t>
            </w:r>
          </w:p>
        </w:tc>
        <w:tc>
          <w:tcPr>
            <w:tcW w:w="1264" w:type="dxa"/>
          </w:tcPr>
          <w:p w:rsidR="00D276FD" w:rsidRDefault="00D276FD">
            <w:pPr>
              <w:pStyle w:val="ConsPlusNormal"/>
              <w:jc w:val="center"/>
            </w:pPr>
            <w:r>
              <w:t>128245,11</w:t>
            </w:r>
          </w:p>
        </w:tc>
        <w:tc>
          <w:tcPr>
            <w:tcW w:w="1264" w:type="dxa"/>
          </w:tcPr>
          <w:p w:rsidR="00D276FD" w:rsidRDefault="00D276FD">
            <w:pPr>
              <w:pStyle w:val="ConsPlusNormal"/>
              <w:jc w:val="center"/>
            </w:pPr>
            <w:r>
              <w:t>135567,46</w:t>
            </w:r>
          </w:p>
        </w:tc>
      </w:tr>
      <w:tr w:rsidR="00D276FD">
        <w:tc>
          <w:tcPr>
            <w:tcW w:w="784" w:type="dxa"/>
          </w:tcPr>
          <w:p w:rsidR="00D276FD" w:rsidRDefault="00D276FD">
            <w:pPr>
              <w:pStyle w:val="ConsPlusNormal"/>
              <w:jc w:val="center"/>
            </w:pPr>
            <w:r>
              <w:t>10</w:t>
            </w:r>
          </w:p>
        </w:tc>
        <w:tc>
          <w:tcPr>
            <w:tcW w:w="2381" w:type="dxa"/>
          </w:tcPr>
          <w:p w:rsidR="00D276FD" w:rsidRDefault="00D276FD">
            <w:pPr>
              <w:pStyle w:val="ConsPlusNormal"/>
            </w:pPr>
            <w:r>
              <w:t>Высокотехнологичная медицинская помощь, в том числе:</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tcPr>
          <w:p w:rsidR="00D276FD" w:rsidRDefault="00D276FD">
            <w:pPr>
              <w:pStyle w:val="ConsPlusNormal"/>
              <w:jc w:val="center"/>
            </w:pPr>
            <w:r>
              <w:t>10.1</w:t>
            </w:r>
          </w:p>
        </w:tc>
        <w:tc>
          <w:tcPr>
            <w:tcW w:w="2381" w:type="dxa"/>
          </w:tcPr>
          <w:p w:rsidR="00D276FD" w:rsidRDefault="00D276FD">
            <w:pPr>
              <w:pStyle w:val="ConsPlusNormal"/>
            </w:pPr>
            <w:r>
              <w:t>за счет средств бюджета Пермского края</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172173,01</w:t>
            </w:r>
          </w:p>
        </w:tc>
        <w:tc>
          <w:tcPr>
            <w:tcW w:w="1264" w:type="dxa"/>
          </w:tcPr>
          <w:p w:rsidR="00D276FD" w:rsidRDefault="00D276FD">
            <w:pPr>
              <w:pStyle w:val="ConsPlusNormal"/>
              <w:jc w:val="center"/>
            </w:pPr>
            <w:r>
              <w:t>172690,28</w:t>
            </w:r>
          </w:p>
        </w:tc>
        <w:tc>
          <w:tcPr>
            <w:tcW w:w="1264" w:type="dxa"/>
          </w:tcPr>
          <w:p w:rsidR="00D276FD" w:rsidRDefault="00D276FD">
            <w:pPr>
              <w:pStyle w:val="ConsPlusNormal"/>
              <w:jc w:val="center"/>
            </w:pPr>
            <w:r>
              <w:t>171735,6</w:t>
            </w:r>
          </w:p>
        </w:tc>
      </w:tr>
      <w:tr w:rsidR="00D276FD">
        <w:tc>
          <w:tcPr>
            <w:tcW w:w="784" w:type="dxa"/>
          </w:tcPr>
          <w:p w:rsidR="00D276FD" w:rsidRDefault="00D276FD">
            <w:pPr>
              <w:pStyle w:val="ConsPlusNormal"/>
              <w:jc w:val="center"/>
            </w:pPr>
            <w:r>
              <w:t>10.2</w:t>
            </w:r>
          </w:p>
        </w:tc>
        <w:tc>
          <w:tcPr>
            <w:tcW w:w="2381" w:type="dxa"/>
          </w:tcPr>
          <w:p w:rsidR="00D276FD" w:rsidRDefault="00D276FD">
            <w:pPr>
              <w:pStyle w:val="ConsPlusNormal"/>
            </w:pPr>
            <w:r>
              <w:t>в рамках Территориальной программы ОМС</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202472,24</w:t>
            </w:r>
          </w:p>
        </w:tc>
        <w:tc>
          <w:tcPr>
            <w:tcW w:w="1264" w:type="dxa"/>
          </w:tcPr>
          <w:p w:rsidR="00D276FD" w:rsidRDefault="00D276FD">
            <w:pPr>
              <w:pStyle w:val="ConsPlusNormal"/>
              <w:jc w:val="center"/>
            </w:pPr>
            <w:r>
              <w:t>216442,82</w:t>
            </w:r>
          </w:p>
        </w:tc>
        <w:tc>
          <w:tcPr>
            <w:tcW w:w="1264" w:type="dxa"/>
          </w:tcPr>
          <w:p w:rsidR="00D276FD" w:rsidRDefault="00D276FD">
            <w:pPr>
              <w:pStyle w:val="ConsPlusNormal"/>
              <w:jc w:val="center"/>
            </w:pPr>
            <w:r>
              <w:t>232026,71</w:t>
            </w:r>
          </w:p>
        </w:tc>
      </w:tr>
      <w:tr w:rsidR="00D276FD">
        <w:tc>
          <w:tcPr>
            <w:tcW w:w="784" w:type="dxa"/>
            <w:vMerge w:val="restart"/>
          </w:tcPr>
          <w:p w:rsidR="00D276FD" w:rsidRDefault="00D276FD">
            <w:pPr>
              <w:pStyle w:val="ConsPlusNormal"/>
              <w:jc w:val="center"/>
            </w:pPr>
            <w:r>
              <w:t>11</w:t>
            </w:r>
          </w:p>
        </w:tc>
        <w:tc>
          <w:tcPr>
            <w:tcW w:w="2381" w:type="dxa"/>
            <w:vMerge w:val="restart"/>
          </w:tcPr>
          <w:p w:rsidR="00D276FD" w:rsidRDefault="00D276FD">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средств бюджета Пермского края</w:t>
            </w:r>
          </w:p>
        </w:tc>
        <w:tc>
          <w:tcPr>
            <w:tcW w:w="2068" w:type="dxa"/>
          </w:tcPr>
          <w:p w:rsidR="00D276FD" w:rsidRDefault="00D276FD">
            <w:pPr>
              <w:pStyle w:val="ConsPlusNormal"/>
            </w:pPr>
            <w:r>
              <w:t>рублей на 1 койко-день с учетом этапов оказания медицинской помощи</w:t>
            </w:r>
          </w:p>
        </w:tc>
        <w:tc>
          <w:tcPr>
            <w:tcW w:w="1264" w:type="dxa"/>
          </w:tcPr>
          <w:p w:rsidR="00D276FD" w:rsidRDefault="00D276FD">
            <w:pPr>
              <w:pStyle w:val="ConsPlusNormal"/>
              <w:jc w:val="center"/>
            </w:pPr>
            <w:r>
              <w:t>2399,71</w:t>
            </w:r>
          </w:p>
        </w:tc>
        <w:tc>
          <w:tcPr>
            <w:tcW w:w="1264" w:type="dxa"/>
          </w:tcPr>
          <w:p w:rsidR="00D276FD" w:rsidRDefault="00D276FD">
            <w:pPr>
              <w:pStyle w:val="ConsPlusNormal"/>
              <w:jc w:val="center"/>
            </w:pPr>
            <w:r>
              <w:t>2406,39</w:t>
            </w:r>
          </w:p>
        </w:tc>
        <w:tc>
          <w:tcPr>
            <w:tcW w:w="1264" w:type="dxa"/>
          </w:tcPr>
          <w:p w:rsidR="00D276FD" w:rsidRDefault="00D276FD">
            <w:pPr>
              <w:pStyle w:val="ConsPlusNormal"/>
              <w:jc w:val="center"/>
            </w:pPr>
            <w:r>
              <w:t>2406,39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2399,71</w:t>
            </w:r>
          </w:p>
        </w:tc>
        <w:tc>
          <w:tcPr>
            <w:tcW w:w="1264" w:type="dxa"/>
          </w:tcPr>
          <w:p w:rsidR="00D276FD" w:rsidRDefault="00D276FD">
            <w:pPr>
              <w:pStyle w:val="ConsPlusNormal"/>
              <w:jc w:val="center"/>
            </w:pPr>
            <w:r>
              <w:t>2406,39</w:t>
            </w:r>
          </w:p>
        </w:tc>
        <w:tc>
          <w:tcPr>
            <w:tcW w:w="1264" w:type="dxa"/>
          </w:tcPr>
          <w:p w:rsidR="00D276FD" w:rsidRDefault="00D276FD">
            <w:pPr>
              <w:pStyle w:val="ConsPlusNormal"/>
              <w:jc w:val="center"/>
            </w:pPr>
            <w:r>
              <w:t>2406,39</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12</w:t>
            </w:r>
          </w:p>
        </w:tc>
        <w:tc>
          <w:tcPr>
            <w:tcW w:w="2381" w:type="dxa"/>
            <w:vMerge w:val="restart"/>
          </w:tcPr>
          <w:p w:rsidR="00D276FD" w:rsidRDefault="00D276FD">
            <w:pPr>
              <w:pStyle w:val="ConsPlusNormal"/>
            </w:pPr>
            <w:r>
              <w:t>Медицинская помощь в амбулаторных условиях по профилю "Медицинская реабилитация", в рамках Территориальной программы ОМС</w:t>
            </w:r>
          </w:p>
        </w:tc>
        <w:tc>
          <w:tcPr>
            <w:tcW w:w="2068" w:type="dxa"/>
          </w:tcPr>
          <w:p w:rsidR="00D276FD" w:rsidRDefault="00D276FD">
            <w:pPr>
              <w:pStyle w:val="ConsPlusNormal"/>
            </w:pPr>
            <w:r>
              <w:t>рублей на 1 комплексное посещение с учетом этапов оказания медицинской помощи</w:t>
            </w:r>
          </w:p>
        </w:tc>
        <w:tc>
          <w:tcPr>
            <w:tcW w:w="1264" w:type="dxa"/>
          </w:tcPr>
          <w:p w:rsidR="00D276FD" w:rsidRDefault="00D276FD">
            <w:pPr>
              <w:pStyle w:val="ConsPlusNormal"/>
              <w:jc w:val="center"/>
            </w:pPr>
            <w:r>
              <w:t>22075,75</w:t>
            </w:r>
          </w:p>
        </w:tc>
        <w:tc>
          <w:tcPr>
            <w:tcW w:w="1264" w:type="dxa"/>
          </w:tcPr>
          <w:p w:rsidR="00D276FD" w:rsidRDefault="00D276FD">
            <w:pPr>
              <w:pStyle w:val="ConsPlusNormal"/>
              <w:jc w:val="center"/>
            </w:pPr>
            <w:r>
              <w:t>23586,54</w:t>
            </w:r>
          </w:p>
        </w:tc>
        <w:tc>
          <w:tcPr>
            <w:tcW w:w="1264" w:type="dxa"/>
          </w:tcPr>
          <w:p w:rsidR="00D276FD" w:rsidRDefault="00D276FD">
            <w:pPr>
              <w:pStyle w:val="ConsPlusNormal"/>
              <w:jc w:val="center"/>
            </w:pPr>
            <w:r>
              <w:t>25073,82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22075,75</w:t>
            </w:r>
          </w:p>
        </w:tc>
        <w:tc>
          <w:tcPr>
            <w:tcW w:w="1264" w:type="dxa"/>
          </w:tcPr>
          <w:p w:rsidR="00D276FD" w:rsidRDefault="00D276FD">
            <w:pPr>
              <w:pStyle w:val="ConsPlusNormal"/>
              <w:jc w:val="center"/>
            </w:pPr>
            <w:r>
              <w:t>23586,54</w:t>
            </w:r>
          </w:p>
        </w:tc>
        <w:tc>
          <w:tcPr>
            <w:tcW w:w="1264" w:type="dxa"/>
          </w:tcPr>
          <w:p w:rsidR="00D276FD" w:rsidRDefault="00D276FD">
            <w:pPr>
              <w:pStyle w:val="ConsPlusNormal"/>
              <w:jc w:val="center"/>
            </w:pPr>
            <w:r>
              <w:t>25073,82</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13</w:t>
            </w:r>
          </w:p>
        </w:tc>
        <w:tc>
          <w:tcPr>
            <w:tcW w:w="2381" w:type="dxa"/>
            <w:vMerge w:val="restart"/>
          </w:tcPr>
          <w:p w:rsidR="00D276FD" w:rsidRDefault="00D276FD">
            <w:pPr>
              <w:pStyle w:val="ConsPlusNormal"/>
            </w:pPr>
            <w:r>
              <w:t xml:space="preserve">Медицинская помощь в условиях дневных стационаров по </w:t>
            </w:r>
            <w:r>
              <w:lastRenderedPageBreak/>
              <w:t>профилю "Медицинская реабилитация" в рамках Территориальной программы ОМС</w:t>
            </w:r>
          </w:p>
        </w:tc>
        <w:tc>
          <w:tcPr>
            <w:tcW w:w="2068" w:type="dxa"/>
          </w:tcPr>
          <w:p w:rsidR="00D276FD" w:rsidRDefault="00D276FD">
            <w:pPr>
              <w:pStyle w:val="ConsPlusNormal"/>
            </w:pPr>
            <w:r>
              <w:lastRenderedPageBreak/>
              <w:t>рублей на 1 случай лечения</w:t>
            </w:r>
          </w:p>
        </w:tc>
        <w:tc>
          <w:tcPr>
            <w:tcW w:w="1264" w:type="dxa"/>
          </w:tcPr>
          <w:p w:rsidR="00D276FD" w:rsidRDefault="00D276FD">
            <w:pPr>
              <w:pStyle w:val="ConsPlusNormal"/>
              <w:jc w:val="center"/>
            </w:pPr>
            <w:r>
              <w:t>26520,07</w:t>
            </w:r>
          </w:p>
        </w:tc>
        <w:tc>
          <w:tcPr>
            <w:tcW w:w="1264" w:type="dxa"/>
          </w:tcPr>
          <w:p w:rsidR="00D276FD" w:rsidRDefault="00D276FD">
            <w:pPr>
              <w:pStyle w:val="ConsPlusNormal"/>
              <w:jc w:val="center"/>
            </w:pPr>
            <w:r>
              <w:t>27920,96</w:t>
            </w:r>
          </w:p>
        </w:tc>
        <w:tc>
          <w:tcPr>
            <w:tcW w:w="1264" w:type="dxa"/>
          </w:tcPr>
          <w:p w:rsidR="00D276FD" w:rsidRDefault="00D276FD">
            <w:pPr>
              <w:pStyle w:val="ConsPlusNormal"/>
              <w:jc w:val="center"/>
            </w:pPr>
            <w:r>
              <w:t>29328,17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26520,07</w:t>
            </w:r>
          </w:p>
        </w:tc>
        <w:tc>
          <w:tcPr>
            <w:tcW w:w="1264" w:type="dxa"/>
          </w:tcPr>
          <w:p w:rsidR="00D276FD" w:rsidRDefault="00D276FD">
            <w:pPr>
              <w:pStyle w:val="ConsPlusNormal"/>
              <w:jc w:val="center"/>
            </w:pPr>
            <w:r>
              <w:t>27920,96</w:t>
            </w:r>
          </w:p>
        </w:tc>
        <w:tc>
          <w:tcPr>
            <w:tcW w:w="1264" w:type="dxa"/>
          </w:tcPr>
          <w:p w:rsidR="00D276FD" w:rsidRDefault="00D276FD">
            <w:pPr>
              <w:pStyle w:val="ConsPlusNormal"/>
              <w:jc w:val="center"/>
            </w:pPr>
            <w:r>
              <w:t>29328,17</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val="restart"/>
          </w:tcPr>
          <w:p w:rsidR="00D276FD" w:rsidRDefault="00D276FD">
            <w:pPr>
              <w:pStyle w:val="ConsPlusNormal"/>
              <w:jc w:val="center"/>
            </w:pPr>
            <w:r>
              <w:t>14</w:t>
            </w:r>
          </w:p>
        </w:tc>
        <w:tc>
          <w:tcPr>
            <w:tcW w:w="2381" w:type="dxa"/>
            <w:vMerge w:val="restart"/>
          </w:tcPr>
          <w:p w:rsidR="00D276FD" w:rsidRDefault="00D276FD">
            <w:pPr>
              <w:pStyle w:val="ConsPlusNormal"/>
            </w:pPr>
            <w:r>
              <w:t>Специализированная, в том числе высокотехнологичная, медицинская помощь в условиях круглосуточного стационара по профилю "Медицинская реабилитация", в рамках Территориальной программы ОМС</w:t>
            </w:r>
          </w:p>
        </w:tc>
        <w:tc>
          <w:tcPr>
            <w:tcW w:w="2068" w:type="dxa"/>
          </w:tcPr>
          <w:p w:rsidR="00D276FD" w:rsidRDefault="00D276FD">
            <w:pPr>
              <w:pStyle w:val="ConsPlusNormal"/>
            </w:pPr>
            <w:r>
              <w:t>рублей на 1 случай госпитализации</w:t>
            </w:r>
          </w:p>
        </w:tc>
        <w:tc>
          <w:tcPr>
            <w:tcW w:w="1264" w:type="dxa"/>
          </w:tcPr>
          <w:p w:rsidR="00D276FD" w:rsidRDefault="00D276FD">
            <w:pPr>
              <w:pStyle w:val="ConsPlusNormal"/>
              <w:jc w:val="center"/>
            </w:pPr>
            <w:r>
              <w:t>48241,28</w:t>
            </w:r>
          </w:p>
        </w:tc>
        <w:tc>
          <w:tcPr>
            <w:tcW w:w="1264" w:type="dxa"/>
          </w:tcPr>
          <w:p w:rsidR="00D276FD" w:rsidRDefault="00D276FD">
            <w:pPr>
              <w:pStyle w:val="ConsPlusNormal"/>
              <w:jc w:val="center"/>
            </w:pPr>
            <w:r>
              <w:t>51188,22</w:t>
            </w:r>
          </w:p>
        </w:tc>
        <w:tc>
          <w:tcPr>
            <w:tcW w:w="1264" w:type="dxa"/>
          </w:tcPr>
          <w:p w:rsidR="00D276FD" w:rsidRDefault="00D276FD">
            <w:pPr>
              <w:pStyle w:val="ConsPlusNormal"/>
              <w:jc w:val="center"/>
            </w:pPr>
            <w:r>
              <w:t>54110,88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1-й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2-й уровень</w:t>
            </w:r>
          </w:p>
        </w:tc>
        <w:tc>
          <w:tcPr>
            <w:tcW w:w="1264" w:type="dxa"/>
          </w:tcPr>
          <w:p w:rsidR="00D276FD" w:rsidRDefault="00D276FD">
            <w:pPr>
              <w:pStyle w:val="ConsPlusNormal"/>
              <w:jc w:val="center"/>
            </w:pPr>
            <w:r>
              <w:t>48241,28</w:t>
            </w:r>
          </w:p>
        </w:tc>
        <w:tc>
          <w:tcPr>
            <w:tcW w:w="1264" w:type="dxa"/>
          </w:tcPr>
          <w:p w:rsidR="00D276FD" w:rsidRDefault="00D276FD">
            <w:pPr>
              <w:pStyle w:val="ConsPlusNormal"/>
              <w:jc w:val="center"/>
            </w:pPr>
            <w:r>
              <w:t>51188,22</w:t>
            </w:r>
          </w:p>
        </w:tc>
        <w:tc>
          <w:tcPr>
            <w:tcW w:w="1264" w:type="dxa"/>
          </w:tcPr>
          <w:p w:rsidR="00D276FD" w:rsidRDefault="00D276FD">
            <w:pPr>
              <w:pStyle w:val="ConsPlusNormal"/>
              <w:jc w:val="center"/>
            </w:pPr>
            <w:r>
              <w:t>54110,88</w:t>
            </w:r>
          </w:p>
        </w:tc>
      </w:tr>
      <w:tr w:rsidR="00D276FD">
        <w:tc>
          <w:tcPr>
            <w:tcW w:w="784" w:type="dxa"/>
            <w:vMerge/>
          </w:tcPr>
          <w:p w:rsidR="00D276FD" w:rsidRDefault="00D276FD">
            <w:pPr>
              <w:pStyle w:val="ConsPlusNormal"/>
            </w:pPr>
          </w:p>
        </w:tc>
        <w:tc>
          <w:tcPr>
            <w:tcW w:w="2381" w:type="dxa"/>
            <w:vMerge/>
          </w:tcPr>
          <w:p w:rsidR="00D276FD" w:rsidRDefault="00D276FD">
            <w:pPr>
              <w:pStyle w:val="ConsPlusNormal"/>
            </w:pPr>
          </w:p>
        </w:tc>
        <w:tc>
          <w:tcPr>
            <w:tcW w:w="2068" w:type="dxa"/>
          </w:tcPr>
          <w:p w:rsidR="00D276FD" w:rsidRDefault="00D276FD">
            <w:pPr>
              <w:pStyle w:val="ConsPlusNormal"/>
            </w:pPr>
            <w:r>
              <w:t>3-й уровень</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c>
          <w:tcPr>
            <w:tcW w:w="1264" w:type="dxa"/>
          </w:tcPr>
          <w:p w:rsidR="00D276FD" w:rsidRDefault="00D276FD">
            <w:pPr>
              <w:pStyle w:val="ConsPlusNormal"/>
              <w:jc w:val="center"/>
            </w:pPr>
            <w:r>
              <w:t>x</w:t>
            </w:r>
          </w:p>
        </w:tc>
      </w:tr>
    </w:tbl>
    <w:p w:rsidR="00D276FD" w:rsidRDefault="00D276FD">
      <w:pPr>
        <w:pStyle w:val="ConsPlusNormal"/>
        <w:jc w:val="both"/>
      </w:pPr>
    </w:p>
    <w:p w:rsidR="00D276FD" w:rsidRDefault="00D276FD">
      <w:pPr>
        <w:pStyle w:val="ConsPlusNormal"/>
        <w:ind w:firstLine="540"/>
        <w:jc w:val="both"/>
      </w:pPr>
      <w:r>
        <w:t>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оформлением соответствующей медицинской документации.</w:t>
      </w:r>
    </w:p>
    <w:p w:rsidR="00D276FD" w:rsidRDefault="00D276FD">
      <w:pPr>
        <w:pStyle w:val="ConsPlusNormal"/>
        <w:spacing w:before="220"/>
        <w:ind w:firstLine="540"/>
        <w:jc w:val="both"/>
      </w:pPr>
      <w:r>
        <w:t>При расчете стоимости медицинской помощи, оказываемой в медицинских организациях и их обособленных подразделениях, расположенных в сельской местности, отдаленных территориях, поселках городского типа и малых городах с численностью населения до 50 тысяч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 для медицинских организаций, обслуживающих до 20 тысяч человек, - не менее 1,113, для медицинских организаций, обслуживающих свыше 20 тысяч человек, - не менее 1,04.</w:t>
      </w:r>
    </w:p>
    <w:p w:rsidR="00D276FD" w:rsidRDefault="00D276FD">
      <w:pPr>
        <w:pStyle w:val="ConsPlusNormal"/>
        <w:spacing w:before="220"/>
        <w:ind w:firstLine="540"/>
        <w:jc w:val="both"/>
      </w:pPr>
      <w:r>
        <w:t>При расчете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rsidR="00D276FD" w:rsidRDefault="00D276FD">
      <w:pPr>
        <w:pStyle w:val="ConsPlusNormal"/>
        <w:spacing w:before="220"/>
        <w:ind w:firstLine="540"/>
        <w:jc w:val="both"/>
      </w:pPr>
      <w:r>
        <w:t>Размер финансового обеспечения фельдшерских, фельдшерско-акушерских 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в среднем на 2023 год составляет:</w:t>
      </w:r>
    </w:p>
    <w:p w:rsidR="00D276FD" w:rsidRDefault="00D276FD">
      <w:pPr>
        <w:pStyle w:val="ConsPlusNormal"/>
        <w:spacing w:before="220"/>
        <w:ind w:firstLine="540"/>
        <w:jc w:val="both"/>
      </w:pPr>
      <w:r>
        <w:t>фельдшерский, фельдшерско-акушерский пункт, обслуживающий до 100 жителей, - 702,93 тыс. руб.;</w:t>
      </w:r>
    </w:p>
    <w:p w:rsidR="00D276FD" w:rsidRDefault="00D276FD">
      <w:pPr>
        <w:pStyle w:val="ConsPlusNormal"/>
        <w:spacing w:before="220"/>
        <w:ind w:firstLine="540"/>
        <w:jc w:val="both"/>
      </w:pPr>
      <w:r>
        <w:t>фельдшерский, фельдшерско-акушерский пункт, обслуживающий от 100 до 900 жителей, - 1302,19 тыс. руб.;</w:t>
      </w:r>
    </w:p>
    <w:p w:rsidR="00D276FD" w:rsidRDefault="00D276FD">
      <w:pPr>
        <w:pStyle w:val="ConsPlusNormal"/>
        <w:spacing w:before="220"/>
        <w:ind w:firstLine="540"/>
        <w:jc w:val="both"/>
      </w:pPr>
      <w:r>
        <w:t>фельдшерский, фельдшерско-акушерский пункт, обслуживающий от 900 до 1500 жителей, - 2063,07 тыс. руб.;</w:t>
      </w:r>
    </w:p>
    <w:p w:rsidR="00D276FD" w:rsidRDefault="00D276FD">
      <w:pPr>
        <w:pStyle w:val="ConsPlusNormal"/>
        <w:spacing w:before="220"/>
        <w:ind w:firstLine="540"/>
        <w:jc w:val="both"/>
      </w:pPr>
      <w:r>
        <w:lastRenderedPageBreak/>
        <w:t>фельдшерский, фельдшерско-акушерский пункт, обслуживающий от 1500 до 2000 жителей, - 2316,59 тыс. руб.</w:t>
      </w:r>
    </w:p>
    <w:p w:rsidR="00D276FD" w:rsidRDefault="00D276FD">
      <w:pPr>
        <w:pStyle w:val="ConsPlusNormal"/>
        <w:spacing w:before="220"/>
        <w:ind w:firstLine="540"/>
        <w:jc w:val="both"/>
      </w:pPr>
      <w:r>
        <w:t>Размер финансового обеспечения медицинской организации, в составе которой имеются фельдшерские,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фельдшерско-акушерские пункты исходя из их количества в составе медицинской организации и установленного в настоящем разделе среднего размера их финансового обеспечения.</w:t>
      </w:r>
    </w:p>
    <w:p w:rsidR="00D276FD" w:rsidRDefault="00D276FD">
      <w:pPr>
        <w:pStyle w:val="ConsPlusNormal"/>
        <w:jc w:val="both"/>
      </w:pPr>
    </w:p>
    <w:p w:rsidR="00D276FD" w:rsidRDefault="00D276FD">
      <w:pPr>
        <w:pStyle w:val="ConsPlusNormal"/>
        <w:jc w:val="right"/>
        <w:outlineLvl w:val="2"/>
      </w:pPr>
      <w:r>
        <w:t>Таблица 3</w:t>
      </w:r>
    </w:p>
    <w:p w:rsidR="00D276FD" w:rsidRDefault="00D276FD">
      <w:pPr>
        <w:pStyle w:val="ConsPlusNormal"/>
        <w:jc w:val="both"/>
      </w:pPr>
    </w:p>
    <w:p w:rsidR="00D276FD" w:rsidRDefault="00D276FD">
      <w:pPr>
        <w:pStyle w:val="ConsPlusTitle"/>
        <w:jc w:val="center"/>
      </w:pPr>
      <w:r>
        <w:t>Средние подушевые нормативы финансирования, предусмотренные</w:t>
      </w:r>
    </w:p>
    <w:p w:rsidR="00D276FD" w:rsidRDefault="00D276FD">
      <w:pPr>
        <w:pStyle w:val="ConsPlusTitle"/>
        <w:jc w:val="center"/>
      </w:pPr>
      <w:r>
        <w:t>Программой (за исключением расходов федерального бюджета)</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2665"/>
        <w:gridCol w:w="904"/>
        <w:gridCol w:w="1077"/>
        <w:gridCol w:w="904"/>
        <w:gridCol w:w="1077"/>
        <w:gridCol w:w="904"/>
        <w:gridCol w:w="1077"/>
      </w:tblGrid>
      <w:tr w:rsidR="00D276FD">
        <w:tc>
          <w:tcPr>
            <w:tcW w:w="460" w:type="dxa"/>
            <w:vMerge w:val="restart"/>
            <w:vAlign w:val="center"/>
          </w:tcPr>
          <w:p w:rsidR="00D276FD" w:rsidRDefault="00D276FD">
            <w:pPr>
              <w:pStyle w:val="ConsPlusNormal"/>
              <w:jc w:val="center"/>
            </w:pPr>
            <w:r>
              <w:t>N п/п</w:t>
            </w:r>
          </w:p>
        </w:tc>
        <w:tc>
          <w:tcPr>
            <w:tcW w:w="2665" w:type="dxa"/>
            <w:vMerge w:val="restart"/>
            <w:vAlign w:val="center"/>
          </w:tcPr>
          <w:p w:rsidR="00D276FD" w:rsidRDefault="00D276FD">
            <w:pPr>
              <w:pStyle w:val="ConsPlusNormal"/>
              <w:jc w:val="center"/>
            </w:pPr>
            <w:r>
              <w:t>Источники финансового обеспечения</w:t>
            </w:r>
          </w:p>
        </w:tc>
        <w:tc>
          <w:tcPr>
            <w:tcW w:w="1981" w:type="dxa"/>
            <w:gridSpan w:val="2"/>
            <w:vAlign w:val="center"/>
          </w:tcPr>
          <w:p w:rsidR="00D276FD" w:rsidRDefault="00D276FD">
            <w:pPr>
              <w:pStyle w:val="ConsPlusNormal"/>
              <w:jc w:val="center"/>
            </w:pPr>
            <w:r>
              <w:t>2023 год</w:t>
            </w:r>
          </w:p>
        </w:tc>
        <w:tc>
          <w:tcPr>
            <w:tcW w:w="1981" w:type="dxa"/>
            <w:gridSpan w:val="2"/>
            <w:vAlign w:val="center"/>
          </w:tcPr>
          <w:p w:rsidR="00D276FD" w:rsidRDefault="00D276FD">
            <w:pPr>
              <w:pStyle w:val="ConsPlusNormal"/>
              <w:jc w:val="center"/>
            </w:pPr>
            <w:r>
              <w:t>2024 год</w:t>
            </w:r>
          </w:p>
        </w:tc>
        <w:tc>
          <w:tcPr>
            <w:tcW w:w="1981" w:type="dxa"/>
            <w:gridSpan w:val="2"/>
            <w:vAlign w:val="center"/>
          </w:tcPr>
          <w:p w:rsidR="00D276FD" w:rsidRDefault="00D276FD">
            <w:pPr>
              <w:pStyle w:val="ConsPlusNormal"/>
              <w:jc w:val="center"/>
            </w:pPr>
            <w:r>
              <w:t>2025 год</w:t>
            </w:r>
          </w:p>
        </w:tc>
      </w:tr>
      <w:tr w:rsidR="00D276FD">
        <w:tc>
          <w:tcPr>
            <w:tcW w:w="460" w:type="dxa"/>
            <w:vMerge/>
          </w:tcPr>
          <w:p w:rsidR="00D276FD" w:rsidRDefault="00D276FD">
            <w:pPr>
              <w:pStyle w:val="ConsPlusNormal"/>
            </w:pPr>
          </w:p>
        </w:tc>
        <w:tc>
          <w:tcPr>
            <w:tcW w:w="2665" w:type="dxa"/>
            <w:vMerge/>
          </w:tcPr>
          <w:p w:rsidR="00D276FD" w:rsidRDefault="00D276FD">
            <w:pPr>
              <w:pStyle w:val="ConsPlusNormal"/>
            </w:pPr>
          </w:p>
        </w:tc>
        <w:tc>
          <w:tcPr>
            <w:tcW w:w="904" w:type="dxa"/>
            <w:vAlign w:val="center"/>
          </w:tcPr>
          <w:p w:rsidR="00D276FD" w:rsidRDefault="00D276FD">
            <w:pPr>
              <w:pStyle w:val="ConsPlusNormal"/>
              <w:jc w:val="center"/>
            </w:pPr>
            <w:r>
              <w:t>рублей на 1 жителя</w:t>
            </w:r>
          </w:p>
        </w:tc>
        <w:tc>
          <w:tcPr>
            <w:tcW w:w="1077" w:type="dxa"/>
            <w:vAlign w:val="center"/>
          </w:tcPr>
          <w:p w:rsidR="00D276FD" w:rsidRDefault="00D276FD">
            <w:pPr>
              <w:pStyle w:val="ConsPlusNormal"/>
              <w:jc w:val="center"/>
            </w:pPr>
            <w:r>
              <w:t>рублей на 1 застрахованное лицо</w:t>
            </w:r>
          </w:p>
        </w:tc>
        <w:tc>
          <w:tcPr>
            <w:tcW w:w="904" w:type="dxa"/>
            <w:vAlign w:val="center"/>
          </w:tcPr>
          <w:p w:rsidR="00D276FD" w:rsidRDefault="00D276FD">
            <w:pPr>
              <w:pStyle w:val="ConsPlusNormal"/>
              <w:jc w:val="center"/>
            </w:pPr>
            <w:r>
              <w:t>рублей на 1 жителя</w:t>
            </w:r>
          </w:p>
        </w:tc>
        <w:tc>
          <w:tcPr>
            <w:tcW w:w="1077" w:type="dxa"/>
            <w:vAlign w:val="center"/>
          </w:tcPr>
          <w:p w:rsidR="00D276FD" w:rsidRDefault="00D276FD">
            <w:pPr>
              <w:pStyle w:val="ConsPlusNormal"/>
              <w:jc w:val="center"/>
            </w:pPr>
            <w:r>
              <w:t>рублей на 1 застрахованное лицо</w:t>
            </w:r>
          </w:p>
        </w:tc>
        <w:tc>
          <w:tcPr>
            <w:tcW w:w="904" w:type="dxa"/>
            <w:vAlign w:val="center"/>
          </w:tcPr>
          <w:p w:rsidR="00D276FD" w:rsidRDefault="00D276FD">
            <w:pPr>
              <w:pStyle w:val="ConsPlusNormal"/>
              <w:jc w:val="center"/>
            </w:pPr>
            <w:r>
              <w:t>рублей на 1 жителя</w:t>
            </w:r>
          </w:p>
        </w:tc>
        <w:tc>
          <w:tcPr>
            <w:tcW w:w="1077" w:type="dxa"/>
            <w:vAlign w:val="center"/>
          </w:tcPr>
          <w:p w:rsidR="00D276FD" w:rsidRDefault="00D276FD">
            <w:pPr>
              <w:pStyle w:val="ConsPlusNormal"/>
              <w:jc w:val="center"/>
            </w:pPr>
            <w:r>
              <w:t>рублей на 1 застрахованное лицо</w:t>
            </w:r>
          </w:p>
        </w:tc>
      </w:tr>
      <w:tr w:rsidR="00D276FD">
        <w:tc>
          <w:tcPr>
            <w:tcW w:w="460" w:type="dxa"/>
          </w:tcPr>
          <w:p w:rsidR="00D276FD" w:rsidRDefault="00D276FD">
            <w:pPr>
              <w:pStyle w:val="ConsPlusNormal"/>
              <w:jc w:val="center"/>
            </w:pPr>
            <w:r>
              <w:t>1</w:t>
            </w:r>
          </w:p>
        </w:tc>
        <w:tc>
          <w:tcPr>
            <w:tcW w:w="2665" w:type="dxa"/>
          </w:tcPr>
          <w:p w:rsidR="00D276FD" w:rsidRDefault="00D276FD">
            <w:pPr>
              <w:pStyle w:val="ConsPlusNormal"/>
              <w:jc w:val="center"/>
            </w:pPr>
            <w:r>
              <w:t>2</w:t>
            </w:r>
          </w:p>
        </w:tc>
        <w:tc>
          <w:tcPr>
            <w:tcW w:w="904" w:type="dxa"/>
          </w:tcPr>
          <w:p w:rsidR="00D276FD" w:rsidRDefault="00D276FD">
            <w:pPr>
              <w:pStyle w:val="ConsPlusNormal"/>
              <w:jc w:val="center"/>
            </w:pPr>
            <w:r>
              <w:t>3</w:t>
            </w:r>
          </w:p>
        </w:tc>
        <w:tc>
          <w:tcPr>
            <w:tcW w:w="1077" w:type="dxa"/>
          </w:tcPr>
          <w:p w:rsidR="00D276FD" w:rsidRDefault="00D276FD">
            <w:pPr>
              <w:pStyle w:val="ConsPlusNormal"/>
              <w:jc w:val="center"/>
            </w:pPr>
            <w:r>
              <w:t>4</w:t>
            </w:r>
          </w:p>
        </w:tc>
        <w:tc>
          <w:tcPr>
            <w:tcW w:w="904" w:type="dxa"/>
          </w:tcPr>
          <w:p w:rsidR="00D276FD" w:rsidRDefault="00D276FD">
            <w:pPr>
              <w:pStyle w:val="ConsPlusNormal"/>
              <w:jc w:val="center"/>
            </w:pPr>
            <w:r>
              <w:t>5</w:t>
            </w:r>
          </w:p>
        </w:tc>
        <w:tc>
          <w:tcPr>
            <w:tcW w:w="1077" w:type="dxa"/>
          </w:tcPr>
          <w:p w:rsidR="00D276FD" w:rsidRDefault="00D276FD">
            <w:pPr>
              <w:pStyle w:val="ConsPlusNormal"/>
              <w:jc w:val="center"/>
            </w:pPr>
            <w:r>
              <w:t>6</w:t>
            </w:r>
          </w:p>
        </w:tc>
        <w:tc>
          <w:tcPr>
            <w:tcW w:w="904" w:type="dxa"/>
          </w:tcPr>
          <w:p w:rsidR="00D276FD" w:rsidRDefault="00D276FD">
            <w:pPr>
              <w:pStyle w:val="ConsPlusNormal"/>
              <w:jc w:val="center"/>
            </w:pPr>
            <w:r>
              <w:t>7</w:t>
            </w:r>
          </w:p>
        </w:tc>
        <w:tc>
          <w:tcPr>
            <w:tcW w:w="1077" w:type="dxa"/>
          </w:tcPr>
          <w:p w:rsidR="00D276FD" w:rsidRDefault="00D276FD">
            <w:pPr>
              <w:pStyle w:val="ConsPlusNormal"/>
              <w:jc w:val="center"/>
            </w:pPr>
            <w:r>
              <w:t>8</w:t>
            </w:r>
          </w:p>
        </w:tc>
      </w:tr>
      <w:tr w:rsidR="00D276FD">
        <w:tc>
          <w:tcPr>
            <w:tcW w:w="460" w:type="dxa"/>
          </w:tcPr>
          <w:p w:rsidR="00D276FD" w:rsidRDefault="00D276FD">
            <w:pPr>
              <w:pStyle w:val="ConsPlusNormal"/>
              <w:jc w:val="center"/>
            </w:pPr>
            <w:r>
              <w:t>1</w:t>
            </w:r>
          </w:p>
        </w:tc>
        <w:tc>
          <w:tcPr>
            <w:tcW w:w="2665" w:type="dxa"/>
          </w:tcPr>
          <w:p w:rsidR="00D276FD" w:rsidRDefault="00D276FD">
            <w:pPr>
              <w:pStyle w:val="ConsPlusNormal"/>
            </w:pPr>
            <w:r>
              <w:t>Средний подушевой норматив финансирования</w:t>
            </w:r>
          </w:p>
        </w:tc>
        <w:tc>
          <w:tcPr>
            <w:tcW w:w="904" w:type="dxa"/>
          </w:tcPr>
          <w:p w:rsidR="00D276FD" w:rsidRDefault="00D276FD">
            <w:pPr>
              <w:pStyle w:val="ConsPlusNormal"/>
              <w:jc w:val="center"/>
            </w:pPr>
            <w:r>
              <w:t>4578,0</w:t>
            </w:r>
          </w:p>
        </w:tc>
        <w:tc>
          <w:tcPr>
            <w:tcW w:w="1077" w:type="dxa"/>
          </w:tcPr>
          <w:p w:rsidR="00D276FD" w:rsidRDefault="00D276FD">
            <w:pPr>
              <w:pStyle w:val="ConsPlusNormal"/>
              <w:jc w:val="center"/>
            </w:pPr>
            <w:r>
              <w:t>18890,23</w:t>
            </w:r>
          </w:p>
        </w:tc>
        <w:tc>
          <w:tcPr>
            <w:tcW w:w="904" w:type="dxa"/>
          </w:tcPr>
          <w:p w:rsidR="00D276FD" w:rsidRDefault="00D276FD">
            <w:pPr>
              <w:pStyle w:val="ConsPlusNormal"/>
              <w:jc w:val="center"/>
            </w:pPr>
            <w:r>
              <w:t>4357,52</w:t>
            </w:r>
          </w:p>
        </w:tc>
        <w:tc>
          <w:tcPr>
            <w:tcW w:w="1077" w:type="dxa"/>
          </w:tcPr>
          <w:p w:rsidR="00D276FD" w:rsidRDefault="00D276FD">
            <w:pPr>
              <w:pStyle w:val="ConsPlusNormal"/>
              <w:jc w:val="center"/>
            </w:pPr>
            <w:r>
              <w:t>20162,41</w:t>
            </w:r>
          </w:p>
        </w:tc>
        <w:tc>
          <w:tcPr>
            <w:tcW w:w="904" w:type="dxa"/>
          </w:tcPr>
          <w:p w:rsidR="00D276FD" w:rsidRDefault="00D276FD">
            <w:pPr>
              <w:pStyle w:val="ConsPlusNormal"/>
              <w:jc w:val="center"/>
            </w:pPr>
            <w:r>
              <w:t>4287,0</w:t>
            </w:r>
          </w:p>
        </w:tc>
        <w:tc>
          <w:tcPr>
            <w:tcW w:w="1077" w:type="dxa"/>
          </w:tcPr>
          <w:p w:rsidR="00D276FD" w:rsidRDefault="00D276FD">
            <w:pPr>
              <w:pStyle w:val="ConsPlusNormal"/>
              <w:jc w:val="center"/>
            </w:pPr>
            <w:r>
              <w:t>21197,11</w:t>
            </w:r>
          </w:p>
        </w:tc>
      </w:tr>
      <w:tr w:rsidR="00D276FD">
        <w:tc>
          <w:tcPr>
            <w:tcW w:w="460" w:type="dxa"/>
          </w:tcPr>
          <w:p w:rsidR="00D276FD" w:rsidRDefault="00D276FD">
            <w:pPr>
              <w:pStyle w:val="ConsPlusNormal"/>
              <w:jc w:val="center"/>
            </w:pPr>
            <w:r>
              <w:t>2</w:t>
            </w:r>
          </w:p>
        </w:tc>
        <w:tc>
          <w:tcPr>
            <w:tcW w:w="2665" w:type="dxa"/>
          </w:tcPr>
          <w:p w:rsidR="00D276FD" w:rsidRDefault="00D276FD">
            <w:pPr>
              <w:pStyle w:val="ConsPlusNormal"/>
            </w:pPr>
            <w:r>
              <w:t>За счет средств бюджета Пермского края</w:t>
            </w:r>
          </w:p>
        </w:tc>
        <w:tc>
          <w:tcPr>
            <w:tcW w:w="904" w:type="dxa"/>
          </w:tcPr>
          <w:p w:rsidR="00D276FD" w:rsidRDefault="00D276FD">
            <w:pPr>
              <w:pStyle w:val="ConsPlusNormal"/>
              <w:jc w:val="center"/>
            </w:pPr>
            <w:r>
              <w:t>3137,82</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2909,7</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2839,17</w:t>
            </w:r>
          </w:p>
        </w:tc>
        <w:tc>
          <w:tcPr>
            <w:tcW w:w="1077" w:type="dxa"/>
          </w:tcPr>
          <w:p w:rsidR="00D276FD" w:rsidRDefault="00D276FD">
            <w:pPr>
              <w:pStyle w:val="ConsPlusNormal"/>
              <w:jc w:val="center"/>
            </w:pPr>
            <w:r>
              <w:t>X</w:t>
            </w:r>
          </w:p>
        </w:tc>
      </w:tr>
      <w:tr w:rsidR="00D276FD">
        <w:tc>
          <w:tcPr>
            <w:tcW w:w="460" w:type="dxa"/>
          </w:tcPr>
          <w:p w:rsidR="00D276FD" w:rsidRDefault="00D276FD">
            <w:pPr>
              <w:pStyle w:val="ConsPlusNormal"/>
              <w:jc w:val="center"/>
            </w:pPr>
            <w:r>
              <w:t>3</w:t>
            </w:r>
          </w:p>
        </w:tc>
        <w:tc>
          <w:tcPr>
            <w:tcW w:w="2665" w:type="dxa"/>
          </w:tcPr>
          <w:p w:rsidR="00D276FD" w:rsidRDefault="00D276FD">
            <w:pPr>
              <w:pStyle w:val="ConsPlusNormal"/>
            </w:pPr>
            <w:r>
              <w:t>За счет средств обязательного медицинского страхования за счет средств субвенций Федерального фонда обязательного медицинского страхования</w:t>
            </w:r>
          </w:p>
        </w:tc>
        <w:tc>
          <w:tcPr>
            <w:tcW w:w="904" w:type="dxa"/>
          </w:tcPr>
          <w:p w:rsidR="00D276FD" w:rsidRDefault="00D276FD">
            <w:pPr>
              <w:pStyle w:val="ConsPlusNormal"/>
              <w:jc w:val="center"/>
            </w:pPr>
            <w:r>
              <w:t>X</w:t>
            </w:r>
          </w:p>
        </w:tc>
        <w:tc>
          <w:tcPr>
            <w:tcW w:w="1077" w:type="dxa"/>
          </w:tcPr>
          <w:p w:rsidR="00D276FD" w:rsidRDefault="00D276FD">
            <w:pPr>
              <w:pStyle w:val="ConsPlusNormal"/>
              <w:jc w:val="center"/>
            </w:pPr>
            <w:r>
              <w:t>17470,07</w:t>
            </w:r>
          </w:p>
        </w:tc>
        <w:tc>
          <w:tcPr>
            <w:tcW w:w="904" w:type="dxa"/>
          </w:tcPr>
          <w:p w:rsidR="00D276FD" w:rsidRDefault="00D276FD">
            <w:pPr>
              <w:pStyle w:val="ConsPlusNormal"/>
              <w:jc w:val="center"/>
            </w:pPr>
            <w:r>
              <w:t>X</w:t>
            </w:r>
          </w:p>
        </w:tc>
        <w:tc>
          <w:tcPr>
            <w:tcW w:w="1077" w:type="dxa"/>
          </w:tcPr>
          <w:p w:rsidR="00D276FD" w:rsidRDefault="00D276FD">
            <w:pPr>
              <w:pStyle w:val="ConsPlusNormal"/>
              <w:jc w:val="center"/>
            </w:pPr>
            <w:r>
              <w:t>18734,69</w:t>
            </w:r>
          </w:p>
        </w:tc>
        <w:tc>
          <w:tcPr>
            <w:tcW w:w="904" w:type="dxa"/>
          </w:tcPr>
          <w:p w:rsidR="00D276FD" w:rsidRDefault="00D276FD">
            <w:pPr>
              <w:pStyle w:val="ConsPlusNormal"/>
              <w:jc w:val="center"/>
            </w:pPr>
            <w:r>
              <w:t>X</w:t>
            </w:r>
          </w:p>
        </w:tc>
        <w:tc>
          <w:tcPr>
            <w:tcW w:w="1077" w:type="dxa"/>
          </w:tcPr>
          <w:p w:rsidR="00D276FD" w:rsidRDefault="00D276FD">
            <w:pPr>
              <w:pStyle w:val="ConsPlusNormal"/>
              <w:jc w:val="center"/>
            </w:pPr>
            <w:r>
              <w:t>19769,39</w:t>
            </w:r>
          </w:p>
        </w:tc>
      </w:tr>
      <w:tr w:rsidR="00D276FD">
        <w:tc>
          <w:tcPr>
            <w:tcW w:w="460" w:type="dxa"/>
          </w:tcPr>
          <w:p w:rsidR="00D276FD" w:rsidRDefault="00D276FD">
            <w:pPr>
              <w:pStyle w:val="ConsPlusNormal"/>
              <w:jc w:val="center"/>
            </w:pPr>
            <w:r>
              <w:t>4</w:t>
            </w:r>
          </w:p>
        </w:tc>
        <w:tc>
          <w:tcPr>
            <w:tcW w:w="2665" w:type="dxa"/>
          </w:tcPr>
          <w:p w:rsidR="00D276FD" w:rsidRDefault="00D276FD">
            <w:pPr>
              <w:pStyle w:val="ConsPlusNormal"/>
            </w:pPr>
            <w:r>
              <w:t>За счет межбюджетных трансфертов, передаваемых из бюджета Пермского края в бюджет ТФОМС Пермского края на дополнительное финансовое обеспечение территориальной программы ОМС, в рамках базовой Программы ОМС</w:t>
            </w:r>
          </w:p>
        </w:tc>
        <w:tc>
          <w:tcPr>
            <w:tcW w:w="904" w:type="dxa"/>
          </w:tcPr>
          <w:p w:rsidR="00D276FD" w:rsidRDefault="00D276FD">
            <w:pPr>
              <w:pStyle w:val="ConsPlusNormal"/>
              <w:jc w:val="center"/>
            </w:pPr>
            <w:r>
              <w:t>34,09</w:t>
            </w:r>
          </w:p>
        </w:tc>
        <w:tc>
          <w:tcPr>
            <w:tcW w:w="1077" w:type="dxa"/>
          </w:tcPr>
          <w:p w:rsidR="00D276FD" w:rsidRDefault="00D276FD">
            <w:pPr>
              <w:pStyle w:val="ConsPlusNormal"/>
              <w:jc w:val="center"/>
            </w:pPr>
            <w:r>
              <w:t>33,71</w:t>
            </w:r>
          </w:p>
        </w:tc>
        <w:tc>
          <w:tcPr>
            <w:tcW w:w="904" w:type="dxa"/>
          </w:tcPr>
          <w:p w:rsidR="00D276FD" w:rsidRDefault="00D276FD">
            <w:pPr>
              <w:pStyle w:val="ConsPlusNormal"/>
              <w:jc w:val="center"/>
            </w:pPr>
            <w:r>
              <w:t>34,09</w:t>
            </w:r>
          </w:p>
        </w:tc>
        <w:tc>
          <w:tcPr>
            <w:tcW w:w="1077" w:type="dxa"/>
          </w:tcPr>
          <w:p w:rsidR="00D276FD" w:rsidRDefault="00D276FD">
            <w:pPr>
              <w:pStyle w:val="ConsPlusNormal"/>
              <w:jc w:val="center"/>
            </w:pPr>
            <w:r>
              <w:t>33,71</w:t>
            </w:r>
          </w:p>
        </w:tc>
        <w:tc>
          <w:tcPr>
            <w:tcW w:w="904" w:type="dxa"/>
          </w:tcPr>
          <w:p w:rsidR="00D276FD" w:rsidRDefault="00D276FD">
            <w:pPr>
              <w:pStyle w:val="ConsPlusNormal"/>
              <w:jc w:val="center"/>
            </w:pPr>
            <w:r>
              <w:t>34,09</w:t>
            </w:r>
          </w:p>
        </w:tc>
        <w:tc>
          <w:tcPr>
            <w:tcW w:w="1077" w:type="dxa"/>
          </w:tcPr>
          <w:p w:rsidR="00D276FD" w:rsidRDefault="00D276FD">
            <w:pPr>
              <w:pStyle w:val="ConsPlusNormal"/>
              <w:jc w:val="center"/>
            </w:pPr>
            <w:r>
              <w:t>33,71</w:t>
            </w:r>
          </w:p>
        </w:tc>
      </w:tr>
      <w:tr w:rsidR="00D276FD">
        <w:tc>
          <w:tcPr>
            <w:tcW w:w="460" w:type="dxa"/>
          </w:tcPr>
          <w:p w:rsidR="00D276FD" w:rsidRDefault="00D276FD">
            <w:pPr>
              <w:pStyle w:val="ConsPlusNormal"/>
              <w:jc w:val="center"/>
            </w:pPr>
            <w:r>
              <w:t>5</w:t>
            </w:r>
          </w:p>
        </w:tc>
        <w:tc>
          <w:tcPr>
            <w:tcW w:w="2665" w:type="dxa"/>
          </w:tcPr>
          <w:p w:rsidR="00D276FD" w:rsidRDefault="00D276FD">
            <w:pPr>
              <w:pStyle w:val="ConsPlusNormal"/>
            </w:pPr>
            <w:r>
              <w:t xml:space="preserve">За счет межбюджетных трансфертов, </w:t>
            </w:r>
            <w:r>
              <w:lastRenderedPageBreak/>
              <w:t>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w:t>
            </w:r>
          </w:p>
        </w:tc>
        <w:tc>
          <w:tcPr>
            <w:tcW w:w="904" w:type="dxa"/>
          </w:tcPr>
          <w:p w:rsidR="00D276FD" w:rsidRDefault="00D276FD">
            <w:pPr>
              <w:pStyle w:val="ConsPlusNormal"/>
              <w:jc w:val="center"/>
            </w:pPr>
            <w:r>
              <w:lastRenderedPageBreak/>
              <w:t>1386,45</w:t>
            </w:r>
          </w:p>
        </w:tc>
        <w:tc>
          <w:tcPr>
            <w:tcW w:w="1077" w:type="dxa"/>
          </w:tcPr>
          <w:p w:rsidR="00D276FD" w:rsidRDefault="00D276FD">
            <w:pPr>
              <w:pStyle w:val="ConsPlusNormal"/>
              <w:jc w:val="center"/>
            </w:pPr>
            <w:r>
              <w:t>1386,45</w:t>
            </w:r>
          </w:p>
        </w:tc>
        <w:tc>
          <w:tcPr>
            <w:tcW w:w="904" w:type="dxa"/>
          </w:tcPr>
          <w:p w:rsidR="00D276FD" w:rsidRDefault="00D276FD">
            <w:pPr>
              <w:pStyle w:val="ConsPlusNormal"/>
              <w:jc w:val="center"/>
            </w:pPr>
            <w:r>
              <w:t>1394,01</w:t>
            </w:r>
          </w:p>
        </w:tc>
        <w:tc>
          <w:tcPr>
            <w:tcW w:w="1077" w:type="dxa"/>
          </w:tcPr>
          <w:p w:rsidR="00D276FD" w:rsidRDefault="00D276FD">
            <w:pPr>
              <w:pStyle w:val="ConsPlusNormal"/>
              <w:jc w:val="center"/>
            </w:pPr>
            <w:r>
              <w:t>1394,01</w:t>
            </w:r>
          </w:p>
        </w:tc>
        <w:tc>
          <w:tcPr>
            <w:tcW w:w="904" w:type="dxa"/>
          </w:tcPr>
          <w:p w:rsidR="00D276FD" w:rsidRDefault="00D276FD">
            <w:pPr>
              <w:pStyle w:val="ConsPlusNormal"/>
              <w:jc w:val="center"/>
            </w:pPr>
            <w:r>
              <w:t>1394,01</w:t>
            </w:r>
          </w:p>
        </w:tc>
        <w:tc>
          <w:tcPr>
            <w:tcW w:w="1077" w:type="dxa"/>
          </w:tcPr>
          <w:p w:rsidR="00D276FD" w:rsidRDefault="00D276FD">
            <w:pPr>
              <w:pStyle w:val="ConsPlusNormal"/>
              <w:jc w:val="center"/>
            </w:pPr>
            <w:r>
              <w:t>1394,01</w:t>
            </w:r>
          </w:p>
        </w:tc>
      </w:tr>
      <w:tr w:rsidR="00D276FD">
        <w:tc>
          <w:tcPr>
            <w:tcW w:w="460" w:type="dxa"/>
          </w:tcPr>
          <w:p w:rsidR="00D276FD" w:rsidRDefault="00D276FD">
            <w:pPr>
              <w:pStyle w:val="ConsPlusNormal"/>
              <w:jc w:val="center"/>
            </w:pPr>
            <w:r>
              <w:lastRenderedPageBreak/>
              <w:t>6</w:t>
            </w:r>
          </w:p>
        </w:tc>
        <w:tc>
          <w:tcPr>
            <w:tcW w:w="2665" w:type="dxa"/>
          </w:tcPr>
          <w:p w:rsidR="00D276FD" w:rsidRDefault="00D276FD">
            <w:pPr>
              <w:pStyle w:val="ConsPlusNormal"/>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w:t>
            </w:r>
          </w:p>
        </w:tc>
        <w:tc>
          <w:tcPr>
            <w:tcW w:w="904" w:type="dxa"/>
          </w:tcPr>
          <w:p w:rsidR="00D276FD" w:rsidRDefault="00D276FD">
            <w:pPr>
              <w:pStyle w:val="ConsPlusNormal"/>
              <w:jc w:val="center"/>
            </w:pPr>
            <w:r>
              <w:t>19,64</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19,72</w:t>
            </w:r>
          </w:p>
        </w:tc>
        <w:tc>
          <w:tcPr>
            <w:tcW w:w="1077" w:type="dxa"/>
          </w:tcPr>
          <w:p w:rsidR="00D276FD" w:rsidRDefault="00D276FD">
            <w:pPr>
              <w:pStyle w:val="ConsPlusNormal"/>
              <w:jc w:val="center"/>
            </w:pPr>
            <w:r>
              <w:t>X</w:t>
            </w:r>
          </w:p>
        </w:tc>
        <w:tc>
          <w:tcPr>
            <w:tcW w:w="904" w:type="dxa"/>
          </w:tcPr>
          <w:p w:rsidR="00D276FD" w:rsidRDefault="00D276FD">
            <w:pPr>
              <w:pStyle w:val="ConsPlusNormal"/>
              <w:jc w:val="center"/>
            </w:pPr>
            <w:r>
              <w:t>19,72</w:t>
            </w:r>
          </w:p>
        </w:tc>
        <w:tc>
          <w:tcPr>
            <w:tcW w:w="1077" w:type="dxa"/>
          </w:tcPr>
          <w:p w:rsidR="00D276FD" w:rsidRDefault="00D276FD">
            <w:pPr>
              <w:pStyle w:val="ConsPlusNormal"/>
              <w:jc w:val="center"/>
            </w:pPr>
            <w:r>
              <w:t>X</w:t>
            </w:r>
          </w:p>
        </w:tc>
      </w:tr>
    </w:tbl>
    <w:p w:rsidR="00D276FD" w:rsidRDefault="00D276FD">
      <w:pPr>
        <w:pStyle w:val="ConsPlusNormal"/>
        <w:jc w:val="both"/>
      </w:pPr>
    </w:p>
    <w:p w:rsidR="00D276FD" w:rsidRDefault="00D276FD">
      <w:pPr>
        <w:pStyle w:val="ConsPlusTitle"/>
        <w:jc w:val="center"/>
        <w:outlineLvl w:val="1"/>
      </w:pPr>
      <w:r>
        <w:t>Раздел VIII. Методика и расчет стоимости реализации</w:t>
      </w:r>
    </w:p>
    <w:p w:rsidR="00D276FD" w:rsidRDefault="00D276FD">
      <w:pPr>
        <w:pStyle w:val="ConsPlusTitle"/>
        <w:jc w:val="center"/>
      </w:pPr>
      <w:r>
        <w:t>Территориальной программой государственных гарантий</w:t>
      </w:r>
    </w:p>
    <w:p w:rsidR="00D276FD" w:rsidRDefault="00D276FD">
      <w:pPr>
        <w:pStyle w:val="ConsPlusNormal"/>
        <w:jc w:val="both"/>
      </w:pPr>
    </w:p>
    <w:p w:rsidR="00D276FD" w:rsidRDefault="00D276FD">
      <w:pPr>
        <w:pStyle w:val="ConsPlusNormal"/>
        <w:ind w:firstLine="540"/>
        <w:jc w:val="both"/>
      </w:pPr>
      <w:r>
        <w:t>Территориальная программа государственных гарантий финансируется за счет средств обязательного медицинского страхования и средств бюджета Пермского края.</w:t>
      </w:r>
    </w:p>
    <w:p w:rsidR="00D276FD" w:rsidRDefault="00D276FD">
      <w:pPr>
        <w:pStyle w:val="ConsPlusNormal"/>
        <w:spacing w:before="220"/>
        <w:ind w:firstLine="540"/>
        <w:jc w:val="both"/>
      </w:pPr>
      <w:r>
        <w:t>1. Потребность обеспечения финансовыми средствами Территориальной программы ОМС рассчитывается на основе:</w:t>
      </w:r>
    </w:p>
    <w:p w:rsidR="00D276FD" w:rsidRDefault="00D276FD">
      <w:pPr>
        <w:pStyle w:val="ConsPlusNormal"/>
        <w:spacing w:before="220"/>
        <w:ind w:firstLine="540"/>
        <w:jc w:val="both"/>
      </w:pPr>
      <w:r>
        <w:t>численности лиц, застрахованных по обязательному медицинскому страхованию на территории Пермского края, по данным регионального сегмента единого регистра застрахованных лиц, по состоянию на 01 января 2022 года в количестве 2585685 человек;</w:t>
      </w:r>
    </w:p>
    <w:p w:rsidR="00D276FD" w:rsidRDefault="00D276FD">
      <w:pPr>
        <w:pStyle w:val="ConsPlusNormal"/>
        <w:spacing w:before="220"/>
        <w:ind w:firstLine="540"/>
        <w:jc w:val="both"/>
      </w:pPr>
      <w:r>
        <w:t xml:space="preserve">нормативных объемов медицинской помощи в соответствии с </w:t>
      </w:r>
      <w:hyperlink r:id="rId70">
        <w:r>
          <w:rPr>
            <w:color w:val="0000FF"/>
          </w:rPr>
          <w:t>Программой</w:t>
        </w:r>
      </w:hyperlink>
      <w:r>
        <w:t xml:space="preserve"> государственных гарантий бесплатного оказания гражданам медицинской помощи на 2023 год и на плановый период 2024 и 2025 годов, утвержденной постановлением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 (далее - Программа государственных гарантий), оказываемой медицинскими организациями, работающими в системе обязательного медицинского страхования, с учетом климатогеографических условий и транспортной доступности медицинских организаций;</w:t>
      </w:r>
    </w:p>
    <w:p w:rsidR="00D276FD" w:rsidRDefault="00D276FD">
      <w:pPr>
        <w:pStyle w:val="ConsPlusNormal"/>
        <w:spacing w:before="220"/>
        <w:ind w:firstLine="540"/>
        <w:jc w:val="both"/>
      </w:pPr>
      <w:r>
        <w:lastRenderedPageBreak/>
        <w:t xml:space="preserve">нормативов финансовых затрат на единицу объема медицинской помощи, устанавливаемых тарифным соглашением на 2022 год и на плановый период 2024 и 2025 годов, на основании Программы государственных гарантий, предусматривающих возмещение затрат на оказание медицинской помощи и формирование нормированного страхового запаса ТФОМС Пермского края в размере, определенном в </w:t>
      </w:r>
      <w:hyperlink r:id="rId71">
        <w:r>
          <w:rPr>
            <w:color w:val="0000FF"/>
          </w:rPr>
          <w:t>Законе</w:t>
        </w:r>
      </w:hyperlink>
      <w:r>
        <w:t xml:space="preserve"> Пермского края от 08 декабря 2022 г. N 132-ПК "О бюджете Территориального фонда обязательного медицинского страхования Пермского края на 2023 год и на плановый период 2024 и 2025 годов".</w:t>
      </w:r>
    </w:p>
    <w:p w:rsidR="00D276FD" w:rsidRDefault="00D276FD">
      <w:pPr>
        <w:pStyle w:val="ConsPlusNormal"/>
        <w:spacing w:before="220"/>
        <w:ind w:firstLine="540"/>
        <w:jc w:val="both"/>
      </w:pPr>
      <w:r>
        <w:t>1.1.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 рассчитываются по формуле:</w:t>
      </w:r>
    </w:p>
    <w:p w:rsidR="00D276FD" w:rsidRDefault="00D276FD">
      <w:pPr>
        <w:pStyle w:val="ConsPlusNormal"/>
        <w:jc w:val="both"/>
      </w:pPr>
    </w:p>
    <w:p w:rsidR="00D276FD" w:rsidRDefault="00D276FD">
      <w:pPr>
        <w:pStyle w:val="ConsPlusNormal"/>
        <w:jc w:val="center"/>
      </w:pPr>
      <w:r>
        <w:t>Зсмп = Тр x Ксмп,</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Зсмп -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w:t>
      </w:r>
    </w:p>
    <w:p w:rsidR="00D276FD" w:rsidRDefault="00D276FD">
      <w:pPr>
        <w:pStyle w:val="ConsPlusNormal"/>
        <w:spacing w:before="220"/>
        <w:ind w:firstLine="540"/>
        <w:jc w:val="both"/>
      </w:pPr>
      <w:r>
        <w:t>Тр - норматив финансовых затрат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 (средняя стоимость одного вызова);</w:t>
      </w:r>
    </w:p>
    <w:p w:rsidR="00D276FD" w:rsidRDefault="00D276FD">
      <w:pPr>
        <w:pStyle w:val="ConsPlusNormal"/>
        <w:spacing w:before="220"/>
        <w:ind w:firstLine="540"/>
        <w:jc w:val="both"/>
      </w:pPr>
      <w:r>
        <w:t>Ксмп - количество вызовов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w:t>
      </w:r>
    </w:p>
    <w:p w:rsidR="00D276FD" w:rsidRDefault="00D276FD">
      <w:pPr>
        <w:pStyle w:val="ConsPlusNormal"/>
        <w:spacing w:before="220"/>
        <w:ind w:firstLine="540"/>
        <w:jc w:val="both"/>
      </w:pPr>
      <w:r>
        <w:t>1.2. Расходы на оплату медицинской помощи, оказываемой амбулаторно, рассчитываются по формуле:</w:t>
      </w:r>
    </w:p>
    <w:p w:rsidR="00D276FD" w:rsidRDefault="00D276FD">
      <w:pPr>
        <w:pStyle w:val="ConsPlusNormal"/>
        <w:jc w:val="both"/>
      </w:pPr>
    </w:p>
    <w:p w:rsidR="00D276FD" w:rsidRDefault="00D276FD">
      <w:pPr>
        <w:pStyle w:val="ConsPlusNormal"/>
        <w:jc w:val="center"/>
      </w:pPr>
      <w:r>
        <w:t>Зап = Тпр x Кпспр + Тнп x Кпснп + Тз x Кобрз,</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Зап - расходы на оплату медицинской помощи, оказываемой амбулаторно;</w:t>
      </w:r>
    </w:p>
    <w:p w:rsidR="00D276FD" w:rsidRDefault="00D276FD">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rsidR="00D276FD" w:rsidRDefault="00D276FD">
      <w:pPr>
        <w:pStyle w:val="ConsPlusNormal"/>
        <w:spacing w:before="220"/>
        <w:ind w:firstLine="540"/>
        <w:jc w:val="both"/>
      </w:pPr>
      <w:r>
        <w:t>Кпспр - количество посещений с профилактической целью;</w:t>
      </w:r>
    </w:p>
    <w:p w:rsidR="00D276FD" w:rsidRDefault="00D276FD">
      <w:pPr>
        <w:pStyle w:val="ConsPlusNormal"/>
        <w:spacing w:before="220"/>
        <w:ind w:firstLine="540"/>
        <w:jc w:val="both"/>
      </w:pPr>
      <w:r>
        <w:t>Тнп - норматив финансовых затрат на оплату медицинской помощи, оказываемой амбулаторно в неотложной форме (средняя стоимость одного посещения по оказанию неотложной медицинской помощи);</w:t>
      </w:r>
    </w:p>
    <w:p w:rsidR="00D276FD" w:rsidRDefault="00D276FD">
      <w:pPr>
        <w:pStyle w:val="ConsPlusNormal"/>
        <w:spacing w:before="220"/>
        <w:ind w:firstLine="540"/>
        <w:jc w:val="both"/>
      </w:pPr>
      <w:r>
        <w:t>Кпснп - количество посещений по оказанию неотложной медицинской помощи;</w:t>
      </w:r>
    </w:p>
    <w:p w:rsidR="00D276FD" w:rsidRDefault="00D276FD">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rsidR="00D276FD" w:rsidRDefault="00D276FD">
      <w:pPr>
        <w:pStyle w:val="ConsPlusNormal"/>
        <w:spacing w:before="220"/>
        <w:ind w:firstLine="540"/>
        <w:jc w:val="both"/>
      </w:pPr>
      <w:r>
        <w:t>Кобрз - количество обращений в связи с заболеваниями.</w:t>
      </w:r>
    </w:p>
    <w:p w:rsidR="00D276FD" w:rsidRDefault="00D276FD">
      <w:pPr>
        <w:pStyle w:val="ConsPlusNormal"/>
        <w:spacing w:before="220"/>
        <w:ind w:firstLine="540"/>
        <w:jc w:val="both"/>
      </w:pPr>
      <w:r>
        <w:t xml:space="preserve">1.3. Расходы на оплату медицинской помощи, оказываемой в стационарных условиях, </w:t>
      </w:r>
      <w:r>
        <w:lastRenderedPageBreak/>
        <w:t>рассчитываются по формуле:</w:t>
      </w:r>
    </w:p>
    <w:p w:rsidR="00D276FD" w:rsidRDefault="00D276FD">
      <w:pPr>
        <w:pStyle w:val="ConsPlusNormal"/>
        <w:jc w:val="both"/>
      </w:pPr>
    </w:p>
    <w:p w:rsidR="00D276FD" w:rsidRDefault="00D276FD">
      <w:pPr>
        <w:pStyle w:val="ConsPlusNormal"/>
        <w:jc w:val="center"/>
      </w:pPr>
      <w:r>
        <w:t>Зкс = Тр x Ккд,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Зкс - расходы на оплату медицинской помощи, оказываемой в стационарных условиях;</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rsidR="00D276FD" w:rsidRDefault="00D276FD">
      <w:pPr>
        <w:pStyle w:val="ConsPlusNormal"/>
        <w:spacing w:before="220"/>
        <w:ind w:firstLine="540"/>
        <w:jc w:val="both"/>
      </w:pPr>
      <w:r>
        <w:t>Ккд - количество случаев госпитализации.</w:t>
      </w:r>
    </w:p>
    <w:p w:rsidR="00D276FD" w:rsidRDefault="00D276FD">
      <w:pPr>
        <w:pStyle w:val="ConsPlusNormal"/>
        <w:spacing w:before="220"/>
        <w:ind w:firstLine="540"/>
        <w:jc w:val="both"/>
      </w:pPr>
      <w:r>
        <w:t>1.4. Расходы на оплату медицинской помощи, оказываемой в условиях дневных стационаров, рассчитываются по формуле:</w:t>
      </w:r>
    </w:p>
    <w:p w:rsidR="00D276FD" w:rsidRDefault="00D276FD">
      <w:pPr>
        <w:pStyle w:val="ConsPlusNormal"/>
        <w:jc w:val="both"/>
      </w:pPr>
    </w:p>
    <w:p w:rsidR="00D276FD" w:rsidRDefault="00D276FD">
      <w:pPr>
        <w:pStyle w:val="ConsPlusNormal"/>
        <w:jc w:val="center"/>
      </w:pPr>
      <w:r>
        <w:t>Здс = Тр x Кпд,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Здс - расходы на оплату медицинской помощи, оказываемой в условиях дневных стационаров;</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rsidR="00D276FD" w:rsidRDefault="00D276FD">
      <w:pPr>
        <w:pStyle w:val="ConsPlusNormal"/>
        <w:spacing w:before="220"/>
        <w:ind w:firstLine="540"/>
        <w:jc w:val="both"/>
      </w:pPr>
      <w:r>
        <w:t>Кпд - количество случаев госпитализации.</w:t>
      </w:r>
    </w:p>
    <w:p w:rsidR="00D276FD" w:rsidRDefault="00D276FD">
      <w:pPr>
        <w:pStyle w:val="ConsPlusNormal"/>
        <w:spacing w:before="220"/>
        <w:ind w:firstLine="540"/>
        <w:jc w:val="both"/>
      </w:pPr>
      <w:r>
        <w:t>1.5. Средства на финансовое обеспечение Территориальной программы ОМС формируются в соответствии с законодательством Российской Федерации и Пермского края.</w:t>
      </w:r>
    </w:p>
    <w:p w:rsidR="00D276FD" w:rsidRDefault="00D276FD">
      <w:pPr>
        <w:pStyle w:val="ConsPlusNormal"/>
        <w:spacing w:before="220"/>
        <w:ind w:firstLine="540"/>
        <w:jc w:val="both"/>
      </w:pPr>
      <w:r>
        <w:t xml:space="preserve">2. Порядок формирования и структура тарифов на оплату медицинской помощи, оказываемой в рамках Территориальной программы ОМС, устанавливаются в соответствии с Федеральным </w:t>
      </w:r>
      <w:hyperlink r:id="rId72">
        <w:r>
          <w:rPr>
            <w:color w:val="0000FF"/>
          </w:rPr>
          <w:t>законом</w:t>
        </w:r>
      </w:hyperlink>
      <w:r>
        <w:t xml:space="preserve"> от 29 ноября 2010 г. N 326-ФЗ "Об обязательном медицинском страховании в Российской Федерации".</w:t>
      </w:r>
    </w:p>
    <w:p w:rsidR="00D276FD" w:rsidRDefault="00D276FD">
      <w:pPr>
        <w:pStyle w:val="ConsPlusNormal"/>
        <w:spacing w:before="220"/>
        <w:ind w:firstLine="540"/>
        <w:jc w:val="both"/>
      </w:pPr>
      <w:r>
        <w:t xml:space="preserve">2.1. 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ОМС медицинскими организациями, функции и полномочия учредителей в отношении которых осуществляет Правительство Российской Федерации или федеральные органы исполнительной власти (далее соответственно - специализированная медицинская помощь в рамках базовой Программы ОМС, федеральная медицинская организация), устанавливаются в соответствии со </w:t>
      </w:r>
      <w:hyperlink r:id="rId73">
        <w:r>
          <w:rPr>
            <w:color w:val="0000FF"/>
          </w:rPr>
          <w:t>статьей 30</w:t>
        </w:r>
      </w:hyperlink>
      <w:r>
        <w:t xml:space="preserve"> Федерального закона от 29 ноября 2010 г. N 326-ФЗ "Об обязательном медицинском страховании в Российской Федерации", тарифным соглашением между Министерством, ТФОМС Пермского края, представителями страховых медицинских организаций, медицинских профессиональных некоммерческих организаций, созданных в соответствии со </w:t>
      </w:r>
      <w:hyperlink r:id="rId74">
        <w:r>
          <w:rPr>
            <w:color w:val="0000FF"/>
          </w:rPr>
          <w:t>статьей 76</w:t>
        </w:r>
      </w:hyperlink>
      <w:r>
        <w:t xml:space="preserve"> Федерального закона от 21 ноября 2011 г. N 323-ФЗ "Об основах охраны здоровья граждан в Российской Федерации", профессиональных союзов медицинских работников или их объединений (ассоциаций), включенными в состав комиссии по разработке Территориальной программы ОМС, созданной в установленном порядке.</w:t>
      </w:r>
    </w:p>
    <w:p w:rsidR="00D276FD" w:rsidRDefault="00D276FD">
      <w:pPr>
        <w:pStyle w:val="ConsPlusNormal"/>
        <w:spacing w:before="220"/>
        <w:ind w:firstLine="540"/>
        <w:jc w:val="both"/>
      </w:pPr>
      <w:r>
        <w:t xml:space="preserve">Примерный </w:t>
      </w:r>
      <w:hyperlink w:anchor="P12074">
        <w:r>
          <w:rPr>
            <w:color w:val="0000FF"/>
          </w:rPr>
          <w:t>перечень</w:t>
        </w:r>
      </w:hyperlink>
      <w:r>
        <w:t xml:space="preserve"> заболеваний, состояний (групп заболеваний, состояний), по которым медицинскими организациями оказывается специализированная медицинская помощь (за исключением высокотехнологичной медицинской помощи) в стационарных условиях и условиях </w:t>
      </w:r>
      <w:r>
        <w:lastRenderedPageBreak/>
        <w:t>дневного стационара, установлен в приложении 6 к Территориальной программе государственных гарантий.</w:t>
      </w:r>
    </w:p>
    <w:p w:rsidR="00D276FD" w:rsidRDefault="00D276FD">
      <w:pPr>
        <w:pStyle w:val="ConsPlusNormal"/>
        <w:spacing w:before="220"/>
        <w:ind w:firstLine="540"/>
        <w:jc w:val="both"/>
      </w:pPr>
      <w:r>
        <w:t>Тарифы на оплату медицинской помощи формируются в соответствии с принятыми в Территориальной программе ОМС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D276FD" w:rsidRDefault="00D276FD">
      <w:pPr>
        <w:pStyle w:val="ConsPlusNormal"/>
        <w:spacing w:before="220"/>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D276FD" w:rsidRDefault="00D276FD">
      <w:pPr>
        <w:pStyle w:val="ConsPlusNormal"/>
        <w:spacing w:before="220"/>
        <w:ind w:firstLine="540"/>
        <w:jc w:val="both"/>
      </w:pPr>
      <w:r>
        <w:t>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rsidR="00D276FD" w:rsidRDefault="00D276FD">
      <w:pPr>
        <w:pStyle w:val="ConsPlusNormal"/>
        <w:spacing w:before="220"/>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D276FD" w:rsidRDefault="00D276FD">
      <w:pPr>
        <w:pStyle w:val="ConsPlusNormal"/>
        <w:spacing w:before="220"/>
        <w:ind w:firstLine="540"/>
        <w:jc w:val="both"/>
      </w:pPr>
      <w:r>
        <w:t>врачам-специалистам за оказанную медицинскую помощь в амбулаторных условиях.</w:t>
      </w:r>
    </w:p>
    <w:p w:rsidR="00D276FD" w:rsidRDefault="00D276FD">
      <w:pPr>
        <w:pStyle w:val="ConsPlusNormal"/>
        <w:spacing w:before="220"/>
        <w:ind w:firstLine="540"/>
        <w:jc w:val="both"/>
      </w:pPr>
      <w:r>
        <w:t>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rsidR="00D276FD" w:rsidRDefault="00D276FD">
      <w:pPr>
        <w:pStyle w:val="ConsPlusNormal"/>
        <w:spacing w:before="220"/>
        <w:ind w:firstLine="540"/>
        <w:jc w:val="both"/>
      </w:pPr>
      <w:r>
        <w:t>ТФОМС Пермского края ежеквартально осуществляет мониторинг и анализ уровня оплаты труда медицинских работников медицинских организаций государственной системы здравоохранения Пермского края,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Министерства для принятия необходимых мер по обеспечению должного уровня оплаты труда медицинских работников.</w:t>
      </w:r>
    </w:p>
    <w:p w:rsidR="00D276FD" w:rsidRDefault="00D276FD">
      <w:pPr>
        <w:pStyle w:val="ConsPlusNormal"/>
        <w:spacing w:before="220"/>
        <w:ind w:firstLine="540"/>
        <w:jc w:val="both"/>
      </w:pPr>
      <w:r>
        <w:t>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rsidR="00D276FD" w:rsidRDefault="00D276FD">
      <w:pPr>
        <w:pStyle w:val="ConsPlusNormal"/>
        <w:spacing w:before="220"/>
        <w:ind w:firstLine="540"/>
        <w:jc w:val="both"/>
      </w:pPr>
      <w:r>
        <w:t xml:space="preserve">2.2.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100 тыс. рублей за единицу, а также допускается приобретение основных средств (медицинских изделий, используемых для проведения медицинских </w:t>
      </w:r>
      <w:r>
        <w:lastRenderedPageBreak/>
        <w:t>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rsidR="00D276FD" w:rsidRDefault="00D276FD">
      <w:pPr>
        <w:pStyle w:val="ConsPlusNormal"/>
        <w:spacing w:before="220"/>
        <w:ind w:firstLine="540"/>
        <w:jc w:val="both"/>
      </w:pPr>
      <w:r>
        <w:t>2.3. Тарифы на оплату дополнительного лекарственного обеспечения за счет межбюджетных трансфертов из бюджета Пермского края, предоставляемых бюджету ТФОМС Пермского края, включают в себя расходы на приобретение лекарственных средств для лекарственной терапии больных с почечной недостаточностью, находящихся на диализе в условиях дневного стационара: препаратов железа, антианемических лекарственных препаратов (стимуляторов эритропоэза), антипаратиреоидных лекарственных препаратов, препаратов витамина D и его аналогов, лекарственных препаратов аминокислот, включая комбинации с полипептидами, лекарственных препаратов для лечения гиперкальциемии, гиперкалиемии и гиперфосфатемии.</w:t>
      </w:r>
    </w:p>
    <w:p w:rsidR="00D276FD" w:rsidRDefault="00D276FD">
      <w:pPr>
        <w:pStyle w:val="ConsPlusNormal"/>
        <w:spacing w:before="220"/>
        <w:ind w:firstLine="540"/>
        <w:jc w:val="both"/>
      </w:pPr>
      <w:r>
        <w:t>3. Потребность обеспечения финансовыми средствами в рамках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рассчитывается исходя из объемов медицинской помощи и нормативов финансовых затрат на единицу объема, установленных нормативным актом Министерства. Объемы оказания медицинской помощи определяются в соответствии с нормативными объемами медицинской помощи, установленными Программой государственных гарантий. Расходы на оплату медицинской помощи определяются исходя из нормативных затрат на единицу объема медицинской помощи.</w:t>
      </w:r>
    </w:p>
    <w:p w:rsidR="00D276FD" w:rsidRDefault="00D276FD">
      <w:pPr>
        <w:pStyle w:val="ConsPlusNormal"/>
        <w:spacing w:before="220"/>
        <w:ind w:firstLine="540"/>
        <w:jc w:val="both"/>
      </w:pPr>
      <w:r>
        <w:t>3.1. Расходы на оплату скорой, в том числе скорой специализированной, медицинской помощи в части медицинской помощи при заболеваниях, не включенных в Программу ОМС &lt;1&gt;, а также не застрахованным по обязательному медицинскому страхованию лицам определяются исходя из расходов базисного периода и рассчитывается по формуле:</w:t>
      </w:r>
    </w:p>
    <w:p w:rsidR="00D276FD" w:rsidRDefault="00D276FD">
      <w:pPr>
        <w:pStyle w:val="ConsPlusNormal"/>
        <w:spacing w:before="220"/>
        <w:ind w:firstLine="540"/>
        <w:jc w:val="both"/>
      </w:pPr>
      <w:r>
        <w:t>--------------------------------</w:t>
      </w:r>
    </w:p>
    <w:p w:rsidR="00D276FD" w:rsidRDefault="00D276FD">
      <w:pPr>
        <w:pStyle w:val="ConsPlusNormal"/>
        <w:spacing w:before="220"/>
        <w:ind w:firstLine="540"/>
        <w:jc w:val="both"/>
      </w:pPr>
      <w:r>
        <w:t>&lt;1&gt; Включая скорую медицинскую помощь, оказываемую гражданам при заболеваниях, передаваемых половым путем, туберкулезе, вирусе иммунодефицита человека и синдроме приобретенного иммунодефицита, психических расстройствах и расстройствах поведения, в том числе связанных с употреблением психоактивных веществ, наркологических заболеваниях, а также не застрахованным по обязательному медицинскому страхованию лицам.</w:t>
      </w:r>
    </w:p>
    <w:p w:rsidR="00D276FD" w:rsidRDefault="00D276FD">
      <w:pPr>
        <w:pStyle w:val="ConsPlusNormal"/>
        <w:jc w:val="both"/>
      </w:pPr>
    </w:p>
    <w:p w:rsidR="00D276FD" w:rsidRDefault="00D276FD">
      <w:pPr>
        <w:pStyle w:val="ConsPlusNormal"/>
        <w:jc w:val="center"/>
      </w:pPr>
      <w:r>
        <w:t>Зсмп = (Тр x Ксмп),</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Зсмп - расходы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w:t>
      </w:r>
    </w:p>
    <w:p w:rsidR="00D276FD" w:rsidRDefault="00D276FD">
      <w:pPr>
        <w:pStyle w:val="ConsPlusNormal"/>
        <w:spacing w:before="220"/>
        <w:ind w:firstLine="540"/>
        <w:jc w:val="both"/>
      </w:pPr>
      <w:r>
        <w:t>Тр - норматив финансовых затрат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 (средняя стоимость одного вызова);</w:t>
      </w:r>
    </w:p>
    <w:p w:rsidR="00D276FD" w:rsidRDefault="00D276FD">
      <w:pPr>
        <w:pStyle w:val="ConsPlusNormal"/>
        <w:spacing w:before="220"/>
        <w:ind w:firstLine="540"/>
        <w:jc w:val="both"/>
      </w:pPr>
      <w:r>
        <w:t xml:space="preserve">Ксмп - количество вызовов скорой медицинской помощи в части медицинской помощи при </w:t>
      </w:r>
      <w:r>
        <w:lastRenderedPageBreak/>
        <w:t>заболеваниях, не включенных в Программу ОМС, а также не застрахованным по обязательному медицинскому страхованию лицам.</w:t>
      </w:r>
    </w:p>
    <w:p w:rsidR="00D276FD" w:rsidRDefault="00D276FD">
      <w:pPr>
        <w:pStyle w:val="ConsPlusNormal"/>
        <w:spacing w:before="220"/>
        <w:ind w:firstLine="540"/>
        <w:jc w:val="both"/>
      </w:pPr>
      <w:r>
        <w:t>3.2. Расходы на оплату медицинской помощи, оказываемой амбулаторно, рассчитываются по формуле:</w:t>
      </w:r>
    </w:p>
    <w:p w:rsidR="00D276FD" w:rsidRDefault="00D276FD">
      <w:pPr>
        <w:pStyle w:val="ConsPlusNormal"/>
        <w:jc w:val="both"/>
      </w:pPr>
    </w:p>
    <w:p w:rsidR="00D276FD" w:rsidRDefault="00D276FD">
      <w:pPr>
        <w:pStyle w:val="ConsPlusNormal"/>
        <w:jc w:val="center"/>
      </w:pPr>
      <w:r>
        <w:t>Зап = [(Тпр x Кпспр) + (Тз x Кобрз) + (Тппц x Кппц)],</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Зап - расходы на оплату медицинской помощи, оказываемой амбулаторно;</w:t>
      </w:r>
    </w:p>
    <w:p w:rsidR="00D276FD" w:rsidRDefault="00D276FD">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rsidR="00D276FD" w:rsidRDefault="00D276FD">
      <w:pPr>
        <w:pStyle w:val="ConsPlusNormal"/>
        <w:spacing w:before="220"/>
        <w:ind w:firstLine="540"/>
        <w:jc w:val="both"/>
      </w:pPr>
      <w:r>
        <w:t>Кпспр - количество посещений с профилактической целью;</w:t>
      </w:r>
    </w:p>
    <w:p w:rsidR="00D276FD" w:rsidRDefault="00D276FD">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rsidR="00D276FD" w:rsidRDefault="00D276FD">
      <w:pPr>
        <w:pStyle w:val="ConsPlusNormal"/>
        <w:spacing w:before="220"/>
        <w:ind w:firstLine="540"/>
        <w:jc w:val="both"/>
      </w:pPr>
      <w:r>
        <w:t>Кобрз - количество обращений в связи с заболеваниями;</w:t>
      </w:r>
    </w:p>
    <w:p w:rsidR="00D276FD" w:rsidRDefault="00D276FD">
      <w:pPr>
        <w:pStyle w:val="ConsPlusNormal"/>
        <w:spacing w:before="220"/>
        <w:ind w:firstLine="540"/>
        <w:jc w:val="both"/>
      </w:pPr>
      <w:r>
        <w:t>Тппц - норматив финансовых затрат на оплату медицинской помощи, оказываемой по паллиативной медицинской помощи в амбулаторных условиях, в том числе на дому;</w:t>
      </w:r>
    </w:p>
    <w:p w:rsidR="00D276FD" w:rsidRDefault="00D276FD">
      <w:pPr>
        <w:pStyle w:val="ConsPlusNormal"/>
        <w:spacing w:before="220"/>
        <w:ind w:firstLine="540"/>
        <w:jc w:val="both"/>
      </w:pPr>
      <w:r>
        <w:t>Кппц - количество посещений по паллиативной медицинской помощи, в том числе на дому.</w:t>
      </w:r>
    </w:p>
    <w:p w:rsidR="00D276FD" w:rsidRDefault="00D276FD">
      <w:pPr>
        <w:pStyle w:val="ConsPlusNormal"/>
        <w:spacing w:before="220"/>
        <w:ind w:firstLine="540"/>
        <w:jc w:val="both"/>
      </w:pPr>
      <w:r>
        <w:t>3.3. Расходы на оплату медицинской помощи, оказываемой в условиях дневных стационаров, рассчитываются по формуле:</w:t>
      </w:r>
    </w:p>
    <w:p w:rsidR="00D276FD" w:rsidRDefault="00D276FD">
      <w:pPr>
        <w:pStyle w:val="ConsPlusNormal"/>
        <w:jc w:val="both"/>
      </w:pPr>
    </w:p>
    <w:p w:rsidR="00D276FD" w:rsidRDefault="00D276FD">
      <w:pPr>
        <w:pStyle w:val="ConsPlusNormal"/>
        <w:jc w:val="center"/>
      </w:pPr>
      <w:r>
        <w:t>Здс = (Тр x Кпд),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Здс - расходы на оплату медицинской помощи, оказываемой в условиях дневных стационаров;</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rsidR="00D276FD" w:rsidRDefault="00D276FD">
      <w:pPr>
        <w:pStyle w:val="ConsPlusNormal"/>
        <w:spacing w:before="220"/>
        <w:ind w:firstLine="540"/>
        <w:jc w:val="both"/>
      </w:pPr>
      <w:r>
        <w:t>Кпд - количество случаев госпитализации.</w:t>
      </w:r>
    </w:p>
    <w:p w:rsidR="00D276FD" w:rsidRDefault="00D276FD">
      <w:pPr>
        <w:pStyle w:val="ConsPlusNormal"/>
        <w:spacing w:before="220"/>
        <w:ind w:firstLine="540"/>
        <w:jc w:val="both"/>
      </w:pPr>
      <w:r>
        <w:t>3.4. Расходы на оплату медицинской помощи, оказываемой в стационарных условиях, рассчитываются по формуле:</w:t>
      </w:r>
    </w:p>
    <w:p w:rsidR="00D276FD" w:rsidRDefault="00D276FD">
      <w:pPr>
        <w:pStyle w:val="ConsPlusNormal"/>
        <w:jc w:val="both"/>
      </w:pPr>
    </w:p>
    <w:p w:rsidR="00D276FD" w:rsidRDefault="00D276FD">
      <w:pPr>
        <w:pStyle w:val="ConsPlusNormal"/>
        <w:jc w:val="center"/>
      </w:pPr>
      <w:r>
        <w:t>Зкс = (Тр x Ккд),</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Зкс - расходы на оплату медицинской помощи, оказываемой в стационарных условиях;</w:t>
      </w:r>
    </w:p>
    <w:p w:rsidR="00D276FD" w:rsidRDefault="00D276FD">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rsidR="00D276FD" w:rsidRDefault="00D276FD">
      <w:pPr>
        <w:pStyle w:val="ConsPlusNormal"/>
        <w:spacing w:before="220"/>
        <w:ind w:firstLine="540"/>
        <w:jc w:val="both"/>
      </w:pPr>
      <w:r>
        <w:t>Ккд - количество случаев госпитализации.</w:t>
      </w:r>
    </w:p>
    <w:p w:rsidR="00D276FD" w:rsidRDefault="00D276FD">
      <w:pPr>
        <w:pStyle w:val="ConsPlusNormal"/>
        <w:spacing w:before="220"/>
        <w:ind w:firstLine="540"/>
        <w:jc w:val="both"/>
      </w:pPr>
      <w:r>
        <w:lastRenderedPageBreak/>
        <w:t>4. Потребность обеспечения финансовыми средствами за счет краевого бюджета рассчитывается на основе численности населения, данные о которой предоставлены Территориальным органом Федеральной службы государственной статистики по Пермскому краю. Численность населения Пермского края по прогнозу на 01 января 2022 года составила 2556852 человека.</w:t>
      </w:r>
    </w:p>
    <w:p w:rsidR="00D276FD" w:rsidRDefault="00D276FD">
      <w:pPr>
        <w:pStyle w:val="ConsPlusNormal"/>
        <w:spacing w:before="220"/>
        <w:ind w:firstLine="540"/>
        <w:jc w:val="both"/>
      </w:pPr>
      <w:r>
        <w:t>4.1. Расходы краевого бюджета по организации медицинской помощи в соответствии с Территориальной программой государственных гарантий включают в себя расходы по организации медицинской помощи, предоставляемой медицинскими организациями государственной системы здравоохранения.</w:t>
      </w:r>
    </w:p>
    <w:p w:rsidR="00D276FD" w:rsidRDefault="00D276FD">
      <w:pPr>
        <w:pStyle w:val="ConsPlusNormal"/>
        <w:spacing w:before="220"/>
        <w:ind w:firstLine="540"/>
        <w:jc w:val="both"/>
      </w:pPr>
      <w:r>
        <w:t>4.2. Расходы по организации оказания медицинской помощи медицинскими организациями государственной системы здравоохранения Пермского края рассчитываются исходя из государственного задания на оказание медицинской помощи, установленного нормативным актом Министерства, и стоимости государственной услуги. Государственное задание определяется в соответствии с нормативными объемами медицинской помощи, установленными Программой государственных гарантий. Стоимость государственной услуги определяется исходя из нормативных затрат на единицу объема медицинской помощи, затрат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4.2.1. Объем расходов на государственные услуги по оказанию санитарно-авиационной эвакуации, осуществляемой воздушными судами, и медицинской помощи бригадами экстренной консультативной скорой медицинской помощи определяется исходя из расходов базисного периода и рассчитывается по формуле:</w:t>
      </w:r>
    </w:p>
    <w:p w:rsidR="00D276FD" w:rsidRDefault="00D276FD">
      <w:pPr>
        <w:pStyle w:val="ConsPlusNormal"/>
        <w:jc w:val="both"/>
      </w:pPr>
    </w:p>
    <w:p w:rsidR="00D276FD" w:rsidRDefault="00D276FD">
      <w:pPr>
        <w:pStyle w:val="ConsPlusNormal"/>
        <w:jc w:val="center"/>
      </w:pPr>
      <w:r>
        <w:t>ОФ = [(Снзвл x Квл) + (Снзве x Кве)]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ОФ - объем финансового обеспечения на оказание государственной услуги;</w:t>
      </w:r>
    </w:p>
    <w:p w:rsidR="00D276FD" w:rsidRDefault="00D276FD">
      <w:pPr>
        <w:pStyle w:val="ConsPlusNormal"/>
        <w:spacing w:before="220"/>
        <w:ind w:firstLine="540"/>
        <w:jc w:val="both"/>
      </w:pPr>
      <w:r>
        <w:t>Снзвл - нормативные затраты на оказание государственной услуги на один вылет (средняя стоимость одного вылета);</w:t>
      </w:r>
    </w:p>
    <w:p w:rsidR="00D276FD" w:rsidRDefault="00D276FD">
      <w:pPr>
        <w:pStyle w:val="ConsPlusNormal"/>
        <w:spacing w:before="220"/>
        <w:ind w:firstLine="540"/>
        <w:jc w:val="both"/>
      </w:pPr>
      <w:r>
        <w:t>Квл - количество вылетов;</w:t>
      </w:r>
    </w:p>
    <w:p w:rsidR="00D276FD" w:rsidRDefault="00D276FD">
      <w:pPr>
        <w:pStyle w:val="ConsPlusNormal"/>
        <w:spacing w:before="220"/>
        <w:ind w:firstLine="540"/>
        <w:jc w:val="both"/>
      </w:pPr>
      <w:r>
        <w:t>Снзве - нормативные затраты на оказание государственной услуги на один выезд (средняя стоимость одного выезда);</w:t>
      </w:r>
    </w:p>
    <w:p w:rsidR="00D276FD" w:rsidRDefault="00D276FD">
      <w:pPr>
        <w:pStyle w:val="ConsPlusNormal"/>
        <w:spacing w:before="220"/>
        <w:ind w:firstLine="540"/>
        <w:jc w:val="both"/>
      </w:pPr>
      <w:r>
        <w:t>Кве - количество выездов;</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4.2.2. Объем расходов на государственные услуги, оказываемые амбулаторно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 x Кппс) + (Снппц x Кппц)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ОФ - объем финансового обеспечения на оказание государственной услуги;</w:t>
      </w:r>
    </w:p>
    <w:p w:rsidR="00D276FD" w:rsidRDefault="00D276FD">
      <w:pPr>
        <w:pStyle w:val="ConsPlusNormal"/>
        <w:spacing w:before="220"/>
        <w:ind w:firstLine="540"/>
        <w:jc w:val="both"/>
      </w:pPr>
      <w:r>
        <w:t>Снзп - нормативные затраты на оказание государственной услуги на одно посещение с профилактической целью (средняя стоимость одного посещения с профилактической и иной целью);</w:t>
      </w:r>
    </w:p>
    <w:p w:rsidR="00D276FD" w:rsidRDefault="00D276FD">
      <w:pPr>
        <w:pStyle w:val="ConsPlusNormal"/>
        <w:spacing w:before="220"/>
        <w:ind w:firstLine="540"/>
        <w:jc w:val="both"/>
      </w:pPr>
      <w:r>
        <w:lastRenderedPageBreak/>
        <w:t>Кппс - количество посещений с профилактической целью и иной целью;</w:t>
      </w:r>
    </w:p>
    <w:p w:rsidR="00D276FD" w:rsidRDefault="00D276FD">
      <w:pPr>
        <w:pStyle w:val="ConsPlusNormal"/>
        <w:spacing w:before="220"/>
        <w:ind w:firstLine="540"/>
        <w:jc w:val="both"/>
      </w:pPr>
      <w:r>
        <w:t>Снппц - нормативные затраты на оказание государственной услуги на одно посещение по паллиативной медицинской помощи на дому патронажными бригадами паллиативной медицинской помощи (средняя стоимость одного посещения по паллиативной медицинской помощи на дому патронажными бригадами паллиативной медицинской помощи);</w:t>
      </w:r>
    </w:p>
    <w:p w:rsidR="00D276FD" w:rsidRDefault="00D276FD">
      <w:pPr>
        <w:pStyle w:val="ConsPlusNormal"/>
        <w:spacing w:before="220"/>
        <w:ind w:firstLine="540"/>
        <w:jc w:val="both"/>
      </w:pPr>
      <w:r>
        <w:t>Кппц - количество посещений по паллиативной медицинской помощи на дому патронажными бригадами паллиативной медицинской помощи;</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4.2.3. Объем расходов на государственные услуги по паллиативной медицинской помощи, оказываемые в условиях дневного стационара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(Снзпп x Кпд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Снзпп - нормативные затраты на оказание государственной услуги на один случай госпитализации;</w:t>
      </w:r>
    </w:p>
    <w:p w:rsidR="00D276FD" w:rsidRDefault="00D276FD">
      <w:pPr>
        <w:pStyle w:val="ConsPlusNormal"/>
        <w:spacing w:before="220"/>
        <w:ind w:firstLine="540"/>
        <w:jc w:val="both"/>
      </w:pPr>
      <w:r>
        <w:t>Кпд - количество госпитализаций;</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4.2.4. Объем расходов на государственные услуги, оказываемые в условиях круглосуточных стационаров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Снзпд x Кпд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ОФ - объем финансового обеспечения на оказание государственной услуги;</w:t>
      </w:r>
    </w:p>
    <w:p w:rsidR="00D276FD" w:rsidRDefault="00D276FD">
      <w:pPr>
        <w:pStyle w:val="ConsPlusNormal"/>
        <w:spacing w:before="220"/>
        <w:ind w:firstLine="540"/>
        <w:jc w:val="both"/>
      </w:pPr>
      <w:r>
        <w:t>Снзпд - нормативные затраты на оказание государственной услуги на один случай госпитализации (средняя стоимость одной госпитализации);</w:t>
      </w:r>
    </w:p>
    <w:p w:rsidR="00D276FD" w:rsidRDefault="00D276FD">
      <w:pPr>
        <w:pStyle w:val="ConsPlusNormal"/>
        <w:spacing w:before="220"/>
        <w:ind w:firstLine="540"/>
        <w:jc w:val="both"/>
      </w:pPr>
      <w:r>
        <w:t>Кпд - количество случаев госпитализации;</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4.2.5. Объем расходов на государственные услуги по паллиативной медицинской помощи, оказываемые в стационарных условиях в учреждениях государственной системы здравоохранения Пермского края:</w:t>
      </w:r>
    </w:p>
    <w:p w:rsidR="00D276FD" w:rsidRDefault="00D276FD">
      <w:pPr>
        <w:pStyle w:val="ConsPlusNormal"/>
        <w:jc w:val="both"/>
      </w:pPr>
    </w:p>
    <w:p w:rsidR="00D276FD" w:rsidRDefault="00D276FD">
      <w:pPr>
        <w:pStyle w:val="ConsPlusNormal"/>
        <w:jc w:val="center"/>
      </w:pPr>
      <w:r>
        <w:t>ОФ = (Снзпп x Кпд + Nун),</w:t>
      </w:r>
    </w:p>
    <w:p w:rsidR="00D276FD" w:rsidRDefault="00D276FD">
      <w:pPr>
        <w:pStyle w:val="ConsPlusNormal"/>
        <w:jc w:val="both"/>
      </w:pPr>
    </w:p>
    <w:p w:rsidR="00D276FD" w:rsidRDefault="00D276FD">
      <w:pPr>
        <w:pStyle w:val="ConsPlusNormal"/>
        <w:ind w:firstLine="540"/>
        <w:jc w:val="both"/>
      </w:pPr>
      <w:r>
        <w:t>где:</w:t>
      </w:r>
    </w:p>
    <w:p w:rsidR="00D276FD" w:rsidRDefault="00D276FD">
      <w:pPr>
        <w:pStyle w:val="ConsPlusNormal"/>
        <w:spacing w:before="220"/>
        <w:ind w:firstLine="540"/>
        <w:jc w:val="both"/>
      </w:pPr>
      <w:r>
        <w:t>Снзпп - нормативные затраты на оказание государственной услуги на один случай госпитализации (средняя стоимость одного койко-дня);</w:t>
      </w:r>
    </w:p>
    <w:p w:rsidR="00D276FD" w:rsidRDefault="00D276FD">
      <w:pPr>
        <w:pStyle w:val="ConsPlusNormal"/>
        <w:spacing w:before="220"/>
        <w:ind w:firstLine="540"/>
        <w:jc w:val="both"/>
      </w:pPr>
      <w:r>
        <w:lastRenderedPageBreak/>
        <w:t>Кпд - количество койко-дней;</w:t>
      </w:r>
    </w:p>
    <w:p w:rsidR="00D276FD" w:rsidRDefault="00D276FD">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D276FD" w:rsidRDefault="00D276FD">
      <w:pPr>
        <w:pStyle w:val="ConsPlusNormal"/>
        <w:spacing w:before="220"/>
        <w:ind w:firstLine="540"/>
        <w:jc w:val="both"/>
      </w:pPr>
      <w:r>
        <w:t xml:space="preserve">5. </w:t>
      </w:r>
      <w:hyperlink w:anchor="P17173">
        <w:r>
          <w:rPr>
            <w:color w:val="0000FF"/>
          </w:rPr>
          <w:t>Стоимость</w:t>
        </w:r>
      </w:hyperlink>
      <w:r>
        <w:t xml:space="preserve"> Территориальной программы государственных гарантий по источникам финансового обеспечения на 2023 год и на плановый период 2024 и 2025 годов представлена в приложении 9 к Территориальной программе государственных гарантий.</w:t>
      </w:r>
    </w:p>
    <w:p w:rsidR="00D276FD" w:rsidRDefault="00D276FD">
      <w:pPr>
        <w:pStyle w:val="ConsPlusNormal"/>
        <w:spacing w:before="220"/>
        <w:ind w:firstLine="540"/>
        <w:jc w:val="both"/>
      </w:pPr>
      <w:r>
        <w:t xml:space="preserve">6. Утвержденная </w:t>
      </w:r>
      <w:hyperlink w:anchor="P1734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2023 год представлена в приложении 10 к Территориальной программе государственных гарантий;</w:t>
      </w:r>
    </w:p>
    <w:p w:rsidR="00D276FD" w:rsidRDefault="00D276FD">
      <w:pPr>
        <w:pStyle w:val="ConsPlusNormal"/>
        <w:spacing w:before="220"/>
        <w:ind w:firstLine="540"/>
        <w:jc w:val="both"/>
      </w:pPr>
      <w:r>
        <w:t xml:space="preserve">утвержденная </w:t>
      </w:r>
      <w:hyperlink w:anchor="P1930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2024 год представлена в приложении 11 к Территориальной программе государственных гарантий;</w:t>
      </w:r>
    </w:p>
    <w:p w:rsidR="00D276FD" w:rsidRDefault="00D276FD">
      <w:pPr>
        <w:pStyle w:val="ConsPlusNormal"/>
        <w:spacing w:before="220"/>
        <w:ind w:firstLine="540"/>
        <w:jc w:val="both"/>
      </w:pPr>
      <w:r>
        <w:t xml:space="preserve">утвержденная </w:t>
      </w:r>
      <w:hyperlink w:anchor="P21258">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2025 год представлена в приложении 12 к Территориальной программе государственных гарантий.</w:t>
      </w:r>
    </w:p>
    <w:p w:rsidR="00D276FD" w:rsidRDefault="00D276FD">
      <w:pPr>
        <w:pStyle w:val="ConsPlusNormal"/>
        <w:spacing w:before="220"/>
        <w:ind w:firstLine="540"/>
        <w:jc w:val="both"/>
      </w:pPr>
      <w:r>
        <w:t>7. Общая потребность в финансировании Территориальной программы государственных гарантий на 2023 год - 56877367,3 тыс. руб., в том числе по источникам:</w:t>
      </w:r>
    </w:p>
    <w:p w:rsidR="00D276FD" w:rsidRDefault="00D276FD">
      <w:pPr>
        <w:pStyle w:val="ConsPlusNormal"/>
        <w:spacing w:before="220"/>
        <w:ind w:firstLine="540"/>
        <w:jc w:val="both"/>
      </w:pPr>
      <w:r>
        <w:t>за счет средств бюджета Пермского края - 8022957,2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- 50204,9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- 3544939,0 тыс. руб.;</w:t>
      </w:r>
    </w:p>
    <w:p w:rsidR="00D276FD" w:rsidRDefault="00D276FD">
      <w:pPr>
        <w:pStyle w:val="ConsPlusNormal"/>
        <w:spacing w:before="220"/>
        <w:ind w:firstLine="540"/>
        <w:jc w:val="both"/>
      </w:pPr>
      <w:r>
        <w:t>за счет средств бюджета ТФОМС Пермского края - 45172104,2 тыс. руб.</w:t>
      </w:r>
    </w:p>
    <w:p w:rsidR="00D276FD" w:rsidRDefault="00D276FD">
      <w:pPr>
        <w:pStyle w:val="ConsPlusNormal"/>
        <w:spacing w:before="220"/>
        <w:ind w:firstLine="540"/>
        <w:jc w:val="both"/>
      </w:pPr>
      <w:r>
        <w:t>Общая потребность в финансировании Территориальной программы государственных гарантий на 2024 год - 59583570,5 тыс. руб., в том числе по источникам:</w:t>
      </w:r>
    </w:p>
    <w:p w:rsidR="00D276FD" w:rsidRDefault="00D276FD">
      <w:pPr>
        <w:pStyle w:val="ConsPlusNormal"/>
        <w:spacing w:before="220"/>
        <w:ind w:firstLine="540"/>
        <w:jc w:val="both"/>
      </w:pPr>
      <w:r>
        <w:t>за счет средств бюджета Пермского края - 7439660,0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lastRenderedPageBreak/>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- 48442029,3 тыс. руб.</w:t>
      </w:r>
    </w:p>
    <w:p w:rsidR="00D276FD" w:rsidRDefault="00D276FD">
      <w:pPr>
        <w:pStyle w:val="ConsPlusNormal"/>
        <w:spacing w:before="220"/>
        <w:ind w:firstLine="540"/>
        <w:jc w:val="both"/>
      </w:pPr>
      <w:r>
        <w:t>Общая потребность в финансировании Территориальной программы государственных гарантий на 2025 год - 62078661,9 тыс. руб., в том числе по источникам:</w:t>
      </w:r>
    </w:p>
    <w:p w:rsidR="00D276FD" w:rsidRDefault="00D276FD">
      <w:pPr>
        <w:pStyle w:val="ConsPlusNormal"/>
        <w:spacing w:before="220"/>
        <w:ind w:firstLine="540"/>
        <w:jc w:val="both"/>
      </w:pPr>
      <w:r>
        <w:t>за счет средств бюджета Пермского края - 7259343,7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- 51117437,0 тыс. руб.</w:t>
      </w:r>
    </w:p>
    <w:p w:rsidR="00D276FD" w:rsidRDefault="00D276FD">
      <w:pPr>
        <w:pStyle w:val="ConsPlusNormal"/>
        <w:spacing w:before="220"/>
        <w:ind w:firstLine="540"/>
        <w:jc w:val="both"/>
      </w:pPr>
      <w:r>
        <w:t>Выделено финансирования на Территориальную программу государственных гарантий на 2023 год - 56877367,3 тыс. руб., в том числе по источникам:</w:t>
      </w:r>
    </w:p>
    <w:p w:rsidR="00D276FD" w:rsidRDefault="00D276FD">
      <w:pPr>
        <w:pStyle w:val="ConsPlusNormal"/>
        <w:spacing w:before="220"/>
        <w:ind w:firstLine="540"/>
        <w:jc w:val="both"/>
      </w:pPr>
      <w:r>
        <w:t>за счет средств бюджета Пермского края - 8022957,2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- 50204,9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- 3544939,0 тыс. руб.;</w:t>
      </w:r>
    </w:p>
    <w:p w:rsidR="00D276FD" w:rsidRDefault="00D276FD">
      <w:pPr>
        <w:pStyle w:val="ConsPlusNormal"/>
        <w:spacing w:before="220"/>
        <w:ind w:firstLine="540"/>
        <w:jc w:val="both"/>
      </w:pPr>
      <w:r>
        <w:t>за счет средств бюджета ТФОМС Пермского края - 45172104,2 тыс. руб.</w:t>
      </w:r>
    </w:p>
    <w:p w:rsidR="00D276FD" w:rsidRDefault="00D276FD">
      <w:pPr>
        <w:pStyle w:val="ConsPlusNormal"/>
        <w:spacing w:before="220"/>
        <w:ind w:firstLine="540"/>
        <w:jc w:val="both"/>
      </w:pPr>
      <w:r>
        <w:t>Выделено финансирования на Территориальную программу государственных гарантий на 2024 год - 59583570,5 тыс. руб., в том числе по источникам:</w:t>
      </w:r>
    </w:p>
    <w:p w:rsidR="00D276FD" w:rsidRDefault="00D276FD">
      <w:pPr>
        <w:pStyle w:val="ConsPlusNormal"/>
        <w:spacing w:before="220"/>
        <w:ind w:firstLine="540"/>
        <w:jc w:val="both"/>
      </w:pPr>
      <w:r>
        <w:t>за счет средств бюджета Пермского края - 7439660,0 тыс. руб.;</w:t>
      </w:r>
    </w:p>
    <w:p w:rsidR="00D276FD" w:rsidRDefault="00D276FD">
      <w:pPr>
        <w:pStyle w:val="ConsPlusNormal"/>
        <w:spacing w:before="220"/>
        <w:ind w:firstLine="540"/>
        <w:jc w:val="both"/>
      </w:pPr>
      <w:r>
        <w:t xml:space="preserve">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w:t>
      </w:r>
      <w:r>
        <w:lastRenderedPageBreak/>
        <w:t>и вне медицинской организации (скорая медицинская помощь),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- 48442029,3 тыс. руб.</w:t>
      </w:r>
    </w:p>
    <w:p w:rsidR="00D276FD" w:rsidRDefault="00D276FD">
      <w:pPr>
        <w:pStyle w:val="ConsPlusNormal"/>
        <w:spacing w:before="220"/>
        <w:ind w:firstLine="540"/>
        <w:jc w:val="both"/>
      </w:pPr>
      <w:r>
        <w:t>Выделено финансирования на Территориальную программу государственных гарантий на 2025 год - 62078661,9 тыс. руб., в том числе по источникам:</w:t>
      </w:r>
    </w:p>
    <w:p w:rsidR="00D276FD" w:rsidRDefault="00D276FD">
      <w:pPr>
        <w:pStyle w:val="ConsPlusNormal"/>
        <w:spacing w:before="220"/>
        <w:ind w:firstLine="540"/>
        <w:jc w:val="both"/>
      </w:pPr>
      <w:r>
        <w:t>за счет средств бюджета Пермского края - 7259343,7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- 50431,1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- 87162,0 тыс. руб.;</w:t>
      </w:r>
    </w:p>
    <w:p w:rsidR="00D276FD" w:rsidRDefault="00D276FD">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- 3564288,1 тыс. руб.;</w:t>
      </w:r>
    </w:p>
    <w:p w:rsidR="00D276FD" w:rsidRDefault="00D276FD">
      <w:pPr>
        <w:pStyle w:val="ConsPlusNormal"/>
        <w:spacing w:before="220"/>
        <w:ind w:firstLine="540"/>
        <w:jc w:val="both"/>
      </w:pPr>
      <w:r>
        <w:t>за счет средств бюджета ТФОМС Пермского края - 51117437,0 тыс. руб.</w:t>
      </w:r>
    </w:p>
    <w:p w:rsidR="00D276FD" w:rsidRDefault="00D276FD">
      <w:pPr>
        <w:pStyle w:val="ConsPlusNormal"/>
        <w:jc w:val="both"/>
      </w:pPr>
    </w:p>
    <w:p w:rsidR="00D276FD" w:rsidRDefault="00D276FD">
      <w:pPr>
        <w:pStyle w:val="ConsPlusTitle"/>
        <w:jc w:val="center"/>
        <w:outlineLvl w:val="1"/>
      </w:pPr>
      <w:r>
        <w:t>Раздел IX. Объем медицинской помощи в амбулаторных условиях,</w:t>
      </w:r>
    </w:p>
    <w:p w:rsidR="00D276FD" w:rsidRDefault="00D276FD">
      <w:pPr>
        <w:pStyle w:val="ConsPlusTitle"/>
        <w:jc w:val="center"/>
      </w:pPr>
      <w:r>
        <w:t>оказываемой с профилактическими и иными целями,</w:t>
      </w:r>
    </w:p>
    <w:p w:rsidR="00D276FD" w:rsidRDefault="00D276FD">
      <w:pPr>
        <w:pStyle w:val="ConsPlusTitle"/>
        <w:jc w:val="center"/>
      </w:pPr>
      <w:r>
        <w:t>на 1 жителя/застрахованное лицо на 2023 год</w:t>
      </w:r>
    </w:p>
    <w:p w:rsidR="00D276FD" w:rsidRDefault="00D276FD">
      <w:pPr>
        <w:pStyle w:val="ConsPlusNormal"/>
        <w:jc w:val="center"/>
      </w:pPr>
      <w:r>
        <w:t xml:space="preserve">(в ред. </w:t>
      </w:r>
      <w:hyperlink r:id="rId75">
        <w:r>
          <w:rPr>
            <w:color w:val="0000FF"/>
          </w:rPr>
          <w:t>Постановления</w:t>
        </w:r>
      </w:hyperlink>
      <w:r>
        <w:t xml:space="preserve"> Правительства Пермского края</w:t>
      </w:r>
    </w:p>
    <w:p w:rsidR="00D276FD" w:rsidRDefault="00D276FD">
      <w:pPr>
        <w:pStyle w:val="ConsPlusNormal"/>
        <w:jc w:val="center"/>
      </w:pPr>
      <w:r>
        <w:t>от 20.04.2023 N 285-п)</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2"/>
        <w:gridCol w:w="5102"/>
        <w:gridCol w:w="1516"/>
        <w:gridCol w:w="1600"/>
      </w:tblGrid>
      <w:tr w:rsidR="00D276FD">
        <w:tc>
          <w:tcPr>
            <w:tcW w:w="832" w:type="dxa"/>
            <w:vMerge w:val="restart"/>
            <w:vAlign w:val="center"/>
          </w:tcPr>
          <w:p w:rsidR="00D276FD" w:rsidRDefault="00D276FD">
            <w:pPr>
              <w:pStyle w:val="ConsPlusNormal"/>
              <w:jc w:val="center"/>
            </w:pPr>
            <w:r>
              <w:t>N строки</w:t>
            </w:r>
          </w:p>
        </w:tc>
        <w:tc>
          <w:tcPr>
            <w:tcW w:w="5102" w:type="dxa"/>
            <w:vMerge w:val="restart"/>
            <w:vAlign w:val="center"/>
          </w:tcPr>
          <w:p w:rsidR="00D276FD" w:rsidRDefault="00D276FD">
            <w:pPr>
              <w:pStyle w:val="ConsPlusNormal"/>
              <w:jc w:val="center"/>
            </w:pPr>
            <w:r>
              <w:t>Показатель (на 1 жителя/застрахованное лицо)</w:t>
            </w:r>
          </w:p>
        </w:tc>
        <w:tc>
          <w:tcPr>
            <w:tcW w:w="3116" w:type="dxa"/>
            <w:gridSpan w:val="2"/>
            <w:vAlign w:val="center"/>
          </w:tcPr>
          <w:p w:rsidR="00D276FD" w:rsidRDefault="00D276FD">
            <w:pPr>
              <w:pStyle w:val="ConsPlusNormal"/>
              <w:jc w:val="center"/>
            </w:pPr>
            <w:r>
              <w:t>Источник финансового обеспечения</w:t>
            </w:r>
          </w:p>
        </w:tc>
      </w:tr>
      <w:tr w:rsidR="00D276FD">
        <w:tc>
          <w:tcPr>
            <w:tcW w:w="832" w:type="dxa"/>
            <w:vMerge/>
          </w:tcPr>
          <w:p w:rsidR="00D276FD" w:rsidRDefault="00D276FD">
            <w:pPr>
              <w:pStyle w:val="ConsPlusNormal"/>
            </w:pPr>
          </w:p>
        </w:tc>
        <w:tc>
          <w:tcPr>
            <w:tcW w:w="5102" w:type="dxa"/>
            <w:vMerge/>
          </w:tcPr>
          <w:p w:rsidR="00D276FD" w:rsidRDefault="00D276FD">
            <w:pPr>
              <w:pStyle w:val="ConsPlusNormal"/>
            </w:pPr>
          </w:p>
        </w:tc>
        <w:tc>
          <w:tcPr>
            <w:tcW w:w="1516" w:type="dxa"/>
            <w:vAlign w:val="center"/>
          </w:tcPr>
          <w:p w:rsidR="00D276FD" w:rsidRDefault="00D276FD">
            <w:pPr>
              <w:pStyle w:val="ConsPlusNormal"/>
              <w:jc w:val="center"/>
            </w:pPr>
            <w:r>
              <w:t>бюджетные ассигнования бюджета субъекта Российской Федерации</w:t>
            </w:r>
          </w:p>
        </w:tc>
        <w:tc>
          <w:tcPr>
            <w:tcW w:w="1600" w:type="dxa"/>
            <w:vAlign w:val="center"/>
          </w:tcPr>
          <w:p w:rsidR="00D276FD" w:rsidRDefault="00D276FD">
            <w:pPr>
              <w:pStyle w:val="ConsPlusNormal"/>
              <w:jc w:val="center"/>
            </w:pPr>
            <w:r>
              <w:t>средства обязательного медицинского страхования</w:t>
            </w:r>
          </w:p>
        </w:tc>
      </w:tr>
      <w:tr w:rsidR="00D276FD">
        <w:tc>
          <w:tcPr>
            <w:tcW w:w="832" w:type="dxa"/>
            <w:vAlign w:val="center"/>
          </w:tcPr>
          <w:p w:rsidR="00D276FD" w:rsidRDefault="00D276FD">
            <w:pPr>
              <w:pStyle w:val="ConsPlusNormal"/>
              <w:jc w:val="center"/>
            </w:pPr>
            <w:r>
              <w:t>1</w:t>
            </w:r>
          </w:p>
        </w:tc>
        <w:tc>
          <w:tcPr>
            <w:tcW w:w="5102" w:type="dxa"/>
            <w:vAlign w:val="center"/>
          </w:tcPr>
          <w:p w:rsidR="00D276FD" w:rsidRDefault="00D276FD">
            <w:pPr>
              <w:pStyle w:val="ConsPlusNormal"/>
              <w:jc w:val="center"/>
            </w:pPr>
            <w:r>
              <w:t>2</w:t>
            </w:r>
          </w:p>
        </w:tc>
        <w:tc>
          <w:tcPr>
            <w:tcW w:w="1516" w:type="dxa"/>
            <w:vAlign w:val="center"/>
          </w:tcPr>
          <w:p w:rsidR="00D276FD" w:rsidRDefault="00D276FD">
            <w:pPr>
              <w:pStyle w:val="ConsPlusNormal"/>
              <w:jc w:val="center"/>
            </w:pPr>
            <w:r>
              <w:t>3</w:t>
            </w:r>
          </w:p>
        </w:tc>
        <w:tc>
          <w:tcPr>
            <w:tcW w:w="1600" w:type="dxa"/>
            <w:vAlign w:val="center"/>
          </w:tcPr>
          <w:p w:rsidR="00D276FD" w:rsidRDefault="00D276FD">
            <w:pPr>
              <w:pStyle w:val="ConsPlusNormal"/>
              <w:jc w:val="center"/>
            </w:pPr>
            <w:r>
              <w:t>4</w:t>
            </w:r>
          </w:p>
        </w:tc>
      </w:tr>
      <w:tr w:rsidR="00D276FD">
        <w:tc>
          <w:tcPr>
            <w:tcW w:w="832" w:type="dxa"/>
            <w:vAlign w:val="center"/>
          </w:tcPr>
          <w:p w:rsidR="00D276FD" w:rsidRDefault="00D276FD">
            <w:pPr>
              <w:pStyle w:val="ConsPlusNormal"/>
              <w:jc w:val="center"/>
            </w:pPr>
            <w:r>
              <w:t>1</w:t>
            </w:r>
          </w:p>
        </w:tc>
        <w:tc>
          <w:tcPr>
            <w:tcW w:w="5102" w:type="dxa"/>
            <w:vAlign w:val="center"/>
          </w:tcPr>
          <w:p w:rsidR="00D276FD" w:rsidRDefault="00D276FD">
            <w:pPr>
              <w:pStyle w:val="ConsPlusNormal"/>
              <w:jc w:val="both"/>
            </w:pPr>
            <w:r>
              <w:t>Объем посещений с профилактической и иными целями, всего (сумма строк 2 + 3 + 4 + 5), всего</w:t>
            </w:r>
          </w:p>
        </w:tc>
        <w:tc>
          <w:tcPr>
            <w:tcW w:w="1516" w:type="dxa"/>
            <w:vAlign w:val="center"/>
          </w:tcPr>
          <w:p w:rsidR="00D276FD" w:rsidRDefault="00D276FD">
            <w:pPr>
              <w:pStyle w:val="ConsPlusNormal"/>
              <w:jc w:val="center"/>
            </w:pPr>
            <w:r>
              <w:t>0,387</w:t>
            </w:r>
          </w:p>
        </w:tc>
        <w:tc>
          <w:tcPr>
            <w:tcW w:w="1600" w:type="dxa"/>
            <w:vAlign w:val="center"/>
          </w:tcPr>
          <w:p w:rsidR="00D276FD" w:rsidRDefault="00D276FD">
            <w:pPr>
              <w:pStyle w:val="ConsPlusNormal"/>
              <w:jc w:val="center"/>
            </w:pPr>
            <w:r>
              <w:t>2,992003</w:t>
            </w:r>
          </w:p>
        </w:tc>
      </w:tr>
      <w:tr w:rsidR="00D276FD">
        <w:tc>
          <w:tcPr>
            <w:tcW w:w="832" w:type="dxa"/>
            <w:vAlign w:val="center"/>
          </w:tcPr>
          <w:p w:rsidR="00D276FD" w:rsidRDefault="00D276FD">
            <w:pPr>
              <w:pStyle w:val="ConsPlusNormal"/>
            </w:pPr>
          </w:p>
        </w:tc>
        <w:tc>
          <w:tcPr>
            <w:tcW w:w="5102" w:type="dxa"/>
            <w:vAlign w:val="center"/>
          </w:tcPr>
          <w:p w:rsidR="00D276FD" w:rsidRDefault="00D276FD">
            <w:pPr>
              <w:pStyle w:val="ConsPlusNormal"/>
            </w:pPr>
            <w:r>
              <w:t>в том числе:</w:t>
            </w:r>
          </w:p>
        </w:tc>
        <w:tc>
          <w:tcPr>
            <w:tcW w:w="1516" w:type="dxa"/>
            <w:vAlign w:val="center"/>
          </w:tcPr>
          <w:p w:rsidR="00D276FD" w:rsidRDefault="00D276FD">
            <w:pPr>
              <w:pStyle w:val="ConsPlusNormal"/>
            </w:pPr>
          </w:p>
        </w:tc>
        <w:tc>
          <w:tcPr>
            <w:tcW w:w="1600" w:type="dxa"/>
            <w:vAlign w:val="center"/>
          </w:tcPr>
          <w:p w:rsidR="00D276FD" w:rsidRDefault="00D276FD">
            <w:pPr>
              <w:pStyle w:val="ConsPlusNormal"/>
            </w:pPr>
          </w:p>
        </w:tc>
      </w:tr>
      <w:tr w:rsidR="00D276FD">
        <w:tc>
          <w:tcPr>
            <w:tcW w:w="832" w:type="dxa"/>
            <w:vAlign w:val="center"/>
          </w:tcPr>
          <w:p w:rsidR="00D276FD" w:rsidRDefault="00D276FD">
            <w:pPr>
              <w:pStyle w:val="ConsPlusNormal"/>
              <w:jc w:val="center"/>
            </w:pPr>
            <w:r>
              <w:lastRenderedPageBreak/>
              <w:t>2</w:t>
            </w:r>
          </w:p>
        </w:tc>
        <w:tc>
          <w:tcPr>
            <w:tcW w:w="5102" w:type="dxa"/>
            <w:vAlign w:val="center"/>
          </w:tcPr>
          <w:p w:rsidR="00D276FD" w:rsidRDefault="00D276FD">
            <w:pPr>
              <w:pStyle w:val="ConsPlusNormal"/>
            </w:pPr>
            <w:r>
              <w:t>I. норматив объема комплексных посещений для проведения профилактических медицинских осмотров (включая 1-е посещение для проведения диспансерного наблюдения)</w:t>
            </w:r>
          </w:p>
        </w:tc>
        <w:tc>
          <w:tcPr>
            <w:tcW w:w="1516" w:type="dxa"/>
            <w:vAlign w:val="center"/>
          </w:tcPr>
          <w:p w:rsidR="00D276FD" w:rsidRDefault="00D276FD">
            <w:pPr>
              <w:pStyle w:val="ConsPlusNormal"/>
              <w:jc w:val="center"/>
            </w:pPr>
            <w:r>
              <w:t>0,116</w:t>
            </w:r>
          </w:p>
        </w:tc>
        <w:tc>
          <w:tcPr>
            <w:tcW w:w="1600" w:type="dxa"/>
            <w:vAlign w:val="center"/>
          </w:tcPr>
          <w:p w:rsidR="00D276FD" w:rsidRDefault="00D276FD">
            <w:pPr>
              <w:pStyle w:val="ConsPlusNormal"/>
              <w:jc w:val="center"/>
            </w:pPr>
            <w:r>
              <w:t>0,26559</w:t>
            </w:r>
          </w:p>
        </w:tc>
      </w:tr>
      <w:tr w:rsidR="00D276FD">
        <w:tc>
          <w:tcPr>
            <w:tcW w:w="832" w:type="dxa"/>
            <w:vAlign w:val="center"/>
          </w:tcPr>
          <w:p w:rsidR="00D276FD" w:rsidRDefault="00D276FD">
            <w:pPr>
              <w:pStyle w:val="ConsPlusNormal"/>
              <w:jc w:val="center"/>
            </w:pPr>
            <w:r>
              <w:t>3</w:t>
            </w:r>
          </w:p>
        </w:tc>
        <w:tc>
          <w:tcPr>
            <w:tcW w:w="5102" w:type="dxa"/>
            <w:vAlign w:val="center"/>
          </w:tcPr>
          <w:p w:rsidR="00D276FD" w:rsidRDefault="00D276FD">
            <w:pPr>
              <w:pStyle w:val="ConsPlusNormal"/>
            </w:pPr>
            <w:r>
              <w:t>II. норматив объема комплексных посещений для проведения диспансеризации, в том числе:</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0,331413</w:t>
            </w:r>
          </w:p>
        </w:tc>
      </w:tr>
      <w:tr w:rsidR="00D276FD">
        <w:tc>
          <w:tcPr>
            <w:tcW w:w="832" w:type="dxa"/>
            <w:vAlign w:val="center"/>
          </w:tcPr>
          <w:p w:rsidR="00D276FD" w:rsidRDefault="00D276FD">
            <w:pPr>
              <w:pStyle w:val="ConsPlusNormal"/>
              <w:jc w:val="center"/>
            </w:pPr>
            <w:r>
              <w:t>3.1</w:t>
            </w:r>
          </w:p>
        </w:tc>
        <w:tc>
          <w:tcPr>
            <w:tcW w:w="5102" w:type="dxa"/>
            <w:vAlign w:val="center"/>
          </w:tcPr>
          <w:p w:rsidR="00D276FD" w:rsidRDefault="00D276FD">
            <w:pPr>
              <w:pStyle w:val="ConsPlusNormal"/>
            </w:pPr>
            <w:r>
              <w:t>для проведения углубленной диспансеризации</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0,0284706</w:t>
            </w:r>
          </w:p>
        </w:tc>
      </w:tr>
      <w:tr w:rsidR="00D276FD">
        <w:tc>
          <w:tcPr>
            <w:tcW w:w="832" w:type="dxa"/>
            <w:vAlign w:val="center"/>
          </w:tcPr>
          <w:p w:rsidR="00D276FD" w:rsidRDefault="00D276FD">
            <w:pPr>
              <w:pStyle w:val="ConsPlusNormal"/>
              <w:jc w:val="center"/>
            </w:pPr>
            <w:r>
              <w:t>4</w:t>
            </w:r>
          </w:p>
        </w:tc>
        <w:tc>
          <w:tcPr>
            <w:tcW w:w="5102" w:type="dxa"/>
            <w:vAlign w:val="center"/>
          </w:tcPr>
          <w:p w:rsidR="00D276FD" w:rsidRDefault="00D276FD">
            <w:pPr>
              <w:pStyle w:val="ConsPlusNormal"/>
            </w:pPr>
            <w:r>
              <w:t>III. объем комплексных посещений для проведения диспансерного наблюдения (за исключением 1-го посещения)</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0,261736</w:t>
            </w:r>
          </w:p>
        </w:tc>
      </w:tr>
      <w:tr w:rsidR="00D276FD">
        <w:tc>
          <w:tcPr>
            <w:tcW w:w="832" w:type="dxa"/>
            <w:vAlign w:val="center"/>
          </w:tcPr>
          <w:p w:rsidR="00D276FD" w:rsidRDefault="00D276FD">
            <w:pPr>
              <w:pStyle w:val="ConsPlusNormal"/>
              <w:jc w:val="center"/>
            </w:pPr>
            <w:r>
              <w:t>5</w:t>
            </w:r>
          </w:p>
        </w:tc>
        <w:tc>
          <w:tcPr>
            <w:tcW w:w="5102" w:type="dxa"/>
            <w:vAlign w:val="center"/>
          </w:tcPr>
          <w:p w:rsidR="00D276FD" w:rsidRDefault="00D276FD">
            <w:pPr>
              <w:pStyle w:val="ConsPlusNormal"/>
            </w:pPr>
            <w:r>
              <w:t>IV. норматив посещений с иными целями (сумма строк 6 + 9 + 10 + 11), в том числе</w:t>
            </w:r>
          </w:p>
        </w:tc>
        <w:tc>
          <w:tcPr>
            <w:tcW w:w="1516" w:type="dxa"/>
            <w:vAlign w:val="center"/>
          </w:tcPr>
          <w:p w:rsidR="00D276FD" w:rsidRDefault="00D276FD">
            <w:pPr>
              <w:pStyle w:val="ConsPlusNormal"/>
              <w:jc w:val="center"/>
            </w:pPr>
            <w:r>
              <w:t>0,271</w:t>
            </w:r>
          </w:p>
        </w:tc>
        <w:tc>
          <w:tcPr>
            <w:tcW w:w="1600" w:type="dxa"/>
            <w:vAlign w:val="center"/>
          </w:tcPr>
          <w:p w:rsidR="00D276FD" w:rsidRDefault="00D276FD">
            <w:pPr>
              <w:pStyle w:val="ConsPlusNormal"/>
              <w:jc w:val="center"/>
            </w:pPr>
            <w:r>
              <w:t>2,133264</w:t>
            </w:r>
          </w:p>
        </w:tc>
      </w:tr>
      <w:tr w:rsidR="00D276FD">
        <w:tc>
          <w:tcPr>
            <w:tcW w:w="832" w:type="dxa"/>
            <w:vAlign w:val="center"/>
          </w:tcPr>
          <w:p w:rsidR="00D276FD" w:rsidRDefault="00D276FD">
            <w:pPr>
              <w:pStyle w:val="ConsPlusNormal"/>
              <w:jc w:val="center"/>
            </w:pPr>
            <w:r>
              <w:t>6</w:t>
            </w:r>
          </w:p>
        </w:tc>
        <w:tc>
          <w:tcPr>
            <w:tcW w:w="5102" w:type="dxa"/>
            <w:vAlign w:val="center"/>
          </w:tcPr>
          <w:p w:rsidR="00D276FD" w:rsidRDefault="00D276FD">
            <w:pPr>
              <w:pStyle w:val="ConsPlusNormal"/>
            </w:pPr>
            <w:r>
              <w:t>норматив посещений для паллиативной медицинской помощи (сумма строк 7 + 8), в том числе</w:t>
            </w:r>
          </w:p>
        </w:tc>
        <w:tc>
          <w:tcPr>
            <w:tcW w:w="1516" w:type="dxa"/>
            <w:vAlign w:val="center"/>
          </w:tcPr>
          <w:p w:rsidR="00D276FD" w:rsidRDefault="00D276FD">
            <w:pPr>
              <w:pStyle w:val="ConsPlusNormal"/>
              <w:jc w:val="center"/>
            </w:pPr>
            <w:r>
              <w:t>0,0129</w:t>
            </w:r>
          </w:p>
        </w:tc>
        <w:tc>
          <w:tcPr>
            <w:tcW w:w="1600" w:type="dxa"/>
            <w:vAlign w:val="center"/>
          </w:tcPr>
          <w:p w:rsidR="00D276FD" w:rsidRDefault="00D276FD">
            <w:pPr>
              <w:pStyle w:val="ConsPlusNormal"/>
              <w:jc w:val="center"/>
            </w:pPr>
            <w:r>
              <w:t>-</w:t>
            </w:r>
          </w:p>
        </w:tc>
      </w:tr>
      <w:tr w:rsidR="00D276FD">
        <w:tc>
          <w:tcPr>
            <w:tcW w:w="832" w:type="dxa"/>
            <w:vAlign w:val="center"/>
          </w:tcPr>
          <w:p w:rsidR="00D276FD" w:rsidRDefault="00D276FD">
            <w:pPr>
              <w:pStyle w:val="ConsPlusNormal"/>
              <w:jc w:val="center"/>
            </w:pPr>
            <w:r>
              <w:t>7</w:t>
            </w:r>
          </w:p>
        </w:tc>
        <w:tc>
          <w:tcPr>
            <w:tcW w:w="5102" w:type="dxa"/>
            <w:vAlign w:val="center"/>
          </w:tcPr>
          <w:p w:rsidR="00D276FD" w:rsidRDefault="00D276FD">
            <w:pPr>
              <w:pStyle w:val="ConsPlusNormal"/>
            </w:pPr>
            <w:r>
              <w:t>норматив посещений по паллиативной медицинской помощи без учета посещений на дому патронажными бригадами паллиативной медицинской помощи</w:t>
            </w:r>
          </w:p>
        </w:tc>
        <w:tc>
          <w:tcPr>
            <w:tcW w:w="1516" w:type="dxa"/>
            <w:vAlign w:val="center"/>
          </w:tcPr>
          <w:p w:rsidR="00D276FD" w:rsidRDefault="00D276FD">
            <w:pPr>
              <w:pStyle w:val="ConsPlusNormal"/>
              <w:jc w:val="center"/>
            </w:pPr>
            <w:r>
              <w:t>0,0057</w:t>
            </w:r>
          </w:p>
        </w:tc>
        <w:tc>
          <w:tcPr>
            <w:tcW w:w="1600" w:type="dxa"/>
            <w:vAlign w:val="center"/>
          </w:tcPr>
          <w:p w:rsidR="00D276FD" w:rsidRDefault="00D276FD">
            <w:pPr>
              <w:pStyle w:val="ConsPlusNormal"/>
              <w:jc w:val="center"/>
            </w:pPr>
            <w:r>
              <w:t>-</w:t>
            </w:r>
          </w:p>
        </w:tc>
      </w:tr>
      <w:tr w:rsidR="00D276FD">
        <w:tc>
          <w:tcPr>
            <w:tcW w:w="832" w:type="dxa"/>
            <w:vAlign w:val="center"/>
          </w:tcPr>
          <w:p w:rsidR="00D276FD" w:rsidRDefault="00D276FD">
            <w:pPr>
              <w:pStyle w:val="ConsPlusNormal"/>
              <w:jc w:val="center"/>
            </w:pPr>
            <w:r>
              <w:t>8</w:t>
            </w:r>
          </w:p>
        </w:tc>
        <w:tc>
          <w:tcPr>
            <w:tcW w:w="5102" w:type="dxa"/>
            <w:vAlign w:val="center"/>
          </w:tcPr>
          <w:p w:rsidR="00D276FD" w:rsidRDefault="00D276FD">
            <w:pPr>
              <w:pStyle w:val="ConsPlusNormal"/>
            </w:pPr>
            <w:r>
              <w:t>норматив посещений на дому выездными патронажными бригадами</w:t>
            </w:r>
          </w:p>
        </w:tc>
        <w:tc>
          <w:tcPr>
            <w:tcW w:w="1516" w:type="dxa"/>
            <w:vAlign w:val="center"/>
          </w:tcPr>
          <w:p w:rsidR="00D276FD" w:rsidRDefault="00D276FD">
            <w:pPr>
              <w:pStyle w:val="ConsPlusNormal"/>
              <w:jc w:val="center"/>
            </w:pPr>
            <w:r>
              <w:t>0,0072</w:t>
            </w:r>
          </w:p>
        </w:tc>
        <w:tc>
          <w:tcPr>
            <w:tcW w:w="1600" w:type="dxa"/>
            <w:vAlign w:val="center"/>
          </w:tcPr>
          <w:p w:rsidR="00D276FD" w:rsidRDefault="00D276FD">
            <w:pPr>
              <w:pStyle w:val="ConsPlusNormal"/>
              <w:jc w:val="center"/>
            </w:pPr>
            <w:r>
              <w:t>-</w:t>
            </w:r>
          </w:p>
        </w:tc>
      </w:tr>
      <w:tr w:rsidR="00D276FD">
        <w:tc>
          <w:tcPr>
            <w:tcW w:w="832" w:type="dxa"/>
            <w:vAlign w:val="center"/>
          </w:tcPr>
          <w:p w:rsidR="00D276FD" w:rsidRDefault="00D276FD">
            <w:pPr>
              <w:pStyle w:val="ConsPlusNormal"/>
              <w:jc w:val="center"/>
            </w:pPr>
            <w:r>
              <w:t>9</w:t>
            </w:r>
          </w:p>
        </w:tc>
        <w:tc>
          <w:tcPr>
            <w:tcW w:w="5102" w:type="dxa"/>
            <w:vAlign w:val="center"/>
          </w:tcPr>
          <w:p w:rsidR="00D276FD" w:rsidRDefault="00D276FD">
            <w:pPr>
              <w:pStyle w:val="ConsPlusNormal"/>
            </w:pPr>
            <w:r>
              <w:t>объем разовых посещений в связи с заболеванием</w:t>
            </w:r>
          </w:p>
        </w:tc>
        <w:tc>
          <w:tcPr>
            <w:tcW w:w="1516" w:type="dxa"/>
            <w:vAlign w:val="center"/>
          </w:tcPr>
          <w:p w:rsidR="00D276FD" w:rsidRDefault="00D276FD">
            <w:pPr>
              <w:pStyle w:val="ConsPlusNormal"/>
              <w:jc w:val="center"/>
            </w:pPr>
            <w:r>
              <w:t>0,06</w:t>
            </w:r>
          </w:p>
        </w:tc>
        <w:tc>
          <w:tcPr>
            <w:tcW w:w="1600" w:type="dxa"/>
            <w:vAlign w:val="center"/>
          </w:tcPr>
          <w:p w:rsidR="00D276FD" w:rsidRDefault="00D276FD">
            <w:pPr>
              <w:pStyle w:val="ConsPlusNormal"/>
              <w:jc w:val="center"/>
            </w:pPr>
            <w:r>
              <w:t>0,527029</w:t>
            </w:r>
          </w:p>
        </w:tc>
      </w:tr>
      <w:tr w:rsidR="00D276FD">
        <w:tc>
          <w:tcPr>
            <w:tcW w:w="832" w:type="dxa"/>
            <w:vAlign w:val="center"/>
          </w:tcPr>
          <w:p w:rsidR="00D276FD" w:rsidRDefault="00D276FD">
            <w:pPr>
              <w:pStyle w:val="ConsPlusNormal"/>
              <w:jc w:val="center"/>
            </w:pPr>
            <w:r>
              <w:t>10</w:t>
            </w:r>
          </w:p>
        </w:tc>
        <w:tc>
          <w:tcPr>
            <w:tcW w:w="5102" w:type="dxa"/>
            <w:vAlign w:val="center"/>
          </w:tcPr>
          <w:p w:rsidR="00D276FD" w:rsidRDefault="00D276FD">
            <w:pPr>
              <w:pStyle w:val="ConsPlusNormal"/>
            </w:pPr>
            <w:r>
              <w:t>объем посещений с другими целями (патронаж, выдача справок и иных медицинских документов и др.)</w:t>
            </w:r>
          </w:p>
        </w:tc>
        <w:tc>
          <w:tcPr>
            <w:tcW w:w="1516" w:type="dxa"/>
            <w:vAlign w:val="center"/>
          </w:tcPr>
          <w:p w:rsidR="00D276FD" w:rsidRDefault="00D276FD">
            <w:pPr>
              <w:pStyle w:val="ConsPlusNormal"/>
              <w:jc w:val="center"/>
            </w:pPr>
            <w:r>
              <w:t>0,1961</w:t>
            </w:r>
          </w:p>
        </w:tc>
        <w:tc>
          <w:tcPr>
            <w:tcW w:w="1600" w:type="dxa"/>
            <w:vAlign w:val="center"/>
          </w:tcPr>
          <w:p w:rsidR="00D276FD" w:rsidRDefault="00D276FD">
            <w:pPr>
              <w:pStyle w:val="ConsPlusNormal"/>
              <w:jc w:val="center"/>
            </w:pPr>
            <w:r>
              <w:t>0,852583</w:t>
            </w:r>
          </w:p>
        </w:tc>
      </w:tr>
      <w:tr w:rsidR="00D276FD">
        <w:tc>
          <w:tcPr>
            <w:tcW w:w="832" w:type="dxa"/>
            <w:vAlign w:val="center"/>
          </w:tcPr>
          <w:p w:rsidR="00D276FD" w:rsidRDefault="00D276FD">
            <w:pPr>
              <w:pStyle w:val="ConsPlusNormal"/>
              <w:jc w:val="center"/>
            </w:pPr>
            <w:r>
              <w:t>11</w:t>
            </w:r>
          </w:p>
        </w:tc>
        <w:tc>
          <w:tcPr>
            <w:tcW w:w="5102" w:type="dxa"/>
            <w:vAlign w:val="center"/>
          </w:tcPr>
          <w:p w:rsidR="00D276FD" w:rsidRDefault="00D276FD">
            <w:pPr>
              <w:pStyle w:val="ConsPlusNormal"/>
            </w:pPr>
            <w:r>
              <w:t>объем посещений медицинских работников, имеющих среднее медицинское образование, ведущих самостоятельный прием</w:t>
            </w:r>
          </w:p>
        </w:tc>
        <w:tc>
          <w:tcPr>
            <w:tcW w:w="1516" w:type="dxa"/>
            <w:vAlign w:val="center"/>
          </w:tcPr>
          <w:p w:rsidR="00D276FD" w:rsidRDefault="00D276FD">
            <w:pPr>
              <w:pStyle w:val="ConsPlusNormal"/>
              <w:jc w:val="center"/>
            </w:pPr>
            <w:r>
              <w:t>0,002</w:t>
            </w:r>
          </w:p>
        </w:tc>
        <w:tc>
          <w:tcPr>
            <w:tcW w:w="1600" w:type="dxa"/>
            <w:vAlign w:val="center"/>
          </w:tcPr>
          <w:p w:rsidR="00D276FD" w:rsidRDefault="00D276FD">
            <w:pPr>
              <w:pStyle w:val="ConsPlusNormal"/>
              <w:jc w:val="center"/>
            </w:pPr>
            <w:r>
              <w:t>0,753652</w:t>
            </w:r>
          </w:p>
        </w:tc>
      </w:tr>
      <w:tr w:rsidR="00D276FD">
        <w:tc>
          <w:tcPr>
            <w:tcW w:w="5934" w:type="dxa"/>
            <w:gridSpan w:val="2"/>
            <w:vAlign w:val="center"/>
          </w:tcPr>
          <w:p w:rsidR="00D276FD" w:rsidRDefault="00D276FD">
            <w:pPr>
              <w:pStyle w:val="ConsPlusNormal"/>
            </w:pPr>
            <w:r>
              <w:t>Справочно:</w:t>
            </w:r>
          </w:p>
        </w:tc>
        <w:tc>
          <w:tcPr>
            <w:tcW w:w="1516" w:type="dxa"/>
            <w:vAlign w:val="center"/>
          </w:tcPr>
          <w:p w:rsidR="00D276FD" w:rsidRDefault="00D276FD">
            <w:pPr>
              <w:pStyle w:val="ConsPlusNormal"/>
            </w:pPr>
          </w:p>
        </w:tc>
        <w:tc>
          <w:tcPr>
            <w:tcW w:w="1600" w:type="dxa"/>
            <w:vAlign w:val="center"/>
          </w:tcPr>
          <w:p w:rsidR="00D276FD" w:rsidRDefault="00D276FD">
            <w:pPr>
              <w:pStyle w:val="ConsPlusNormal"/>
            </w:pPr>
          </w:p>
        </w:tc>
      </w:tr>
      <w:tr w:rsidR="00D276FD">
        <w:tc>
          <w:tcPr>
            <w:tcW w:w="5934" w:type="dxa"/>
            <w:gridSpan w:val="2"/>
            <w:vAlign w:val="center"/>
          </w:tcPr>
          <w:p w:rsidR="00D276FD" w:rsidRDefault="00D276FD">
            <w:pPr>
              <w:pStyle w:val="ConsPlusNormal"/>
            </w:pPr>
            <w:r>
              <w:t>объем посещений центров здоровья</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0,0324444</w:t>
            </w:r>
          </w:p>
        </w:tc>
      </w:tr>
      <w:tr w:rsidR="00D276FD">
        <w:tc>
          <w:tcPr>
            <w:tcW w:w="5934" w:type="dxa"/>
            <w:gridSpan w:val="2"/>
            <w:vAlign w:val="center"/>
          </w:tcPr>
          <w:p w:rsidR="00D276FD" w:rsidRDefault="00D276FD">
            <w:pPr>
              <w:pStyle w:val="ConsPlusNormal"/>
            </w:pPr>
            <w:r>
              <w:t>объем посещений центров амбулаторной онкологической помощи</w:t>
            </w:r>
          </w:p>
        </w:tc>
        <w:tc>
          <w:tcPr>
            <w:tcW w:w="1516" w:type="dxa"/>
            <w:vAlign w:val="center"/>
          </w:tcPr>
          <w:p w:rsidR="00D276FD" w:rsidRDefault="00D276FD">
            <w:pPr>
              <w:pStyle w:val="ConsPlusNormal"/>
              <w:jc w:val="center"/>
            </w:pPr>
            <w:r>
              <w:t>0</w:t>
            </w:r>
          </w:p>
        </w:tc>
        <w:tc>
          <w:tcPr>
            <w:tcW w:w="1600" w:type="dxa"/>
            <w:vAlign w:val="center"/>
          </w:tcPr>
          <w:p w:rsidR="00D276FD" w:rsidRDefault="00D276FD">
            <w:pPr>
              <w:pStyle w:val="ConsPlusNormal"/>
              <w:jc w:val="center"/>
            </w:pPr>
            <w:r>
              <w:t>0,018686</w:t>
            </w:r>
          </w:p>
        </w:tc>
      </w:tr>
    </w:tbl>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lastRenderedPageBreak/>
        <w:t>и 2025 годов</w:t>
      </w:r>
    </w:p>
    <w:p w:rsidR="00D276FD" w:rsidRDefault="00D276FD">
      <w:pPr>
        <w:pStyle w:val="ConsPlusNormal"/>
        <w:jc w:val="both"/>
      </w:pPr>
    </w:p>
    <w:p w:rsidR="00D276FD" w:rsidRDefault="00D276FD">
      <w:pPr>
        <w:pStyle w:val="ConsPlusTitle"/>
        <w:jc w:val="center"/>
      </w:pPr>
      <w:bookmarkStart w:id="4" w:name="P2100"/>
      <w:bookmarkEnd w:id="4"/>
      <w:r>
        <w:t>ПЕРЕЧЕНЬ</w:t>
      </w:r>
    </w:p>
    <w:p w:rsidR="00D276FD" w:rsidRDefault="00D276FD">
      <w:pPr>
        <w:pStyle w:val="ConsPlusTitle"/>
        <w:jc w:val="center"/>
      </w:pPr>
      <w:r>
        <w:t>медицинских организаций, участвующих в реализации</w:t>
      </w:r>
    </w:p>
    <w:p w:rsidR="00D276FD" w:rsidRDefault="00D276FD">
      <w:pPr>
        <w:pStyle w:val="ConsPlusTitle"/>
        <w:jc w:val="center"/>
      </w:pPr>
      <w:r>
        <w:t>Территориальной программы государственных гарантий, в том</w:t>
      </w:r>
    </w:p>
    <w:p w:rsidR="00D276FD" w:rsidRDefault="00D276FD">
      <w:pPr>
        <w:pStyle w:val="ConsPlusTitle"/>
        <w:jc w:val="center"/>
      </w:pPr>
      <w:r>
        <w:t>числе Территориальной программы обязательного медицинского</w:t>
      </w:r>
    </w:p>
    <w:p w:rsidR="00D276FD" w:rsidRDefault="00D276FD">
      <w:pPr>
        <w:pStyle w:val="ConsPlusTitle"/>
        <w:jc w:val="center"/>
      </w:pPr>
      <w:r>
        <w:t>страхования, и перечень медицинских организаций, проводящих</w:t>
      </w:r>
    </w:p>
    <w:p w:rsidR="00D276FD" w:rsidRDefault="00D276FD">
      <w:pPr>
        <w:pStyle w:val="ConsPlusTitle"/>
        <w:jc w:val="center"/>
      </w:pPr>
      <w:r>
        <w:t>профилактические медицинские осмотры и диспансеризацию,</w:t>
      </w:r>
    </w:p>
    <w:p w:rsidR="00D276FD" w:rsidRDefault="00D276FD">
      <w:pPr>
        <w:pStyle w:val="ConsPlusTitle"/>
        <w:jc w:val="center"/>
      </w:pPr>
      <w:r>
        <w:t>в том числе углубленную диспансеризацию, в 2023 году</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276F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76">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p w:rsidR="00D276FD" w:rsidRDefault="00D276FD">
      <w:pPr>
        <w:pStyle w:val="ConsPlusNormal"/>
        <w:sectPr w:rsidR="00D276FD" w:rsidSect="00AD348C">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907"/>
        <w:gridCol w:w="3061"/>
        <w:gridCol w:w="1474"/>
        <w:gridCol w:w="1304"/>
        <w:gridCol w:w="1214"/>
        <w:gridCol w:w="1077"/>
        <w:gridCol w:w="1474"/>
        <w:gridCol w:w="1304"/>
        <w:gridCol w:w="1304"/>
      </w:tblGrid>
      <w:tr w:rsidR="00D276FD">
        <w:tc>
          <w:tcPr>
            <w:tcW w:w="484" w:type="dxa"/>
            <w:vMerge w:val="restart"/>
            <w:vAlign w:val="center"/>
          </w:tcPr>
          <w:p w:rsidR="00D276FD" w:rsidRDefault="00D276FD">
            <w:pPr>
              <w:pStyle w:val="ConsPlusNormal"/>
              <w:jc w:val="center"/>
            </w:pPr>
            <w:r>
              <w:lastRenderedPageBreak/>
              <w:t>N п/п</w:t>
            </w:r>
          </w:p>
        </w:tc>
        <w:tc>
          <w:tcPr>
            <w:tcW w:w="907" w:type="dxa"/>
            <w:vMerge w:val="restart"/>
            <w:vAlign w:val="center"/>
          </w:tcPr>
          <w:p w:rsidR="00D276FD" w:rsidRDefault="00D276FD">
            <w:pPr>
              <w:pStyle w:val="ConsPlusNormal"/>
              <w:jc w:val="center"/>
            </w:pPr>
            <w:r>
              <w:t>Код медицинской организации по реестру</w:t>
            </w:r>
          </w:p>
        </w:tc>
        <w:tc>
          <w:tcPr>
            <w:tcW w:w="3061" w:type="dxa"/>
            <w:vMerge w:val="restart"/>
            <w:vAlign w:val="center"/>
          </w:tcPr>
          <w:p w:rsidR="00D276FD" w:rsidRDefault="00D276FD">
            <w:pPr>
              <w:pStyle w:val="ConsPlusNormal"/>
              <w:jc w:val="center"/>
            </w:pPr>
            <w:r>
              <w:t>Наименование медицинской организации</w:t>
            </w:r>
          </w:p>
        </w:tc>
        <w:tc>
          <w:tcPr>
            <w:tcW w:w="5069" w:type="dxa"/>
            <w:gridSpan w:val="4"/>
            <w:vAlign w:val="center"/>
          </w:tcPr>
          <w:p w:rsidR="00D276FD" w:rsidRDefault="00D276FD">
            <w:pPr>
              <w:pStyle w:val="ConsPlusNormal"/>
              <w:jc w:val="center"/>
            </w:pPr>
            <w:r>
              <w:t>В том числе</w:t>
            </w:r>
          </w:p>
        </w:tc>
        <w:tc>
          <w:tcPr>
            <w:tcW w:w="1474" w:type="dxa"/>
            <w:vMerge w:val="restart"/>
            <w:vAlign w:val="center"/>
          </w:tcPr>
          <w:p w:rsidR="00D276FD" w:rsidRDefault="00D276FD">
            <w:pPr>
              <w:pStyle w:val="ConsPlusNormal"/>
              <w:jc w:val="center"/>
            </w:pPr>
            <w:r>
              <w:t>Отметка о возможности оказания медицинской помощи не застрахованным по ОМС лицам в экстренной форме в стационарных условиях и вне медицинской организации (скорая медицинская помощь)</w:t>
            </w:r>
          </w:p>
        </w:tc>
        <w:tc>
          <w:tcPr>
            <w:tcW w:w="1304" w:type="dxa"/>
            <w:vMerge w:val="restart"/>
            <w:vAlign w:val="center"/>
          </w:tcPr>
          <w:p w:rsidR="00D276FD" w:rsidRDefault="00D276FD">
            <w:pPr>
              <w:pStyle w:val="ConsPlusNormal"/>
              <w:jc w:val="center"/>
            </w:pPr>
            <w:r>
              <w:t>Отметка о возможности оказания дополнительных видов и условий медицинской помощи, не установленных базовой программой ОМС</w:t>
            </w:r>
          </w:p>
        </w:tc>
        <w:tc>
          <w:tcPr>
            <w:tcW w:w="1304" w:type="dxa"/>
            <w:vMerge w:val="restart"/>
            <w:vAlign w:val="center"/>
          </w:tcPr>
          <w:p w:rsidR="00D276FD" w:rsidRDefault="00D276FD">
            <w:pPr>
              <w:pStyle w:val="ConsPlusNormal"/>
              <w:jc w:val="center"/>
            </w:pPr>
            <w:r>
              <w:t>Отметка о возможности оказания дополнительных объемов по страховым случаям, установленным базовой программой ОМС</w:t>
            </w:r>
          </w:p>
        </w:tc>
      </w:tr>
      <w:tr w:rsidR="00D276FD">
        <w:tc>
          <w:tcPr>
            <w:tcW w:w="484" w:type="dxa"/>
            <w:vMerge/>
          </w:tcPr>
          <w:p w:rsidR="00D276FD" w:rsidRDefault="00D276FD">
            <w:pPr>
              <w:pStyle w:val="ConsPlusNormal"/>
            </w:pPr>
          </w:p>
        </w:tc>
        <w:tc>
          <w:tcPr>
            <w:tcW w:w="907" w:type="dxa"/>
            <w:vMerge/>
          </w:tcPr>
          <w:p w:rsidR="00D276FD" w:rsidRDefault="00D276FD">
            <w:pPr>
              <w:pStyle w:val="ConsPlusNormal"/>
            </w:pPr>
          </w:p>
        </w:tc>
        <w:tc>
          <w:tcPr>
            <w:tcW w:w="3061" w:type="dxa"/>
            <w:vMerge/>
          </w:tcPr>
          <w:p w:rsidR="00D276FD" w:rsidRDefault="00D276FD">
            <w:pPr>
              <w:pStyle w:val="ConsPlusNormal"/>
            </w:pPr>
          </w:p>
        </w:tc>
        <w:tc>
          <w:tcPr>
            <w:tcW w:w="1474" w:type="dxa"/>
            <w:vMerge w:val="restart"/>
            <w:vAlign w:val="center"/>
          </w:tcPr>
          <w:p w:rsidR="00D276FD" w:rsidRDefault="00D276FD">
            <w:pPr>
              <w:pStyle w:val="ConsPlusNormal"/>
              <w:jc w:val="center"/>
            </w:pPr>
            <w:r>
              <w:t>осуществляющие деятельность в рамках выполнения государственного задания за счет средств бюджетных ассигнований бюджета Пермского края</w:t>
            </w:r>
          </w:p>
        </w:tc>
        <w:tc>
          <w:tcPr>
            <w:tcW w:w="1304" w:type="dxa"/>
            <w:vMerge w:val="restart"/>
            <w:vAlign w:val="center"/>
          </w:tcPr>
          <w:p w:rsidR="00D276FD" w:rsidRDefault="00D276FD">
            <w:pPr>
              <w:pStyle w:val="ConsPlusNormal"/>
              <w:jc w:val="center"/>
            </w:pPr>
            <w:r>
              <w:t>осуществляющие деятельность в сфере обязательного медицинского страхования (далее - ОМС)</w:t>
            </w:r>
          </w:p>
        </w:tc>
        <w:tc>
          <w:tcPr>
            <w:tcW w:w="2291" w:type="dxa"/>
            <w:gridSpan w:val="2"/>
            <w:vAlign w:val="center"/>
          </w:tcPr>
          <w:p w:rsidR="00D276FD" w:rsidRDefault="00D276FD">
            <w:pPr>
              <w:pStyle w:val="ConsPlusNormal"/>
              <w:jc w:val="center"/>
            </w:pPr>
            <w:r>
              <w:t>из них</w:t>
            </w:r>
          </w:p>
        </w:tc>
        <w:tc>
          <w:tcPr>
            <w:tcW w:w="1474" w:type="dxa"/>
            <w:vMerge/>
          </w:tcPr>
          <w:p w:rsidR="00D276FD" w:rsidRDefault="00D276FD">
            <w:pPr>
              <w:pStyle w:val="ConsPlusNormal"/>
            </w:pPr>
          </w:p>
        </w:tc>
        <w:tc>
          <w:tcPr>
            <w:tcW w:w="1304" w:type="dxa"/>
            <w:vMerge/>
          </w:tcPr>
          <w:p w:rsidR="00D276FD" w:rsidRDefault="00D276FD">
            <w:pPr>
              <w:pStyle w:val="ConsPlusNormal"/>
            </w:pPr>
          </w:p>
        </w:tc>
        <w:tc>
          <w:tcPr>
            <w:tcW w:w="1304" w:type="dxa"/>
            <w:vMerge/>
          </w:tcPr>
          <w:p w:rsidR="00D276FD" w:rsidRDefault="00D276FD">
            <w:pPr>
              <w:pStyle w:val="ConsPlusNormal"/>
            </w:pPr>
          </w:p>
        </w:tc>
      </w:tr>
      <w:tr w:rsidR="00D276FD">
        <w:tc>
          <w:tcPr>
            <w:tcW w:w="484" w:type="dxa"/>
            <w:vMerge/>
          </w:tcPr>
          <w:p w:rsidR="00D276FD" w:rsidRDefault="00D276FD">
            <w:pPr>
              <w:pStyle w:val="ConsPlusNormal"/>
            </w:pPr>
          </w:p>
        </w:tc>
        <w:tc>
          <w:tcPr>
            <w:tcW w:w="907" w:type="dxa"/>
            <w:vMerge/>
          </w:tcPr>
          <w:p w:rsidR="00D276FD" w:rsidRDefault="00D276FD">
            <w:pPr>
              <w:pStyle w:val="ConsPlusNormal"/>
            </w:pPr>
          </w:p>
        </w:tc>
        <w:tc>
          <w:tcPr>
            <w:tcW w:w="3061" w:type="dxa"/>
            <w:vMerge/>
          </w:tcPr>
          <w:p w:rsidR="00D276FD" w:rsidRDefault="00D276FD">
            <w:pPr>
              <w:pStyle w:val="ConsPlusNormal"/>
            </w:pPr>
          </w:p>
        </w:tc>
        <w:tc>
          <w:tcPr>
            <w:tcW w:w="1474" w:type="dxa"/>
            <w:vMerge/>
          </w:tcPr>
          <w:p w:rsidR="00D276FD" w:rsidRDefault="00D276FD">
            <w:pPr>
              <w:pStyle w:val="ConsPlusNormal"/>
            </w:pPr>
          </w:p>
        </w:tc>
        <w:tc>
          <w:tcPr>
            <w:tcW w:w="1304" w:type="dxa"/>
            <w:vMerge/>
          </w:tcPr>
          <w:p w:rsidR="00D276FD" w:rsidRDefault="00D276FD">
            <w:pPr>
              <w:pStyle w:val="ConsPlusNormal"/>
            </w:pPr>
          </w:p>
        </w:tc>
        <w:tc>
          <w:tcPr>
            <w:tcW w:w="1214" w:type="dxa"/>
            <w:vAlign w:val="center"/>
          </w:tcPr>
          <w:p w:rsidR="00D276FD" w:rsidRDefault="00D276FD">
            <w:pPr>
              <w:pStyle w:val="ConsPlusNormal"/>
              <w:jc w:val="center"/>
            </w:pPr>
            <w:r>
              <w:t>проводящие профилактические медицинские осмотры</w:t>
            </w:r>
          </w:p>
        </w:tc>
        <w:tc>
          <w:tcPr>
            <w:tcW w:w="1077" w:type="dxa"/>
            <w:vAlign w:val="center"/>
          </w:tcPr>
          <w:p w:rsidR="00D276FD" w:rsidRDefault="00D276FD">
            <w:pPr>
              <w:pStyle w:val="ConsPlusNormal"/>
              <w:jc w:val="center"/>
            </w:pPr>
            <w:r>
              <w:t>в том числе углубленную диспансеризацию</w:t>
            </w:r>
          </w:p>
        </w:tc>
        <w:tc>
          <w:tcPr>
            <w:tcW w:w="1474" w:type="dxa"/>
            <w:vMerge/>
          </w:tcPr>
          <w:p w:rsidR="00D276FD" w:rsidRDefault="00D276FD">
            <w:pPr>
              <w:pStyle w:val="ConsPlusNormal"/>
            </w:pPr>
          </w:p>
        </w:tc>
        <w:tc>
          <w:tcPr>
            <w:tcW w:w="1304" w:type="dxa"/>
            <w:vMerge/>
          </w:tcPr>
          <w:p w:rsidR="00D276FD" w:rsidRDefault="00D276FD">
            <w:pPr>
              <w:pStyle w:val="ConsPlusNormal"/>
            </w:pPr>
          </w:p>
        </w:tc>
        <w:tc>
          <w:tcPr>
            <w:tcW w:w="1304" w:type="dxa"/>
            <w:vMerge/>
          </w:tcPr>
          <w:p w:rsidR="00D276FD" w:rsidRDefault="00D276FD">
            <w:pPr>
              <w:pStyle w:val="ConsPlusNormal"/>
            </w:pPr>
          </w:p>
        </w:tc>
      </w:tr>
      <w:tr w:rsidR="00D276FD">
        <w:tc>
          <w:tcPr>
            <w:tcW w:w="484" w:type="dxa"/>
            <w:vAlign w:val="center"/>
          </w:tcPr>
          <w:p w:rsidR="00D276FD" w:rsidRDefault="00D276FD">
            <w:pPr>
              <w:pStyle w:val="ConsPlusNormal"/>
              <w:jc w:val="center"/>
            </w:pPr>
            <w:r>
              <w:t>1</w:t>
            </w:r>
          </w:p>
        </w:tc>
        <w:tc>
          <w:tcPr>
            <w:tcW w:w="907" w:type="dxa"/>
            <w:vAlign w:val="center"/>
          </w:tcPr>
          <w:p w:rsidR="00D276FD" w:rsidRDefault="00D276FD">
            <w:pPr>
              <w:pStyle w:val="ConsPlusNormal"/>
              <w:jc w:val="center"/>
            </w:pPr>
            <w:r>
              <w:t>2</w:t>
            </w:r>
          </w:p>
        </w:tc>
        <w:tc>
          <w:tcPr>
            <w:tcW w:w="3061" w:type="dxa"/>
            <w:vAlign w:val="center"/>
          </w:tcPr>
          <w:p w:rsidR="00D276FD" w:rsidRDefault="00D276FD">
            <w:pPr>
              <w:pStyle w:val="ConsPlusNormal"/>
              <w:jc w:val="center"/>
            </w:pPr>
            <w:r>
              <w:t>3</w:t>
            </w:r>
          </w:p>
        </w:tc>
        <w:tc>
          <w:tcPr>
            <w:tcW w:w="1474" w:type="dxa"/>
            <w:vAlign w:val="center"/>
          </w:tcPr>
          <w:p w:rsidR="00D276FD" w:rsidRDefault="00D276FD">
            <w:pPr>
              <w:pStyle w:val="ConsPlusNormal"/>
              <w:jc w:val="center"/>
            </w:pPr>
            <w:r>
              <w:t>4</w:t>
            </w:r>
          </w:p>
        </w:tc>
        <w:tc>
          <w:tcPr>
            <w:tcW w:w="1304" w:type="dxa"/>
            <w:vAlign w:val="center"/>
          </w:tcPr>
          <w:p w:rsidR="00D276FD" w:rsidRDefault="00D276FD">
            <w:pPr>
              <w:pStyle w:val="ConsPlusNormal"/>
              <w:jc w:val="center"/>
            </w:pPr>
            <w:r>
              <w:t>5</w:t>
            </w:r>
          </w:p>
        </w:tc>
        <w:tc>
          <w:tcPr>
            <w:tcW w:w="1214" w:type="dxa"/>
            <w:vAlign w:val="center"/>
          </w:tcPr>
          <w:p w:rsidR="00D276FD" w:rsidRDefault="00D276FD">
            <w:pPr>
              <w:pStyle w:val="ConsPlusNormal"/>
              <w:jc w:val="center"/>
            </w:pPr>
            <w:r>
              <w:t>6</w:t>
            </w:r>
          </w:p>
        </w:tc>
        <w:tc>
          <w:tcPr>
            <w:tcW w:w="1077" w:type="dxa"/>
            <w:vAlign w:val="center"/>
          </w:tcPr>
          <w:p w:rsidR="00D276FD" w:rsidRDefault="00D276FD">
            <w:pPr>
              <w:pStyle w:val="ConsPlusNormal"/>
              <w:jc w:val="center"/>
            </w:pPr>
            <w:r>
              <w:t>7</w:t>
            </w:r>
          </w:p>
        </w:tc>
        <w:tc>
          <w:tcPr>
            <w:tcW w:w="1474" w:type="dxa"/>
            <w:vAlign w:val="center"/>
          </w:tcPr>
          <w:p w:rsidR="00D276FD" w:rsidRDefault="00D276FD">
            <w:pPr>
              <w:pStyle w:val="ConsPlusNormal"/>
              <w:jc w:val="center"/>
            </w:pPr>
            <w:r>
              <w:t>8</w:t>
            </w:r>
          </w:p>
        </w:tc>
        <w:tc>
          <w:tcPr>
            <w:tcW w:w="1304" w:type="dxa"/>
            <w:vAlign w:val="center"/>
          </w:tcPr>
          <w:p w:rsidR="00D276FD" w:rsidRDefault="00D276FD">
            <w:pPr>
              <w:pStyle w:val="ConsPlusNormal"/>
              <w:jc w:val="center"/>
            </w:pPr>
            <w:r>
              <w:t>9</w:t>
            </w:r>
          </w:p>
        </w:tc>
        <w:tc>
          <w:tcPr>
            <w:tcW w:w="1304" w:type="dxa"/>
            <w:vAlign w:val="center"/>
          </w:tcPr>
          <w:p w:rsidR="00D276FD" w:rsidRDefault="00D276FD">
            <w:pPr>
              <w:pStyle w:val="ConsPlusNormal"/>
              <w:jc w:val="center"/>
            </w:pPr>
            <w:r>
              <w:t>10</w:t>
            </w:r>
          </w:p>
        </w:tc>
      </w:tr>
      <w:tr w:rsidR="00D276FD">
        <w:tc>
          <w:tcPr>
            <w:tcW w:w="484" w:type="dxa"/>
            <w:vAlign w:val="center"/>
          </w:tcPr>
          <w:p w:rsidR="00D276FD" w:rsidRDefault="00D276FD">
            <w:pPr>
              <w:pStyle w:val="ConsPlusNormal"/>
              <w:jc w:val="center"/>
            </w:pPr>
            <w:r>
              <w:t>1</w:t>
            </w:r>
          </w:p>
        </w:tc>
        <w:tc>
          <w:tcPr>
            <w:tcW w:w="907" w:type="dxa"/>
            <w:vAlign w:val="center"/>
          </w:tcPr>
          <w:p w:rsidR="00D276FD" w:rsidRDefault="00D276FD">
            <w:pPr>
              <w:pStyle w:val="ConsPlusNormal"/>
              <w:jc w:val="center"/>
            </w:pPr>
            <w:r>
              <w:t>590001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"Ордена "Знак Почета" Пермская краевая клиническая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2</w:t>
            </w:r>
          </w:p>
        </w:tc>
        <w:tc>
          <w:tcPr>
            <w:tcW w:w="907" w:type="dxa"/>
            <w:vAlign w:val="center"/>
          </w:tcPr>
          <w:p w:rsidR="00D276FD" w:rsidRDefault="00D276FD">
            <w:pPr>
              <w:pStyle w:val="ConsPlusNormal"/>
              <w:jc w:val="center"/>
            </w:pPr>
            <w:r>
              <w:t>590002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"Клинический кардиологический диспансер"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w:t>
            </w:r>
          </w:p>
        </w:tc>
        <w:tc>
          <w:tcPr>
            <w:tcW w:w="907" w:type="dxa"/>
            <w:vAlign w:val="center"/>
          </w:tcPr>
          <w:p w:rsidR="00D276FD" w:rsidRDefault="00D276FD">
            <w:pPr>
              <w:pStyle w:val="ConsPlusNormal"/>
              <w:jc w:val="center"/>
            </w:pPr>
            <w:r>
              <w:t>590006</w:t>
            </w:r>
          </w:p>
        </w:tc>
        <w:tc>
          <w:tcPr>
            <w:tcW w:w="3061" w:type="dxa"/>
            <w:vAlign w:val="bottom"/>
          </w:tcPr>
          <w:p w:rsidR="00D276FD" w:rsidRDefault="00D276FD">
            <w:pPr>
              <w:pStyle w:val="ConsPlusNormal"/>
            </w:pPr>
            <w:r>
              <w:t xml:space="preserve">Государственное бюджетное учреждение здравоохранения </w:t>
            </w:r>
            <w:r>
              <w:lastRenderedPageBreak/>
              <w:t>Пермского края "Пермский краевой центр по профилактике и борьбе со СПИД и инфекционными заболеваниями"</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4</w:t>
            </w:r>
          </w:p>
        </w:tc>
        <w:tc>
          <w:tcPr>
            <w:tcW w:w="907" w:type="dxa"/>
            <w:vAlign w:val="center"/>
          </w:tcPr>
          <w:p w:rsidR="00D276FD" w:rsidRDefault="00D276FD">
            <w:pPr>
              <w:pStyle w:val="ConsPlusNormal"/>
              <w:jc w:val="center"/>
            </w:pPr>
            <w:r>
              <w:t>590021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клинический госпиталь для ветеранов войн"</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w:t>
            </w:r>
          </w:p>
        </w:tc>
        <w:tc>
          <w:tcPr>
            <w:tcW w:w="907" w:type="dxa"/>
            <w:vAlign w:val="center"/>
          </w:tcPr>
          <w:p w:rsidR="00D276FD" w:rsidRDefault="00D276FD">
            <w:pPr>
              <w:pStyle w:val="ConsPlusNormal"/>
              <w:jc w:val="center"/>
            </w:pPr>
            <w:r>
              <w:t>590024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онкологический диспансер"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w:t>
            </w:r>
          </w:p>
        </w:tc>
        <w:tc>
          <w:tcPr>
            <w:tcW w:w="907" w:type="dxa"/>
            <w:vAlign w:val="center"/>
          </w:tcPr>
          <w:p w:rsidR="00D276FD" w:rsidRDefault="00D276FD">
            <w:pPr>
              <w:pStyle w:val="ConsPlusNormal"/>
              <w:jc w:val="center"/>
            </w:pPr>
            <w:r>
              <w:t>590065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"Коми-Пермяцкая окружная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w:t>
            </w:r>
          </w:p>
        </w:tc>
        <w:tc>
          <w:tcPr>
            <w:tcW w:w="907" w:type="dxa"/>
            <w:vAlign w:val="center"/>
          </w:tcPr>
          <w:p w:rsidR="00D276FD" w:rsidRDefault="00D276FD">
            <w:pPr>
              <w:pStyle w:val="ConsPlusNormal"/>
              <w:jc w:val="center"/>
            </w:pPr>
            <w:r>
              <w:t>590074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"Пермская краевая клиническая инфекционная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w:t>
            </w:r>
          </w:p>
        </w:tc>
        <w:tc>
          <w:tcPr>
            <w:tcW w:w="907" w:type="dxa"/>
            <w:vAlign w:val="center"/>
          </w:tcPr>
          <w:p w:rsidR="00D276FD" w:rsidRDefault="00D276FD">
            <w:pPr>
              <w:pStyle w:val="ConsPlusNormal"/>
              <w:jc w:val="center"/>
            </w:pPr>
            <w:r>
              <w:t>590080</w:t>
            </w:r>
          </w:p>
        </w:tc>
        <w:tc>
          <w:tcPr>
            <w:tcW w:w="3061" w:type="dxa"/>
            <w:vAlign w:val="center"/>
          </w:tcPr>
          <w:p w:rsidR="00D276FD" w:rsidRDefault="00D276FD">
            <w:pPr>
              <w:pStyle w:val="ConsPlusNormal"/>
            </w:pPr>
            <w:r>
              <w:t>Государственное бюджетное учреждение здравоохранения "Пермская краевая станция переливания крови"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9</w:t>
            </w:r>
          </w:p>
        </w:tc>
        <w:tc>
          <w:tcPr>
            <w:tcW w:w="907" w:type="dxa"/>
            <w:vAlign w:val="center"/>
          </w:tcPr>
          <w:p w:rsidR="00D276FD" w:rsidRDefault="00D276FD">
            <w:pPr>
              <w:pStyle w:val="ConsPlusNormal"/>
              <w:jc w:val="center"/>
            </w:pPr>
            <w:r>
              <w:t>590102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"Клиническая медико-санитарная часть N 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w:t>
            </w:r>
          </w:p>
        </w:tc>
        <w:tc>
          <w:tcPr>
            <w:tcW w:w="907" w:type="dxa"/>
            <w:vAlign w:val="center"/>
          </w:tcPr>
          <w:p w:rsidR="00D276FD" w:rsidRDefault="00D276FD">
            <w:pPr>
              <w:pStyle w:val="ConsPlusNormal"/>
              <w:jc w:val="center"/>
            </w:pPr>
            <w:r>
              <w:t>590116</w:t>
            </w:r>
          </w:p>
        </w:tc>
        <w:tc>
          <w:tcPr>
            <w:tcW w:w="3061" w:type="dxa"/>
            <w:vAlign w:val="center"/>
          </w:tcPr>
          <w:p w:rsidR="00D276FD" w:rsidRDefault="00D276FD">
            <w:pPr>
              <w:pStyle w:val="ConsPlusNormal"/>
            </w:pPr>
            <w:r>
              <w:t>Акционерное общество "Городская стоматологическая поликлиника N 5"</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w:t>
            </w:r>
          </w:p>
        </w:tc>
        <w:tc>
          <w:tcPr>
            <w:tcW w:w="907" w:type="dxa"/>
            <w:vAlign w:val="center"/>
          </w:tcPr>
          <w:p w:rsidR="00D276FD" w:rsidRDefault="00D276FD">
            <w:pPr>
              <w:pStyle w:val="ConsPlusNormal"/>
              <w:jc w:val="center"/>
            </w:pPr>
            <w:r>
              <w:t>590117</w:t>
            </w:r>
          </w:p>
        </w:tc>
        <w:tc>
          <w:tcPr>
            <w:tcW w:w="3061" w:type="dxa"/>
            <w:vAlign w:val="center"/>
          </w:tcPr>
          <w:p w:rsidR="00D276FD" w:rsidRDefault="00D276FD">
            <w:pPr>
              <w:pStyle w:val="ConsPlusNormal"/>
            </w:pPr>
            <w:r>
              <w:t>Общество с ограниченной ответственностью Медицинская компания "УралМед"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w:t>
            </w:r>
          </w:p>
        </w:tc>
        <w:tc>
          <w:tcPr>
            <w:tcW w:w="907" w:type="dxa"/>
            <w:vAlign w:val="center"/>
          </w:tcPr>
          <w:p w:rsidR="00D276FD" w:rsidRDefault="00D276FD">
            <w:pPr>
              <w:pStyle w:val="ConsPlusNormal"/>
              <w:jc w:val="center"/>
            </w:pPr>
            <w:r>
              <w:t>590120</w:t>
            </w:r>
          </w:p>
        </w:tc>
        <w:tc>
          <w:tcPr>
            <w:tcW w:w="3061" w:type="dxa"/>
            <w:vAlign w:val="center"/>
          </w:tcPr>
          <w:p w:rsidR="00D276FD" w:rsidRDefault="00D276FD">
            <w:pPr>
              <w:pStyle w:val="ConsPlusNormal"/>
            </w:pPr>
            <w:r>
              <w:t>Федеральное казенное учреждение здравоохранения "Медико-санитарная часть Министерства внутренних дел Российской Федерации по Пермскому краю"</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w:t>
            </w:r>
          </w:p>
        </w:tc>
        <w:tc>
          <w:tcPr>
            <w:tcW w:w="907" w:type="dxa"/>
            <w:vAlign w:val="center"/>
          </w:tcPr>
          <w:p w:rsidR="00D276FD" w:rsidRDefault="00D276FD">
            <w:pPr>
              <w:pStyle w:val="ConsPlusNormal"/>
              <w:jc w:val="center"/>
            </w:pPr>
            <w:r>
              <w:t>590123</w:t>
            </w:r>
          </w:p>
        </w:tc>
        <w:tc>
          <w:tcPr>
            <w:tcW w:w="3061" w:type="dxa"/>
            <w:vAlign w:val="center"/>
          </w:tcPr>
          <w:p w:rsidR="00D276FD" w:rsidRDefault="00D276FD">
            <w:pPr>
              <w:pStyle w:val="ConsPlusNormal"/>
            </w:pPr>
            <w:r>
              <w:t>Общество с ограниченной ответственностью "Частная клиника-салон "Роден"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w:t>
            </w:r>
          </w:p>
        </w:tc>
        <w:tc>
          <w:tcPr>
            <w:tcW w:w="907" w:type="dxa"/>
            <w:vAlign w:val="center"/>
          </w:tcPr>
          <w:p w:rsidR="00D276FD" w:rsidRDefault="00D276FD">
            <w:pPr>
              <w:pStyle w:val="ConsPlusNormal"/>
              <w:jc w:val="center"/>
            </w:pPr>
            <w:r>
              <w:t>590127</w:t>
            </w:r>
          </w:p>
        </w:tc>
        <w:tc>
          <w:tcPr>
            <w:tcW w:w="3061" w:type="dxa"/>
            <w:vAlign w:val="center"/>
          </w:tcPr>
          <w:p w:rsidR="00D276FD" w:rsidRDefault="00D276FD">
            <w:pPr>
              <w:pStyle w:val="ConsPlusNormal"/>
            </w:pPr>
            <w:r>
              <w:t>Общество с ограниченной ответственностью "Клиника гемодиализа "Нью Лайф"</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15</w:t>
            </w:r>
          </w:p>
        </w:tc>
        <w:tc>
          <w:tcPr>
            <w:tcW w:w="907" w:type="dxa"/>
            <w:vAlign w:val="center"/>
          </w:tcPr>
          <w:p w:rsidR="00D276FD" w:rsidRDefault="00D276FD">
            <w:pPr>
              <w:pStyle w:val="ConsPlusNormal"/>
              <w:jc w:val="center"/>
            </w:pPr>
            <w:r>
              <w:t>590139</w:t>
            </w:r>
          </w:p>
        </w:tc>
        <w:tc>
          <w:tcPr>
            <w:tcW w:w="3061" w:type="dxa"/>
            <w:vAlign w:val="center"/>
          </w:tcPr>
          <w:p w:rsidR="00D276FD" w:rsidRDefault="00D276FD">
            <w:pPr>
              <w:pStyle w:val="ConsPlusNormal"/>
            </w:pPr>
            <w:r>
              <w:t>Общество с ограниченной ответственностью "АудиоМедСервис"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w:t>
            </w:r>
          </w:p>
        </w:tc>
        <w:tc>
          <w:tcPr>
            <w:tcW w:w="907" w:type="dxa"/>
            <w:vAlign w:val="center"/>
          </w:tcPr>
          <w:p w:rsidR="00D276FD" w:rsidRDefault="00D276FD">
            <w:pPr>
              <w:pStyle w:val="ConsPlusNormal"/>
              <w:jc w:val="center"/>
            </w:pPr>
            <w:r>
              <w:t>590149</w:t>
            </w:r>
          </w:p>
        </w:tc>
        <w:tc>
          <w:tcPr>
            <w:tcW w:w="3061" w:type="dxa"/>
            <w:vAlign w:val="center"/>
          </w:tcPr>
          <w:p w:rsidR="00D276FD" w:rsidRDefault="00D276FD">
            <w:pPr>
              <w:pStyle w:val="ConsPlusNormal"/>
            </w:pPr>
            <w:r>
              <w:t xml:space="preserve">Общество с ограниченной ответственностью "Центр </w:t>
            </w:r>
            <w:r>
              <w:lastRenderedPageBreak/>
              <w:t>стоматологии "ДИНАСТИЯ"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17</w:t>
            </w:r>
          </w:p>
        </w:tc>
        <w:tc>
          <w:tcPr>
            <w:tcW w:w="907" w:type="dxa"/>
            <w:vAlign w:val="center"/>
          </w:tcPr>
          <w:p w:rsidR="00D276FD" w:rsidRDefault="00D276FD">
            <w:pPr>
              <w:pStyle w:val="ConsPlusNormal"/>
              <w:jc w:val="center"/>
            </w:pPr>
            <w:r>
              <w:t>590150</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"Детская клиническая больница имени Пичугина Павла Ивановича"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18</w:t>
            </w:r>
          </w:p>
        </w:tc>
        <w:tc>
          <w:tcPr>
            <w:tcW w:w="907" w:type="dxa"/>
            <w:vAlign w:val="center"/>
          </w:tcPr>
          <w:p w:rsidR="00D276FD" w:rsidRDefault="00D276FD">
            <w:pPr>
              <w:pStyle w:val="ConsPlusNormal"/>
              <w:jc w:val="center"/>
            </w:pPr>
            <w:r>
              <w:t>590152</w:t>
            </w:r>
          </w:p>
        </w:tc>
        <w:tc>
          <w:tcPr>
            <w:tcW w:w="3061" w:type="dxa"/>
            <w:vAlign w:val="center"/>
          </w:tcPr>
          <w:p w:rsidR="00D276FD" w:rsidRDefault="00D276FD">
            <w:pPr>
              <w:pStyle w:val="ConsPlusNormal"/>
            </w:pPr>
            <w:r>
              <w:t>Общество с ограниченной ответственностью Медико-Эстетический Альянс "Алтей"</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19</w:t>
            </w:r>
          </w:p>
        </w:tc>
        <w:tc>
          <w:tcPr>
            <w:tcW w:w="907" w:type="dxa"/>
            <w:vAlign w:val="center"/>
          </w:tcPr>
          <w:p w:rsidR="00D276FD" w:rsidRDefault="00D276FD">
            <w:pPr>
              <w:pStyle w:val="ConsPlusNormal"/>
              <w:jc w:val="center"/>
            </w:pPr>
            <w:r>
              <w:t>590153</w:t>
            </w:r>
          </w:p>
        </w:tc>
        <w:tc>
          <w:tcPr>
            <w:tcW w:w="3061" w:type="dxa"/>
            <w:vAlign w:val="center"/>
          </w:tcPr>
          <w:p w:rsidR="00D276FD" w:rsidRDefault="00D276FD">
            <w:pPr>
              <w:pStyle w:val="ConsPlusNormal"/>
            </w:pPr>
            <w:r>
              <w:t>Общество с ограниченной ответственностью "Медицинский центр "Вознесенский"</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20</w:t>
            </w:r>
          </w:p>
        </w:tc>
        <w:tc>
          <w:tcPr>
            <w:tcW w:w="907" w:type="dxa"/>
            <w:vAlign w:val="center"/>
          </w:tcPr>
          <w:p w:rsidR="00D276FD" w:rsidRDefault="00D276FD">
            <w:pPr>
              <w:pStyle w:val="ConsPlusNormal"/>
              <w:jc w:val="center"/>
            </w:pPr>
            <w:r>
              <w:t>590155</w:t>
            </w:r>
          </w:p>
        </w:tc>
        <w:tc>
          <w:tcPr>
            <w:tcW w:w="3061" w:type="dxa"/>
            <w:vAlign w:val="center"/>
          </w:tcPr>
          <w:p w:rsidR="00D276FD" w:rsidRDefault="00D276FD">
            <w:pPr>
              <w:pStyle w:val="ConsPlusNormal"/>
            </w:pPr>
            <w:r>
              <w:t>Федеральное бюджетное учреждение здравоохранения "Центр гигиены и эпидемиологии в Пермском крае"</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21</w:t>
            </w:r>
          </w:p>
        </w:tc>
        <w:tc>
          <w:tcPr>
            <w:tcW w:w="907" w:type="dxa"/>
            <w:vAlign w:val="center"/>
          </w:tcPr>
          <w:p w:rsidR="00D276FD" w:rsidRDefault="00D276FD">
            <w:pPr>
              <w:pStyle w:val="ConsPlusNormal"/>
              <w:jc w:val="center"/>
            </w:pPr>
            <w:r>
              <w:t>590158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N 5"</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22</w:t>
            </w:r>
          </w:p>
        </w:tc>
        <w:tc>
          <w:tcPr>
            <w:tcW w:w="907" w:type="dxa"/>
            <w:vAlign w:val="center"/>
          </w:tcPr>
          <w:p w:rsidR="00D276FD" w:rsidRDefault="00D276FD">
            <w:pPr>
              <w:pStyle w:val="ConsPlusNormal"/>
              <w:jc w:val="center"/>
            </w:pPr>
            <w:r>
              <w:t>590160</w:t>
            </w:r>
          </w:p>
        </w:tc>
        <w:tc>
          <w:tcPr>
            <w:tcW w:w="3061" w:type="dxa"/>
            <w:vAlign w:val="center"/>
          </w:tcPr>
          <w:p w:rsidR="00D276FD" w:rsidRDefault="00D276FD">
            <w:pPr>
              <w:pStyle w:val="ConsPlusNormal"/>
            </w:pPr>
            <w:r>
              <w:t>Общество с ограниченной ответственностью "АЛТЕЙДЕНТ"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23</w:t>
            </w:r>
          </w:p>
        </w:tc>
        <w:tc>
          <w:tcPr>
            <w:tcW w:w="907" w:type="dxa"/>
            <w:vAlign w:val="center"/>
          </w:tcPr>
          <w:p w:rsidR="00D276FD" w:rsidRDefault="00D276FD">
            <w:pPr>
              <w:pStyle w:val="ConsPlusNormal"/>
              <w:jc w:val="center"/>
            </w:pPr>
            <w:r>
              <w:t>590161</w:t>
            </w:r>
          </w:p>
        </w:tc>
        <w:tc>
          <w:tcPr>
            <w:tcW w:w="3061" w:type="dxa"/>
            <w:vAlign w:val="center"/>
          </w:tcPr>
          <w:p w:rsidR="00D276FD" w:rsidRDefault="00D276FD">
            <w:pPr>
              <w:pStyle w:val="ConsPlusNormal"/>
            </w:pPr>
            <w:r>
              <w:t>Общество с ограниченной ответственностью "МК "ЛОР-Сурдо Центр"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blPrEx>
          <w:tblBorders>
            <w:insideH w:val="nil"/>
          </w:tblBorders>
        </w:tblPrEx>
        <w:tc>
          <w:tcPr>
            <w:tcW w:w="484" w:type="dxa"/>
            <w:tcBorders>
              <w:bottom w:val="nil"/>
            </w:tcBorders>
            <w:vAlign w:val="center"/>
          </w:tcPr>
          <w:p w:rsidR="00D276FD" w:rsidRDefault="00D276FD">
            <w:pPr>
              <w:pStyle w:val="ConsPlusNormal"/>
              <w:jc w:val="center"/>
            </w:pPr>
            <w:r>
              <w:lastRenderedPageBreak/>
              <w:t>24</w:t>
            </w:r>
          </w:p>
        </w:tc>
        <w:tc>
          <w:tcPr>
            <w:tcW w:w="907" w:type="dxa"/>
            <w:tcBorders>
              <w:bottom w:val="nil"/>
            </w:tcBorders>
            <w:vAlign w:val="center"/>
          </w:tcPr>
          <w:p w:rsidR="00D276FD" w:rsidRDefault="00D276FD">
            <w:pPr>
              <w:pStyle w:val="ConsPlusNormal"/>
              <w:jc w:val="center"/>
            </w:pPr>
            <w:r>
              <w:t>590165</w:t>
            </w:r>
          </w:p>
        </w:tc>
        <w:tc>
          <w:tcPr>
            <w:tcW w:w="3061" w:type="dxa"/>
            <w:tcBorders>
              <w:bottom w:val="nil"/>
            </w:tcBorders>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больница N 3"</w:t>
            </w:r>
          </w:p>
        </w:tc>
        <w:tc>
          <w:tcPr>
            <w:tcW w:w="1474" w:type="dxa"/>
            <w:tcBorders>
              <w:bottom w:val="nil"/>
            </w:tcBorders>
            <w:vAlign w:val="center"/>
          </w:tcPr>
          <w:p w:rsidR="00D276FD" w:rsidRDefault="00D276FD">
            <w:pPr>
              <w:pStyle w:val="ConsPlusNormal"/>
              <w:jc w:val="center"/>
            </w:pPr>
            <w:r>
              <w:t>1</w:t>
            </w:r>
          </w:p>
        </w:tc>
        <w:tc>
          <w:tcPr>
            <w:tcW w:w="1304" w:type="dxa"/>
            <w:tcBorders>
              <w:bottom w:val="nil"/>
            </w:tcBorders>
            <w:vAlign w:val="center"/>
          </w:tcPr>
          <w:p w:rsidR="00D276FD" w:rsidRDefault="00D276FD">
            <w:pPr>
              <w:pStyle w:val="ConsPlusNormal"/>
              <w:jc w:val="center"/>
            </w:pPr>
            <w:r>
              <w:t>1</w:t>
            </w:r>
          </w:p>
        </w:tc>
        <w:tc>
          <w:tcPr>
            <w:tcW w:w="1214" w:type="dxa"/>
            <w:tcBorders>
              <w:bottom w:val="nil"/>
            </w:tcBorders>
            <w:vAlign w:val="center"/>
          </w:tcPr>
          <w:p w:rsidR="00D276FD" w:rsidRDefault="00D276FD">
            <w:pPr>
              <w:pStyle w:val="ConsPlusNormal"/>
              <w:jc w:val="center"/>
            </w:pPr>
            <w:r>
              <w:t>1</w:t>
            </w:r>
          </w:p>
        </w:tc>
        <w:tc>
          <w:tcPr>
            <w:tcW w:w="1077" w:type="dxa"/>
            <w:tcBorders>
              <w:bottom w:val="nil"/>
            </w:tcBorders>
            <w:vAlign w:val="center"/>
          </w:tcPr>
          <w:p w:rsidR="00D276FD" w:rsidRDefault="00D276FD">
            <w:pPr>
              <w:pStyle w:val="ConsPlusNormal"/>
              <w:jc w:val="center"/>
            </w:pPr>
            <w:r>
              <w:t>1</w:t>
            </w:r>
          </w:p>
        </w:tc>
        <w:tc>
          <w:tcPr>
            <w:tcW w:w="1474" w:type="dxa"/>
            <w:tcBorders>
              <w:bottom w:val="nil"/>
            </w:tcBorders>
            <w:vAlign w:val="center"/>
          </w:tcPr>
          <w:p w:rsidR="00D276FD" w:rsidRDefault="00D276FD">
            <w:pPr>
              <w:pStyle w:val="ConsPlusNormal"/>
              <w:jc w:val="center"/>
            </w:pPr>
            <w:r>
              <w:t>1</w:t>
            </w:r>
          </w:p>
        </w:tc>
        <w:tc>
          <w:tcPr>
            <w:tcW w:w="1304" w:type="dxa"/>
            <w:tcBorders>
              <w:bottom w:val="nil"/>
            </w:tcBorders>
            <w:vAlign w:val="center"/>
          </w:tcPr>
          <w:p w:rsidR="00D276FD" w:rsidRDefault="00D276FD">
            <w:pPr>
              <w:pStyle w:val="ConsPlusNormal"/>
              <w:jc w:val="center"/>
            </w:pPr>
            <w:r>
              <w:t>1</w:t>
            </w:r>
          </w:p>
        </w:tc>
        <w:tc>
          <w:tcPr>
            <w:tcW w:w="1304" w:type="dxa"/>
            <w:tcBorders>
              <w:bottom w:val="nil"/>
            </w:tcBorders>
            <w:vAlign w:val="center"/>
          </w:tcPr>
          <w:p w:rsidR="00D276FD" w:rsidRDefault="00D276FD">
            <w:pPr>
              <w:pStyle w:val="ConsPlusNormal"/>
            </w:pPr>
          </w:p>
        </w:tc>
      </w:tr>
      <w:tr w:rsidR="00D276FD">
        <w:tblPrEx>
          <w:tblBorders>
            <w:insideH w:val="nil"/>
          </w:tblBorders>
        </w:tblPrEx>
        <w:tc>
          <w:tcPr>
            <w:tcW w:w="13603" w:type="dxa"/>
            <w:gridSpan w:val="10"/>
            <w:tcBorders>
              <w:top w:val="nil"/>
            </w:tcBorders>
          </w:tcPr>
          <w:p w:rsidR="00D276FD" w:rsidRDefault="00D276FD">
            <w:pPr>
              <w:pStyle w:val="ConsPlusNormal"/>
              <w:jc w:val="both"/>
            </w:pPr>
            <w:r>
              <w:t xml:space="preserve">(п. 24 в ред. </w:t>
            </w:r>
            <w:hyperlink r:id="rId77">
              <w:r>
                <w:rPr>
                  <w:color w:val="0000FF"/>
                </w:rPr>
                <w:t>Постановления</w:t>
              </w:r>
            </w:hyperlink>
            <w:r>
              <w:t xml:space="preserve"> Правительства Пермского края от 20.04.2023 N 285-п)</w:t>
            </w:r>
          </w:p>
        </w:tc>
      </w:tr>
      <w:tr w:rsidR="00D276FD">
        <w:tc>
          <w:tcPr>
            <w:tcW w:w="484" w:type="dxa"/>
            <w:vAlign w:val="center"/>
          </w:tcPr>
          <w:p w:rsidR="00D276FD" w:rsidRDefault="00D276FD">
            <w:pPr>
              <w:pStyle w:val="ConsPlusNormal"/>
              <w:jc w:val="center"/>
            </w:pPr>
            <w:r>
              <w:t>25</w:t>
            </w:r>
          </w:p>
        </w:tc>
        <w:tc>
          <w:tcPr>
            <w:tcW w:w="907" w:type="dxa"/>
            <w:vAlign w:val="center"/>
          </w:tcPr>
          <w:p w:rsidR="00D276FD" w:rsidRDefault="00D276FD">
            <w:pPr>
              <w:pStyle w:val="ConsPlusNormal"/>
              <w:jc w:val="center"/>
            </w:pPr>
            <w:r>
              <w:t>590206</w:t>
            </w:r>
          </w:p>
        </w:tc>
        <w:tc>
          <w:tcPr>
            <w:tcW w:w="3061" w:type="dxa"/>
            <w:vAlign w:val="center"/>
          </w:tcPr>
          <w:p w:rsidR="00D276FD" w:rsidRDefault="00D276FD">
            <w:pPr>
              <w:pStyle w:val="ConsPlusNormal"/>
            </w:pPr>
            <w:r>
              <w:t>Федеральное государственное бюджетное образовательное учреждение высшего образования "Пермский государственный медицинский университет имени академика Е.А.Вагнера" Министерства здравоохранения Российской Федерации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26</w:t>
            </w:r>
          </w:p>
        </w:tc>
        <w:tc>
          <w:tcPr>
            <w:tcW w:w="907" w:type="dxa"/>
            <w:vAlign w:val="center"/>
          </w:tcPr>
          <w:p w:rsidR="00D276FD" w:rsidRDefault="00D276FD">
            <w:pPr>
              <w:pStyle w:val="ConsPlusNormal"/>
              <w:jc w:val="center"/>
            </w:pPr>
            <w:r>
              <w:t>590208</w:t>
            </w:r>
          </w:p>
        </w:tc>
        <w:tc>
          <w:tcPr>
            <w:tcW w:w="3061" w:type="dxa"/>
            <w:vAlign w:val="center"/>
          </w:tcPr>
          <w:p w:rsidR="00D276FD" w:rsidRDefault="00D276FD">
            <w:pPr>
              <w:pStyle w:val="ConsPlusNormal"/>
            </w:pPr>
            <w:r>
              <w:t>Общество с ограниченной ответственностью "Клиника женского здоровья"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27</w:t>
            </w:r>
          </w:p>
        </w:tc>
        <w:tc>
          <w:tcPr>
            <w:tcW w:w="907" w:type="dxa"/>
            <w:vAlign w:val="center"/>
          </w:tcPr>
          <w:p w:rsidR="00D276FD" w:rsidRDefault="00D276FD">
            <w:pPr>
              <w:pStyle w:val="ConsPlusNormal"/>
              <w:jc w:val="center"/>
            </w:pPr>
            <w:r>
              <w:t>590213</w:t>
            </w:r>
          </w:p>
        </w:tc>
        <w:tc>
          <w:tcPr>
            <w:tcW w:w="3061" w:type="dxa"/>
            <w:vAlign w:val="center"/>
          </w:tcPr>
          <w:p w:rsidR="00D276FD" w:rsidRDefault="00D276FD">
            <w:pPr>
              <w:pStyle w:val="ConsPlusNormal"/>
            </w:pPr>
            <w:r>
              <w:t>Общество с ограниченной ответственностью "Дента-Центр"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28</w:t>
            </w:r>
          </w:p>
        </w:tc>
        <w:tc>
          <w:tcPr>
            <w:tcW w:w="907" w:type="dxa"/>
            <w:vAlign w:val="center"/>
          </w:tcPr>
          <w:p w:rsidR="00D276FD" w:rsidRDefault="00D276FD">
            <w:pPr>
              <w:pStyle w:val="ConsPlusNormal"/>
              <w:jc w:val="center"/>
            </w:pPr>
            <w:r>
              <w:t>590216</w:t>
            </w:r>
          </w:p>
        </w:tc>
        <w:tc>
          <w:tcPr>
            <w:tcW w:w="3061" w:type="dxa"/>
            <w:vAlign w:val="center"/>
          </w:tcPr>
          <w:p w:rsidR="00D276FD" w:rsidRDefault="00D276FD">
            <w:pPr>
              <w:pStyle w:val="ConsPlusNormal"/>
            </w:pPr>
            <w:r>
              <w:t>Общество с ограниченной ответственностью "ЭМСИПИ-Медикейр"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29</w:t>
            </w:r>
          </w:p>
        </w:tc>
        <w:tc>
          <w:tcPr>
            <w:tcW w:w="907" w:type="dxa"/>
            <w:vAlign w:val="center"/>
          </w:tcPr>
          <w:p w:rsidR="00D276FD" w:rsidRDefault="00D276FD">
            <w:pPr>
              <w:pStyle w:val="ConsPlusNormal"/>
              <w:jc w:val="center"/>
            </w:pPr>
            <w:r>
              <w:t>590003</w:t>
            </w:r>
          </w:p>
        </w:tc>
        <w:tc>
          <w:tcPr>
            <w:tcW w:w="3061" w:type="dxa"/>
            <w:vAlign w:val="center"/>
          </w:tcPr>
          <w:p w:rsidR="00D276FD" w:rsidRDefault="00D276FD">
            <w:pPr>
              <w:pStyle w:val="ConsPlusNormal"/>
            </w:pPr>
            <w:r>
              <w:t>Общество с ограниченной ответственностью "Ситилаб"</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30</w:t>
            </w:r>
          </w:p>
        </w:tc>
        <w:tc>
          <w:tcPr>
            <w:tcW w:w="907" w:type="dxa"/>
            <w:vAlign w:val="center"/>
          </w:tcPr>
          <w:p w:rsidR="00D276FD" w:rsidRDefault="00D276FD">
            <w:pPr>
              <w:pStyle w:val="ConsPlusNormal"/>
              <w:jc w:val="center"/>
            </w:pPr>
            <w:r>
              <w:t>590233</w:t>
            </w:r>
          </w:p>
        </w:tc>
        <w:tc>
          <w:tcPr>
            <w:tcW w:w="3061" w:type="dxa"/>
            <w:vAlign w:val="center"/>
          </w:tcPr>
          <w:p w:rsidR="00D276FD" w:rsidRDefault="00D276FD">
            <w:pPr>
              <w:pStyle w:val="ConsPlusNormal"/>
            </w:pPr>
            <w:r>
              <w:t xml:space="preserve">Федеральное государственное бюджетное учреждение </w:t>
            </w:r>
            <w:r>
              <w:lastRenderedPageBreak/>
              <w:t>"Федеральный центр сердечно-сосудистой хирургии имени С.Г.Суханова" Министерства здравоохранения Российской Федерации (г. 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31</w:t>
            </w:r>
          </w:p>
        </w:tc>
        <w:tc>
          <w:tcPr>
            <w:tcW w:w="907" w:type="dxa"/>
            <w:vAlign w:val="center"/>
          </w:tcPr>
          <w:p w:rsidR="00D276FD" w:rsidRDefault="00D276FD">
            <w:pPr>
              <w:pStyle w:val="ConsPlusNormal"/>
              <w:jc w:val="center"/>
            </w:pPr>
            <w:r>
              <w:t>590237</w:t>
            </w:r>
          </w:p>
        </w:tc>
        <w:tc>
          <w:tcPr>
            <w:tcW w:w="3061" w:type="dxa"/>
            <w:vAlign w:val="center"/>
          </w:tcPr>
          <w:p w:rsidR="00D276FD" w:rsidRDefault="00D276FD">
            <w:pPr>
              <w:pStyle w:val="ConsPlusNormal"/>
            </w:pPr>
            <w:r>
              <w:t>Общество с ограниченной ответственностью "Мать и дитя 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32</w:t>
            </w:r>
          </w:p>
        </w:tc>
        <w:tc>
          <w:tcPr>
            <w:tcW w:w="907" w:type="dxa"/>
            <w:vAlign w:val="center"/>
          </w:tcPr>
          <w:p w:rsidR="00D276FD" w:rsidRDefault="00D276FD">
            <w:pPr>
              <w:pStyle w:val="ConsPlusNormal"/>
              <w:jc w:val="center"/>
            </w:pPr>
            <w:r>
              <w:t>590239</w:t>
            </w:r>
          </w:p>
        </w:tc>
        <w:tc>
          <w:tcPr>
            <w:tcW w:w="3061" w:type="dxa"/>
            <w:vAlign w:val="center"/>
          </w:tcPr>
          <w:p w:rsidR="00D276FD" w:rsidRDefault="00D276FD">
            <w:pPr>
              <w:pStyle w:val="ConsPlusNormal"/>
            </w:pPr>
            <w:r>
              <w:t>Общество с ограниченной ответственностью "Елизаветинская больница"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33</w:t>
            </w:r>
          </w:p>
        </w:tc>
        <w:tc>
          <w:tcPr>
            <w:tcW w:w="907" w:type="dxa"/>
            <w:vAlign w:val="center"/>
          </w:tcPr>
          <w:p w:rsidR="00D276FD" w:rsidRDefault="00D276FD">
            <w:pPr>
              <w:pStyle w:val="ConsPlusNormal"/>
              <w:jc w:val="center"/>
            </w:pPr>
            <w:r>
              <w:t>590246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больница N 3 имени Корюкиной Ирины Петровны"</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34</w:t>
            </w:r>
          </w:p>
        </w:tc>
        <w:tc>
          <w:tcPr>
            <w:tcW w:w="907" w:type="dxa"/>
            <w:vAlign w:val="center"/>
          </w:tcPr>
          <w:p w:rsidR="00D276FD" w:rsidRDefault="00D276FD">
            <w:pPr>
              <w:pStyle w:val="ConsPlusNormal"/>
              <w:jc w:val="center"/>
            </w:pPr>
            <w:r>
              <w:t>590247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г. Перми"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35</w:t>
            </w:r>
          </w:p>
        </w:tc>
        <w:tc>
          <w:tcPr>
            <w:tcW w:w="907" w:type="dxa"/>
            <w:vAlign w:val="center"/>
          </w:tcPr>
          <w:p w:rsidR="00D276FD" w:rsidRDefault="00D276FD">
            <w:pPr>
              <w:pStyle w:val="ConsPlusNormal"/>
              <w:jc w:val="center"/>
            </w:pPr>
            <w:r>
              <w:t>590251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"Центр общественного здоровья и медицинской профилактики"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36</w:t>
            </w:r>
          </w:p>
        </w:tc>
        <w:tc>
          <w:tcPr>
            <w:tcW w:w="907" w:type="dxa"/>
            <w:vAlign w:val="center"/>
          </w:tcPr>
          <w:p w:rsidR="00D276FD" w:rsidRDefault="00D276FD">
            <w:pPr>
              <w:pStyle w:val="ConsPlusNormal"/>
              <w:jc w:val="center"/>
            </w:pPr>
            <w:r>
              <w:t>590254</w:t>
            </w:r>
          </w:p>
        </w:tc>
        <w:tc>
          <w:tcPr>
            <w:tcW w:w="3061" w:type="dxa"/>
            <w:vAlign w:val="center"/>
          </w:tcPr>
          <w:p w:rsidR="00D276FD" w:rsidRDefault="00D276FD">
            <w:pPr>
              <w:pStyle w:val="ConsPlusNormal"/>
            </w:pPr>
            <w:r>
              <w:t xml:space="preserve">Государственное бюджетное </w:t>
            </w:r>
            <w:r>
              <w:lastRenderedPageBreak/>
              <w:t>учреждение здравоохранения Пермского края "Краевой клинический кожно-венерологический диспансер"</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37</w:t>
            </w:r>
          </w:p>
        </w:tc>
        <w:tc>
          <w:tcPr>
            <w:tcW w:w="907" w:type="dxa"/>
            <w:vAlign w:val="center"/>
          </w:tcPr>
          <w:p w:rsidR="00D276FD" w:rsidRDefault="00D276FD">
            <w:pPr>
              <w:pStyle w:val="ConsPlusNormal"/>
              <w:jc w:val="center"/>
            </w:pPr>
            <w:r>
              <w:t>590259</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"Пермская станция скорой медицинской помощи"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38</w:t>
            </w:r>
          </w:p>
        </w:tc>
        <w:tc>
          <w:tcPr>
            <w:tcW w:w="907" w:type="dxa"/>
            <w:vAlign w:val="center"/>
          </w:tcPr>
          <w:p w:rsidR="00D276FD" w:rsidRDefault="00D276FD">
            <w:pPr>
              <w:pStyle w:val="ConsPlusNormal"/>
              <w:jc w:val="center"/>
            </w:pPr>
            <w:r>
              <w:t>590262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39</w:t>
            </w:r>
          </w:p>
        </w:tc>
        <w:tc>
          <w:tcPr>
            <w:tcW w:w="907" w:type="dxa"/>
            <w:vAlign w:val="center"/>
          </w:tcPr>
          <w:p w:rsidR="00D276FD" w:rsidRDefault="00D276FD">
            <w:pPr>
              <w:pStyle w:val="ConsPlusNormal"/>
              <w:jc w:val="center"/>
            </w:pPr>
            <w:r>
              <w:t>590264</w:t>
            </w:r>
          </w:p>
        </w:tc>
        <w:tc>
          <w:tcPr>
            <w:tcW w:w="3061" w:type="dxa"/>
            <w:vAlign w:val="center"/>
          </w:tcPr>
          <w:p w:rsidR="00D276FD" w:rsidRDefault="00D276FD">
            <w:pPr>
              <w:pStyle w:val="ConsPlusNormal"/>
            </w:pPr>
            <w:r>
              <w:t>Общество с ограниченной ответственностью "МЕДСИ-ПЕРМЬ"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40</w:t>
            </w:r>
          </w:p>
        </w:tc>
        <w:tc>
          <w:tcPr>
            <w:tcW w:w="907" w:type="dxa"/>
            <w:vAlign w:val="center"/>
          </w:tcPr>
          <w:p w:rsidR="00D276FD" w:rsidRDefault="00D276FD">
            <w:pPr>
              <w:pStyle w:val="ConsPlusNormal"/>
              <w:jc w:val="center"/>
            </w:pPr>
            <w:r>
              <w:t>590265</w:t>
            </w:r>
          </w:p>
        </w:tc>
        <w:tc>
          <w:tcPr>
            <w:tcW w:w="3061" w:type="dxa"/>
            <w:vAlign w:val="center"/>
          </w:tcPr>
          <w:p w:rsidR="00D276FD" w:rsidRDefault="00D276FD">
            <w:pPr>
              <w:pStyle w:val="ConsPlusNormal"/>
            </w:pPr>
            <w:r>
              <w:t>Общество с ограниченной ответственностью "Три-З"</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41</w:t>
            </w:r>
          </w:p>
        </w:tc>
        <w:tc>
          <w:tcPr>
            <w:tcW w:w="907" w:type="dxa"/>
            <w:vAlign w:val="center"/>
          </w:tcPr>
          <w:p w:rsidR="00D276FD" w:rsidRDefault="00D276FD">
            <w:pPr>
              <w:pStyle w:val="ConsPlusNormal"/>
              <w:jc w:val="center"/>
            </w:pPr>
            <w:r>
              <w:t>590307</w:t>
            </w:r>
          </w:p>
        </w:tc>
        <w:tc>
          <w:tcPr>
            <w:tcW w:w="3061" w:type="dxa"/>
            <w:vAlign w:val="center"/>
          </w:tcPr>
          <w:p w:rsidR="00D276FD" w:rsidRDefault="00D276FD">
            <w:pPr>
              <w:pStyle w:val="ConsPlusNormal"/>
            </w:pPr>
            <w:r>
              <w:t>Акционерное общество "Медицинский центр "Философия красоты и здоровья"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42</w:t>
            </w:r>
          </w:p>
        </w:tc>
        <w:tc>
          <w:tcPr>
            <w:tcW w:w="907" w:type="dxa"/>
            <w:vAlign w:val="center"/>
          </w:tcPr>
          <w:p w:rsidR="00D276FD" w:rsidRDefault="00D276FD">
            <w:pPr>
              <w:pStyle w:val="ConsPlusNormal"/>
              <w:jc w:val="center"/>
            </w:pPr>
            <w:r>
              <w:t>590317</w:t>
            </w:r>
          </w:p>
        </w:tc>
        <w:tc>
          <w:tcPr>
            <w:tcW w:w="3061" w:type="dxa"/>
            <w:vAlign w:val="center"/>
          </w:tcPr>
          <w:p w:rsidR="00D276FD" w:rsidRDefault="00D276FD">
            <w:pPr>
              <w:pStyle w:val="ConsPlusNormal"/>
            </w:pPr>
            <w:r>
              <w:t>Общество с ограниченной ответственностью "Городская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43</w:t>
            </w:r>
          </w:p>
        </w:tc>
        <w:tc>
          <w:tcPr>
            <w:tcW w:w="907" w:type="dxa"/>
            <w:vAlign w:val="center"/>
          </w:tcPr>
          <w:p w:rsidR="00D276FD" w:rsidRDefault="00D276FD">
            <w:pPr>
              <w:pStyle w:val="ConsPlusNormal"/>
              <w:jc w:val="center"/>
            </w:pPr>
            <w:r>
              <w:t>590319</w:t>
            </w:r>
          </w:p>
        </w:tc>
        <w:tc>
          <w:tcPr>
            <w:tcW w:w="3061" w:type="dxa"/>
            <w:vAlign w:val="center"/>
          </w:tcPr>
          <w:p w:rsidR="00D276FD" w:rsidRDefault="00D276FD">
            <w:pPr>
              <w:pStyle w:val="ConsPlusNormal"/>
            </w:pPr>
            <w:r>
              <w:t xml:space="preserve">Общество с ограниченной ответственностью "Первый </w:t>
            </w:r>
            <w:r>
              <w:lastRenderedPageBreak/>
              <w:t>травмпункт"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44</w:t>
            </w:r>
          </w:p>
        </w:tc>
        <w:tc>
          <w:tcPr>
            <w:tcW w:w="907" w:type="dxa"/>
            <w:vAlign w:val="center"/>
          </w:tcPr>
          <w:p w:rsidR="00D276FD" w:rsidRDefault="00D276FD">
            <w:pPr>
              <w:pStyle w:val="ConsPlusNormal"/>
              <w:jc w:val="center"/>
            </w:pPr>
            <w:r>
              <w:t>590322</w:t>
            </w:r>
          </w:p>
        </w:tc>
        <w:tc>
          <w:tcPr>
            <w:tcW w:w="3061" w:type="dxa"/>
            <w:vAlign w:val="center"/>
          </w:tcPr>
          <w:p w:rsidR="00D276FD" w:rsidRDefault="00D276FD">
            <w:pPr>
              <w:pStyle w:val="ConsPlusNormal"/>
            </w:pPr>
            <w:r>
              <w:t>Федеральное государственное бюджетное учреждение здравоохранения "Пермский клинический центр Федерального медико-биологического агентства"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45</w:t>
            </w:r>
          </w:p>
        </w:tc>
        <w:tc>
          <w:tcPr>
            <w:tcW w:w="907" w:type="dxa"/>
            <w:vAlign w:val="center"/>
          </w:tcPr>
          <w:p w:rsidR="00D276FD" w:rsidRDefault="00D276FD">
            <w:pPr>
              <w:pStyle w:val="ConsPlusNormal"/>
              <w:jc w:val="center"/>
            </w:pPr>
            <w:r>
              <w:t>590330</w:t>
            </w:r>
          </w:p>
        </w:tc>
        <w:tc>
          <w:tcPr>
            <w:tcW w:w="3061" w:type="dxa"/>
            <w:vAlign w:val="center"/>
          </w:tcPr>
          <w:p w:rsidR="00D276FD" w:rsidRDefault="00D276FD">
            <w:pPr>
              <w:pStyle w:val="ConsPlusNormal"/>
            </w:pPr>
            <w:r>
              <w:t>Общество с ограниченной ответственностью "Медицинский центр "ЭЛКО 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46</w:t>
            </w:r>
          </w:p>
        </w:tc>
        <w:tc>
          <w:tcPr>
            <w:tcW w:w="907" w:type="dxa"/>
            <w:vAlign w:val="center"/>
          </w:tcPr>
          <w:p w:rsidR="00D276FD" w:rsidRDefault="00D276FD">
            <w:pPr>
              <w:pStyle w:val="ConsPlusNormal"/>
              <w:jc w:val="center"/>
            </w:pPr>
            <w:r>
              <w:t>590331</w:t>
            </w:r>
          </w:p>
        </w:tc>
        <w:tc>
          <w:tcPr>
            <w:tcW w:w="3061" w:type="dxa"/>
            <w:vAlign w:val="center"/>
          </w:tcPr>
          <w:p w:rsidR="00D276FD" w:rsidRDefault="00D276FD">
            <w:pPr>
              <w:pStyle w:val="ConsPlusNormal"/>
            </w:pPr>
            <w:r>
              <w:t>Общество с ограниченной ответственностью "Клиника репродукции "Философия жизни"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47</w:t>
            </w:r>
          </w:p>
        </w:tc>
        <w:tc>
          <w:tcPr>
            <w:tcW w:w="907" w:type="dxa"/>
            <w:vAlign w:val="center"/>
          </w:tcPr>
          <w:p w:rsidR="00D276FD" w:rsidRDefault="00D276FD">
            <w:pPr>
              <w:pStyle w:val="ConsPlusNormal"/>
              <w:jc w:val="center"/>
            </w:pPr>
            <w:r>
              <w:t>590332</w:t>
            </w:r>
          </w:p>
        </w:tc>
        <w:tc>
          <w:tcPr>
            <w:tcW w:w="3061" w:type="dxa"/>
            <w:vAlign w:val="center"/>
          </w:tcPr>
          <w:p w:rsidR="00D276FD" w:rsidRDefault="00D276FD">
            <w:pPr>
              <w:pStyle w:val="ConsPlusNormal"/>
            </w:pPr>
            <w:r>
              <w:t>Общество с ограниченной ответственностью "Орбита"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48</w:t>
            </w:r>
          </w:p>
        </w:tc>
        <w:tc>
          <w:tcPr>
            <w:tcW w:w="907" w:type="dxa"/>
            <w:vAlign w:val="center"/>
          </w:tcPr>
          <w:p w:rsidR="00D276FD" w:rsidRDefault="00D276FD">
            <w:pPr>
              <w:pStyle w:val="ConsPlusNormal"/>
              <w:jc w:val="center"/>
            </w:pPr>
            <w:r>
              <w:t>590335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поликлиника N 7"</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49</w:t>
            </w:r>
          </w:p>
        </w:tc>
        <w:tc>
          <w:tcPr>
            <w:tcW w:w="907" w:type="dxa"/>
            <w:vAlign w:val="center"/>
          </w:tcPr>
          <w:p w:rsidR="00D276FD" w:rsidRDefault="00D276FD">
            <w:pPr>
              <w:pStyle w:val="ConsPlusNormal"/>
              <w:jc w:val="center"/>
            </w:pPr>
            <w:r>
              <w:t>590336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поликлиника N 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50</w:t>
            </w:r>
          </w:p>
        </w:tc>
        <w:tc>
          <w:tcPr>
            <w:tcW w:w="907" w:type="dxa"/>
            <w:vAlign w:val="center"/>
          </w:tcPr>
          <w:p w:rsidR="00D276FD" w:rsidRDefault="00D276FD">
            <w:pPr>
              <w:pStyle w:val="ConsPlusNormal"/>
              <w:jc w:val="center"/>
            </w:pPr>
            <w:r>
              <w:t>590337</w:t>
            </w:r>
          </w:p>
        </w:tc>
        <w:tc>
          <w:tcPr>
            <w:tcW w:w="3061" w:type="dxa"/>
            <w:vAlign w:val="center"/>
          </w:tcPr>
          <w:p w:rsidR="00D276FD" w:rsidRDefault="00D276FD">
            <w:pPr>
              <w:pStyle w:val="ConsPlusNormal"/>
            </w:pPr>
            <w:r>
              <w:t xml:space="preserve">Государственное автономное учреждение здравоохранения </w:t>
            </w:r>
            <w:r>
              <w:lastRenderedPageBreak/>
              <w:t>Пермского края "Городская клиническая больница N 4"</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51</w:t>
            </w:r>
          </w:p>
        </w:tc>
        <w:tc>
          <w:tcPr>
            <w:tcW w:w="907" w:type="dxa"/>
            <w:vAlign w:val="center"/>
          </w:tcPr>
          <w:p w:rsidR="00D276FD" w:rsidRDefault="00D276FD">
            <w:pPr>
              <w:pStyle w:val="ConsPlusNormal"/>
              <w:jc w:val="center"/>
            </w:pPr>
            <w:r>
              <w:t>590338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"Детская клиническая больница N 13"</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52</w:t>
            </w:r>
          </w:p>
        </w:tc>
        <w:tc>
          <w:tcPr>
            <w:tcW w:w="907" w:type="dxa"/>
            <w:vAlign w:val="center"/>
          </w:tcPr>
          <w:p w:rsidR="00D276FD" w:rsidRDefault="00D276FD">
            <w:pPr>
              <w:pStyle w:val="ConsPlusNormal"/>
              <w:jc w:val="center"/>
            </w:pPr>
            <w:r>
              <w:t>590340</w:t>
            </w:r>
          </w:p>
        </w:tc>
        <w:tc>
          <w:tcPr>
            <w:tcW w:w="3061" w:type="dxa"/>
            <w:vAlign w:val="center"/>
          </w:tcPr>
          <w:p w:rsidR="00D276FD" w:rsidRDefault="00D276FD">
            <w:pPr>
              <w:pStyle w:val="ConsPlusNormal"/>
            </w:pPr>
            <w:r>
              <w:t>Общество с ограниченной ответственностью "М-ЛАЙН"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53</w:t>
            </w:r>
          </w:p>
        </w:tc>
        <w:tc>
          <w:tcPr>
            <w:tcW w:w="907" w:type="dxa"/>
            <w:vAlign w:val="center"/>
          </w:tcPr>
          <w:p w:rsidR="00D276FD" w:rsidRDefault="00D276FD">
            <w:pPr>
              <w:pStyle w:val="ConsPlusNormal"/>
              <w:jc w:val="center"/>
            </w:pPr>
            <w:r>
              <w:t>590344</w:t>
            </w:r>
          </w:p>
        </w:tc>
        <w:tc>
          <w:tcPr>
            <w:tcW w:w="3061" w:type="dxa"/>
            <w:vAlign w:val="center"/>
          </w:tcPr>
          <w:p w:rsidR="00D276FD" w:rsidRDefault="00D276FD">
            <w:pPr>
              <w:pStyle w:val="ConsPlusNormal"/>
            </w:pPr>
            <w:r>
              <w:t>Общество с ограниченной ответственностью "Клиника "МедГарант"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54</w:t>
            </w:r>
          </w:p>
        </w:tc>
        <w:tc>
          <w:tcPr>
            <w:tcW w:w="907" w:type="dxa"/>
            <w:vAlign w:val="center"/>
          </w:tcPr>
          <w:p w:rsidR="00D276FD" w:rsidRDefault="00D276FD">
            <w:pPr>
              <w:pStyle w:val="ConsPlusNormal"/>
              <w:jc w:val="center"/>
            </w:pPr>
            <w:r>
              <w:t>590011</w:t>
            </w:r>
          </w:p>
        </w:tc>
        <w:tc>
          <w:tcPr>
            <w:tcW w:w="3061" w:type="dxa"/>
            <w:vAlign w:val="center"/>
          </w:tcPr>
          <w:p w:rsidR="00D276FD" w:rsidRDefault="00D276FD">
            <w:pPr>
              <w:pStyle w:val="ConsPlusNormal"/>
            </w:pPr>
            <w:r>
              <w:t>Общество с ограниченной ответственностью медико-фармацевтический центр "Гармония"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55</w:t>
            </w:r>
          </w:p>
        </w:tc>
        <w:tc>
          <w:tcPr>
            <w:tcW w:w="907" w:type="dxa"/>
            <w:vAlign w:val="center"/>
          </w:tcPr>
          <w:p w:rsidR="00D276FD" w:rsidRDefault="00D276FD">
            <w:pPr>
              <w:pStyle w:val="ConsPlusNormal"/>
              <w:jc w:val="center"/>
            </w:pPr>
            <w:r>
              <w:t>590346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стоматологическая поликлиника N 2"</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56</w:t>
            </w:r>
          </w:p>
        </w:tc>
        <w:tc>
          <w:tcPr>
            <w:tcW w:w="907" w:type="dxa"/>
            <w:vAlign w:val="center"/>
          </w:tcPr>
          <w:p w:rsidR="00D276FD" w:rsidRDefault="00D276FD">
            <w:pPr>
              <w:pStyle w:val="ConsPlusNormal"/>
              <w:jc w:val="center"/>
            </w:pPr>
            <w:r>
              <w:t>590014</w:t>
            </w:r>
          </w:p>
        </w:tc>
        <w:tc>
          <w:tcPr>
            <w:tcW w:w="3061" w:type="dxa"/>
            <w:vAlign w:val="center"/>
          </w:tcPr>
          <w:p w:rsidR="00D276FD" w:rsidRDefault="00D276FD">
            <w:pPr>
              <w:pStyle w:val="ConsPlusNormal"/>
            </w:pPr>
            <w:r>
              <w:t>Общество с ограниченной ответственностью "Лечебно-диагностический центр международного института биологических систем имени Сергея Березина"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57</w:t>
            </w:r>
          </w:p>
        </w:tc>
        <w:tc>
          <w:tcPr>
            <w:tcW w:w="907" w:type="dxa"/>
            <w:vAlign w:val="center"/>
          </w:tcPr>
          <w:p w:rsidR="00D276FD" w:rsidRDefault="00D276FD">
            <w:pPr>
              <w:pStyle w:val="ConsPlusNormal"/>
              <w:jc w:val="center"/>
            </w:pPr>
            <w:r>
              <w:t>590352</w:t>
            </w:r>
          </w:p>
        </w:tc>
        <w:tc>
          <w:tcPr>
            <w:tcW w:w="3061" w:type="dxa"/>
            <w:vAlign w:val="center"/>
          </w:tcPr>
          <w:p w:rsidR="00D276FD" w:rsidRDefault="00D276FD">
            <w:pPr>
              <w:pStyle w:val="ConsPlusNormal"/>
            </w:pPr>
            <w:r>
              <w:t>Общество с ограниченной ответственностью "ИНВИТРО-</w:t>
            </w:r>
            <w:r>
              <w:lastRenderedPageBreak/>
              <w:t>Самара"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58</w:t>
            </w:r>
          </w:p>
        </w:tc>
        <w:tc>
          <w:tcPr>
            <w:tcW w:w="907" w:type="dxa"/>
            <w:vAlign w:val="center"/>
          </w:tcPr>
          <w:p w:rsidR="00D276FD" w:rsidRDefault="00D276FD">
            <w:pPr>
              <w:pStyle w:val="ConsPlusNormal"/>
              <w:jc w:val="center"/>
            </w:pPr>
            <w:r>
              <w:t>590401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больница N 2 имени Федора Христофоровича Граля"</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59</w:t>
            </w:r>
          </w:p>
        </w:tc>
        <w:tc>
          <w:tcPr>
            <w:tcW w:w="907" w:type="dxa"/>
            <w:vAlign w:val="center"/>
          </w:tcPr>
          <w:p w:rsidR="00D276FD" w:rsidRDefault="00D276FD">
            <w:pPr>
              <w:pStyle w:val="ConsPlusNormal"/>
              <w:jc w:val="center"/>
            </w:pPr>
            <w:r>
              <w:t>590404</w:t>
            </w:r>
          </w:p>
        </w:tc>
        <w:tc>
          <w:tcPr>
            <w:tcW w:w="3061" w:type="dxa"/>
            <w:vAlign w:val="center"/>
          </w:tcPr>
          <w:p w:rsidR="00D276FD" w:rsidRDefault="00D276FD">
            <w:pPr>
              <w:pStyle w:val="ConsPlusNormal"/>
            </w:pPr>
            <w:r>
              <w:t>Частное учреждение здравоохранения "Клиническая больница "РЖД-Медицина" города 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60</w:t>
            </w:r>
          </w:p>
        </w:tc>
        <w:tc>
          <w:tcPr>
            <w:tcW w:w="907" w:type="dxa"/>
            <w:vAlign w:val="center"/>
          </w:tcPr>
          <w:p w:rsidR="00D276FD" w:rsidRDefault="00D276FD">
            <w:pPr>
              <w:pStyle w:val="ConsPlusNormal"/>
              <w:jc w:val="center"/>
            </w:pPr>
            <w:r>
              <w:t>590405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N 4"</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61</w:t>
            </w:r>
          </w:p>
        </w:tc>
        <w:tc>
          <w:tcPr>
            <w:tcW w:w="907" w:type="dxa"/>
            <w:vAlign w:val="center"/>
          </w:tcPr>
          <w:p w:rsidR="00D276FD" w:rsidRDefault="00D276FD">
            <w:pPr>
              <w:pStyle w:val="ConsPlusNormal"/>
              <w:jc w:val="center"/>
            </w:pPr>
            <w:r>
              <w:t>590406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стоматологическая поликлиника N 3"</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62</w:t>
            </w:r>
          </w:p>
        </w:tc>
        <w:tc>
          <w:tcPr>
            <w:tcW w:w="907" w:type="dxa"/>
            <w:vAlign w:val="center"/>
          </w:tcPr>
          <w:p w:rsidR="00D276FD" w:rsidRDefault="00D276FD">
            <w:pPr>
              <w:pStyle w:val="ConsPlusNormal"/>
              <w:jc w:val="center"/>
            </w:pPr>
            <w:r>
              <w:t>590407</w:t>
            </w:r>
          </w:p>
        </w:tc>
        <w:tc>
          <w:tcPr>
            <w:tcW w:w="3061" w:type="dxa"/>
            <w:vAlign w:val="center"/>
          </w:tcPr>
          <w:p w:rsidR="00D276FD" w:rsidRDefault="00D276FD">
            <w:pPr>
              <w:pStyle w:val="ConsPlusNormal"/>
            </w:pPr>
            <w:r>
              <w:t>Общество с ограниченной ответственностью "Отикс"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63</w:t>
            </w:r>
          </w:p>
        </w:tc>
        <w:tc>
          <w:tcPr>
            <w:tcW w:w="907" w:type="dxa"/>
            <w:vAlign w:val="center"/>
          </w:tcPr>
          <w:p w:rsidR="00D276FD" w:rsidRDefault="00D276FD">
            <w:pPr>
              <w:pStyle w:val="ConsPlusNormal"/>
              <w:jc w:val="center"/>
            </w:pPr>
            <w:r>
              <w:t>590415</w:t>
            </w:r>
          </w:p>
        </w:tc>
        <w:tc>
          <w:tcPr>
            <w:tcW w:w="3061" w:type="dxa"/>
            <w:vAlign w:val="center"/>
          </w:tcPr>
          <w:p w:rsidR="00D276FD" w:rsidRDefault="00D276FD">
            <w:pPr>
              <w:pStyle w:val="ConsPlusNormal"/>
            </w:pPr>
            <w:r>
              <w:t>Общество с ограниченной ответственностью "Клиника ЭкспертПермь"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64</w:t>
            </w:r>
          </w:p>
        </w:tc>
        <w:tc>
          <w:tcPr>
            <w:tcW w:w="907" w:type="dxa"/>
            <w:vAlign w:val="center"/>
          </w:tcPr>
          <w:p w:rsidR="00D276FD" w:rsidRDefault="00D276FD">
            <w:pPr>
              <w:pStyle w:val="ConsPlusNormal"/>
              <w:jc w:val="center"/>
            </w:pPr>
            <w:r>
              <w:t>590417</w:t>
            </w:r>
          </w:p>
        </w:tc>
        <w:tc>
          <w:tcPr>
            <w:tcW w:w="3061" w:type="dxa"/>
            <w:vAlign w:val="center"/>
          </w:tcPr>
          <w:p w:rsidR="00D276FD" w:rsidRDefault="00D276FD">
            <w:pPr>
              <w:pStyle w:val="ConsPlusNormal"/>
            </w:pPr>
            <w:r>
              <w:t xml:space="preserve">Общество с ограниченной ответственностью Городская медицинская лаборатория </w:t>
            </w:r>
            <w:r>
              <w:lastRenderedPageBreak/>
              <w:t>"Надежда"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65</w:t>
            </w:r>
          </w:p>
        </w:tc>
        <w:tc>
          <w:tcPr>
            <w:tcW w:w="907" w:type="dxa"/>
            <w:vAlign w:val="center"/>
          </w:tcPr>
          <w:p w:rsidR="00D276FD" w:rsidRDefault="00D276FD">
            <w:pPr>
              <w:pStyle w:val="ConsPlusNormal"/>
              <w:jc w:val="center"/>
            </w:pPr>
            <w:r>
              <w:t>590420</w:t>
            </w:r>
          </w:p>
        </w:tc>
        <w:tc>
          <w:tcPr>
            <w:tcW w:w="3061" w:type="dxa"/>
            <w:vAlign w:val="center"/>
          </w:tcPr>
          <w:p w:rsidR="00D276FD" w:rsidRDefault="00D276FD">
            <w:pPr>
              <w:pStyle w:val="ConsPlusNormal"/>
            </w:pPr>
            <w:r>
              <w:t>Общество с ограниченной ответственностью Клиника "Надежда"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66</w:t>
            </w:r>
          </w:p>
        </w:tc>
        <w:tc>
          <w:tcPr>
            <w:tcW w:w="907" w:type="dxa"/>
            <w:vAlign w:val="center"/>
          </w:tcPr>
          <w:p w:rsidR="00D276FD" w:rsidRDefault="00D276FD">
            <w:pPr>
              <w:pStyle w:val="ConsPlusNormal"/>
              <w:jc w:val="center"/>
            </w:pPr>
            <w:r>
              <w:t>590421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поликлиника N 6"</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67</w:t>
            </w:r>
          </w:p>
        </w:tc>
        <w:tc>
          <w:tcPr>
            <w:tcW w:w="907" w:type="dxa"/>
            <w:vAlign w:val="center"/>
          </w:tcPr>
          <w:p w:rsidR="00D276FD" w:rsidRDefault="00D276FD">
            <w:pPr>
              <w:pStyle w:val="ConsPlusNormal"/>
              <w:jc w:val="center"/>
            </w:pPr>
            <w:r>
              <w:t>590158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поликлиника N 2"</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68</w:t>
            </w:r>
          </w:p>
        </w:tc>
        <w:tc>
          <w:tcPr>
            <w:tcW w:w="907" w:type="dxa"/>
            <w:vAlign w:val="center"/>
          </w:tcPr>
          <w:p w:rsidR="00D276FD" w:rsidRDefault="00D276FD">
            <w:pPr>
              <w:pStyle w:val="ConsPlusNormal"/>
              <w:jc w:val="center"/>
            </w:pPr>
            <w:r>
              <w:t>590505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клиническая поликлиника N 5"</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69</w:t>
            </w:r>
          </w:p>
        </w:tc>
        <w:tc>
          <w:tcPr>
            <w:tcW w:w="907" w:type="dxa"/>
            <w:vAlign w:val="center"/>
          </w:tcPr>
          <w:p w:rsidR="00D276FD" w:rsidRDefault="00D276FD">
            <w:pPr>
              <w:pStyle w:val="ConsPlusNormal"/>
              <w:jc w:val="center"/>
            </w:pPr>
            <w:r>
              <w:t>590508</w:t>
            </w:r>
          </w:p>
        </w:tc>
        <w:tc>
          <w:tcPr>
            <w:tcW w:w="3061" w:type="dxa"/>
            <w:vAlign w:val="center"/>
          </w:tcPr>
          <w:p w:rsidR="00D276FD" w:rsidRDefault="00D276FD">
            <w:pPr>
              <w:pStyle w:val="ConsPlusNormal"/>
            </w:pPr>
            <w:r>
              <w:t>Общество с ограниченной ответственностью "Европейская стоматология "Медиум"</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70</w:t>
            </w:r>
          </w:p>
        </w:tc>
        <w:tc>
          <w:tcPr>
            <w:tcW w:w="907" w:type="dxa"/>
            <w:vAlign w:val="center"/>
          </w:tcPr>
          <w:p w:rsidR="00D276FD" w:rsidRDefault="00D276FD">
            <w:pPr>
              <w:pStyle w:val="ConsPlusNormal"/>
              <w:jc w:val="center"/>
            </w:pPr>
            <w:r>
              <w:t>590509</w:t>
            </w:r>
          </w:p>
        </w:tc>
        <w:tc>
          <w:tcPr>
            <w:tcW w:w="3061" w:type="dxa"/>
            <w:vAlign w:val="center"/>
          </w:tcPr>
          <w:p w:rsidR="00D276FD" w:rsidRDefault="00D276FD">
            <w:pPr>
              <w:pStyle w:val="ConsPlusNormal"/>
            </w:pPr>
            <w:r>
              <w:t>Общество с ограниченной ответственностью "Мама"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71</w:t>
            </w:r>
          </w:p>
        </w:tc>
        <w:tc>
          <w:tcPr>
            <w:tcW w:w="907" w:type="dxa"/>
            <w:vAlign w:val="center"/>
          </w:tcPr>
          <w:p w:rsidR="00D276FD" w:rsidRDefault="00D276FD">
            <w:pPr>
              <w:pStyle w:val="ConsPlusNormal"/>
              <w:jc w:val="center"/>
            </w:pPr>
            <w:r>
              <w:t>590514</w:t>
            </w:r>
          </w:p>
        </w:tc>
        <w:tc>
          <w:tcPr>
            <w:tcW w:w="3061" w:type="dxa"/>
            <w:vAlign w:val="center"/>
          </w:tcPr>
          <w:p w:rsidR="00D276FD" w:rsidRDefault="00D276FD">
            <w:pPr>
              <w:pStyle w:val="ConsPlusNormal"/>
            </w:pPr>
            <w:r>
              <w:t>Общество с ограниченной ответственностью "Вита"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72</w:t>
            </w:r>
          </w:p>
        </w:tc>
        <w:tc>
          <w:tcPr>
            <w:tcW w:w="907" w:type="dxa"/>
            <w:vAlign w:val="center"/>
          </w:tcPr>
          <w:p w:rsidR="00D276FD" w:rsidRDefault="00D276FD">
            <w:pPr>
              <w:pStyle w:val="ConsPlusNormal"/>
              <w:jc w:val="center"/>
            </w:pPr>
            <w:r>
              <w:t>590539</w:t>
            </w:r>
          </w:p>
        </w:tc>
        <w:tc>
          <w:tcPr>
            <w:tcW w:w="3061" w:type="dxa"/>
            <w:vAlign w:val="center"/>
          </w:tcPr>
          <w:p w:rsidR="00D276FD" w:rsidRDefault="00D276FD">
            <w:pPr>
              <w:pStyle w:val="ConsPlusNormal"/>
            </w:pPr>
            <w:r>
              <w:t xml:space="preserve">Государственное бюджетное </w:t>
            </w:r>
            <w:r>
              <w:lastRenderedPageBreak/>
              <w:t>учреждение здравоохранения Пермского края "Городская клиническая больница им. М.А.Тверье"</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73</w:t>
            </w:r>
          </w:p>
        </w:tc>
        <w:tc>
          <w:tcPr>
            <w:tcW w:w="907" w:type="dxa"/>
            <w:vAlign w:val="center"/>
          </w:tcPr>
          <w:p w:rsidR="00D276FD" w:rsidRDefault="00D276FD">
            <w:pPr>
              <w:pStyle w:val="ConsPlusNormal"/>
              <w:jc w:val="center"/>
            </w:pPr>
            <w:r>
              <w:t>590540</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клиническая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74</w:t>
            </w:r>
          </w:p>
        </w:tc>
        <w:tc>
          <w:tcPr>
            <w:tcW w:w="907" w:type="dxa"/>
            <w:vAlign w:val="center"/>
          </w:tcPr>
          <w:p w:rsidR="00D276FD" w:rsidRDefault="00D276FD">
            <w:pPr>
              <w:pStyle w:val="ConsPlusNormal"/>
              <w:jc w:val="center"/>
            </w:pPr>
            <w:r>
              <w:t>590541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детская клиническая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75</w:t>
            </w:r>
          </w:p>
        </w:tc>
        <w:tc>
          <w:tcPr>
            <w:tcW w:w="907" w:type="dxa"/>
            <w:vAlign w:val="center"/>
          </w:tcPr>
          <w:p w:rsidR="00D276FD" w:rsidRDefault="00D276FD">
            <w:pPr>
              <w:pStyle w:val="ConsPlusNormal"/>
              <w:jc w:val="center"/>
            </w:pPr>
            <w:r>
              <w:t>590544</w:t>
            </w:r>
          </w:p>
        </w:tc>
        <w:tc>
          <w:tcPr>
            <w:tcW w:w="3061" w:type="dxa"/>
            <w:vAlign w:val="center"/>
          </w:tcPr>
          <w:p w:rsidR="00D276FD" w:rsidRDefault="00D276FD">
            <w:pPr>
              <w:pStyle w:val="ConsPlusNormal"/>
            </w:pPr>
            <w:r>
              <w:t>Общество с ограниченной ответственностью "Медицинские сервисные решения-Пермь"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76</w:t>
            </w:r>
          </w:p>
        </w:tc>
        <w:tc>
          <w:tcPr>
            <w:tcW w:w="907" w:type="dxa"/>
            <w:vAlign w:val="center"/>
          </w:tcPr>
          <w:p w:rsidR="00D276FD" w:rsidRDefault="00D276FD">
            <w:pPr>
              <w:pStyle w:val="ConsPlusNormal"/>
              <w:jc w:val="center"/>
            </w:pPr>
            <w:r>
              <w:t>590608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поликлиника N 4 имени Чернышовой Ольги Евгеньевны"</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77</w:t>
            </w:r>
          </w:p>
        </w:tc>
        <w:tc>
          <w:tcPr>
            <w:tcW w:w="907" w:type="dxa"/>
            <w:vAlign w:val="center"/>
          </w:tcPr>
          <w:p w:rsidR="00D276FD" w:rsidRDefault="00D276FD">
            <w:pPr>
              <w:pStyle w:val="ConsPlusNormal"/>
              <w:jc w:val="center"/>
            </w:pPr>
            <w:r>
              <w:t>590615</w:t>
            </w:r>
          </w:p>
        </w:tc>
        <w:tc>
          <w:tcPr>
            <w:tcW w:w="3061" w:type="dxa"/>
            <w:vAlign w:val="center"/>
          </w:tcPr>
          <w:p w:rsidR="00D276FD" w:rsidRDefault="00D276FD">
            <w:pPr>
              <w:pStyle w:val="ConsPlusNormal"/>
            </w:pPr>
            <w:r>
              <w:t>Общество с ограниченной ответственностью "Медицинский центр "Диомид"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78</w:t>
            </w:r>
          </w:p>
        </w:tc>
        <w:tc>
          <w:tcPr>
            <w:tcW w:w="907" w:type="dxa"/>
            <w:vAlign w:val="center"/>
          </w:tcPr>
          <w:p w:rsidR="00D276FD" w:rsidRDefault="00D276FD">
            <w:pPr>
              <w:pStyle w:val="ConsPlusNormal"/>
              <w:jc w:val="center"/>
            </w:pPr>
            <w:r>
              <w:t>590615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клиническая больница им. Симхи Нафтолиевича Гринберга"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79</w:t>
            </w:r>
          </w:p>
        </w:tc>
        <w:tc>
          <w:tcPr>
            <w:tcW w:w="907" w:type="dxa"/>
            <w:vAlign w:val="center"/>
          </w:tcPr>
          <w:p w:rsidR="00D276FD" w:rsidRDefault="00D276FD">
            <w:pPr>
              <w:pStyle w:val="ConsPlusNormal"/>
              <w:jc w:val="center"/>
            </w:pPr>
            <w:r>
              <w:t>590704</w:t>
            </w:r>
          </w:p>
        </w:tc>
        <w:tc>
          <w:tcPr>
            <w:tcW w:w="3061" w:type="dxa"/>
            <w:vAlign w:val="center"/>
          </w:tcPr>
          <w:p w:rsidR="00D276FD" w:rsidRDefault="00D276FD">
            <w:pPr>
              <w:pStyle w:val="ConsPlusNormal"/>
            </w:pPr>
            <w:r>
              <w:t>Акционерное общество "Стоматологическая поликлиника N 4"</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80</w:t>
            </w:r>
          </w:p>
        </w:tc>
        <w:tc>
          <w:tcPr>
            <w:tcW w:w="907" w:type="dxa"/>
            <w:vAlign w:val="center"/>
          </w:tcPr>
          <w:p w:rsidR="00D276FD" w:rsidRDefault="00D276FD">
            <w:pPr>
              <w:pStyle w:val="ConsPlusNormal"/>
              <w:jc w:val="center"/>
            </w:pPr>
            <w:r>
              <w:t>590707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поликлиника N 3"</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81</w:t>
            </w:r>
          </w:p>
        </w:tc>
        <w:tc>
          <w:tcPr>
            <w:tcW w:w="907" w:type="dxa"/>
            <w:vAlign w:val="center"/>
          </w:tcPr>
          <w:p w:rsidR="00D276FD" w:rsidRDefault="00D276FD">
            <w:pPr>
              <w:pStyle w:val="ConsPlusNormal"/>
              <w:jc w:val="center"/>
            </w:pPr>
            <w:r>
              <w:t>590714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больница Архангела Михаила и всех Небесных Сил"</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82</w:t>
            </w:r>
          </w:p>
        </w:tc>
        <w:tc>
          <w:tcPr>
            <w:tcW w:w="907" w:type="dxa"/>
            <w:vAlign w:val="center"/>
          </w:tcPr>
          <w:p w:rsidR="00D276FD" w:rsidRDefault="00D276FD">
            <w:pPr>
              <w:pStyle w:val="ConsPlusNormal"/>
              <w:jc w:val="center"/>
            </w:pPr>
            <w:r>
              <w:t>590808</w:t>
            </w:r>
          </w:p>
        </w:tc>
        <w:tc>
          <w:tcPr>
            <w:tcW w:w="3061" w:type="dxa"/>
            <w:vAlign w:val="center"/>
          </w:tcPr>
          <w:p w:rsidR="00D276FD" w:rsidRDefault="00D276FD">
            <w:pPr>
              <w:pStyle w:val="ConsPlusNormal"/>
            </w:pPr>
            <w:r>
              <w:t>Общество с ограниченной ответственностью "Усть-Качкинская сельская врачебная амбулатория"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83</w:t>
            </w:r>
          </w:p>
        </w:tc>
        <w:tc>
          <w:tcPr>
            <w:tcW w:w="907" w:type="dxa"/>
            <w:vAlign w:val="center"/>
          </w:tcPr>
          <w:p w:rsidR="00D276FD" w:rsidRDefault="00D276FD">
            <w:pPr>
              <w:pStyle w:val="ConsPlusNormal"/>
              <w:jc w:val="center"/>
            </w:pPr>
            <w:r>
              <w:t>590811</w:t>
            </w:r>
          </w:p>
        </w:tc>
        <w:tc>
          <w:tcPr>
            <w:tcW w:w="3061" w:type="dxa"/>
            <w:vAlign w:val="center"/>
          </w:tcPr>
          <w:p w:rsidR="00D276FD" w:rsidRDefault="00D276FD">
            <w:pPr>
              <w:pStyle w:val="ConsPlusNormal"/>
            </w:pPr>
            <w:r>
              <w:t>Общество с ограниченной ответственностью "УралРегионМед"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84</w:t>
            </w:r>
          </w:p>
        </w:tc>
        <w:tc>
          <w:tcPr>
            <w:tcW w:w="907" w:type="dxa"/>
            <w:vAlign w:val="center"/>
          </w:tcPr>
          <w:p w:rsidR="00D276FD" w:rsidRDefault="00D276FD">
            <w:pPr>
              <w:pStyle w:val="ConsPlusNormal"/>
              <w:jc w:val="center"/>
            </w:pPr>
            <w:r>
              <w:t>590815</w:t>
            </w:r>
          </w:p>
        </w:tc>
        <w:tc>
          <w:tcPr>
            <w:tcW w:w="3061" w:type="dxa"/>
            <w:vAlign w:val="center"/>
          </w:tcPr>
          <w:p w:rsidR="00D276FD" w:rsidRDefault="00D276FD">
            <w:pPr>
              <w:pStyle w:val="ConsPlusNormal"/>
            </w:pPr>
            <w:r>
              <w:t xml:space="preserve">Государственное бюджетное учреждение здравоохранения Пермского края "Пермская центральная районная </w:t>
            </w:r>
            <w:r>
              <w:lastRenderedPageBreak/>
              <w:t>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85</w:t>
            </w:r>
          </w:p>
        </w:tc>
        <w:tc>
          <w:tcPr>
            <w:tcW w:w="907" w:type="dxa"/>
            <w:vAlign w:val="center"/>
          </w:tcPr>
          <w:p w:rsidR="00D276FD" w:rsidRDefault="00D276FD">
            <w:pPr>
              <w:pStyle w:val="ConsPlusNormal"/>
              <w:jc w:val="center"/>
            </w:pPr>
            <w:r>
              <w:t>590901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"Добрянская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86</w:t>
            </w:r>
          </w:p>
        </w:tc>
        <w:tc>
          <w:tcPr>
            <w:tcW w:w="907" w:type="dxa"/>
            <w:vAlign w:val="center"/>
          </w:tcPr>
          <w:p w:rsidR="00D276FD" w:rsidRDefault="00D276FD">
            <w:pPr>
              <w:pStyle w:val="ConsPlusNormal"/>
              <w:jc w:val="center"/>
            </w:pPr>
            <w:r>
              <w:t>590901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"Полазненская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87</w:t>
            </w:r>
          </w:p>
        </w:tc>
        <w:tc>
          <w:tcPr>
            <w:tcW w:w="907" w:type="dxa"/>
            <w:vAlign w:val="center"/>
          </w:tcPr>
          <w:p w:rsidR="00D276FD" w:rsidRDefault="00D276FD">
            <w:pPr>
              <w:pStyle w:val="ConsPlusNormal"/>
              <w:jc w:val="center"/>
            </w:pPr>
            <w:r>
              <w:t>591013</w:t>
            </w:r>
          </w:p>
        </w:tc>
        <w:tc>
          <w:tcPr>
            <w:tcW w:w="3061" w:type="dxa"/>
            <w:vAlign w:val="center"/>
          </w:tcPr>
          <w:p w:rsidR="00D276FD" w:rsidRDefault="00D276FD">
            <w:pPr>
              <w:pStyle w:val="ConsPlusNormal"/>
            </w:pPr>
            <w:r>
              <w:t>Общество с ограниченной ответственностью "Медицинский центр "Практик"</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88</w:t>
            </w:r>
          </w:p>
        </w:tc>
        <w:tc>
          <w:tcPr>
            <w:tcW w:w="907" w:type="dxa"/>
            <w:vAlign w:val="center"/>
          </w:tcPr>
          <w:p w:rsidR="00D276FD" w:rsidRDefault="00D276FD">
            <w:pPr>
              <w:pStyle w:val="ConsPlusNormal"/>
              <w:jc w:val="center"/>
            </w:pPr>
            <w:r>
              <w:t>591014</w:t>
            </w:r>
          </w:p>
        </w:tc>
        <w:tc>
          <w:tcPr>
            <w:tcW w:w="3061" w:type="dxa"/>
            <w:vAlign w:val="center"/>
          </w:tcPr>
          <w:p w:rsidR="00D276FD" w:rsidRDefault="00D276FD">
            <w:pPr>
              <w:pStyle w:val="ConsPlusNormal"/>
            </w:pPr>
            <w:r>
              <w:t>Общество с ограниченной ответственностью "Городская поликлиника", г. Краснокамск</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89</w:t>
            </w:r>
          </w:p>
        </w:tc>
        <w:tc>
          <w:tcPr>
            <w:tcW w:w="907" w:type="dxa"/>
            <w:vAlign w:val="center"/>
          </w:tcPr>
          <w:p w:rsidR="00D276FD" w:rsidRDefault="00D276FD">
            <w:pPr>
              <w:pStyle w:val="ConsPlusNormal"/>
              <w:jc w:val="center"/>
            </w:pPr>
            <w:r>
              <w:t>591017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"Краснокамская городская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90</w:t>
            </w:r>
          </w:p>
        </w:tc>
        <w:tc>
          <w:tcPr>
            <w:tcW w:w="907" w:type="dxa"/>
            <w:vAlign w:val="center"/>
          </w:tcPr>
          <w:p w:rsidR="00D276FD" w:rsidRDefault="00D276FD">
            <w:pPr>
              <w:pStyle w:val="ConsPlusNormal"/>
              <w:jc w:val="center"/>
            </w:pPr>
            <w:r>
              <w:t>591101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"Оханская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91</w:t>
            </w:r>
          </w:p>
        </w:tc>
        <w:tc>
          <w:tcPr>
            <w:tcW w:w="907" w:type="dxa"/>
            <w:vAlign w:val="center"/>
          </w:tcPr>
          <w:p w:rsidR="00D276FD" w:rsidRDefault="00D276FD">
            <w:pPr>
              <w:pStyle w:val="ConsPlusNormal"/>
              <w:jc w:val="center"/>
            </w:pPr>
            <w:r>
              <w:t>591209</w:t>
            </w:r>
          </w:p>
        </w:tc>
        <w:tc>
          <w:tcPr>
            <w:tcW w:w="3061" w:type="dxa"/>
            <w:vAlign w:val="center"/>
          </w:tcPr>
          <w:p w:rsidR="00D276FD" w:rsidRDefault="00D276FD">
            <w:pPr>
              <w:pStyle w:val="ConsPlusNormal"/>
            </w:pPr>
            <w:r>
              <w:t>Общество с ограниченной ответственностью "Юмикон"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92</w:t>
            </w:r>
          </w:p>
        </w:tc>
        <w:tc>
          <w:tcPr>
            <w:tcW w:w="907" w:type="dxa"/>
            <w:vAlign w:val="center"/>
          </w:tcPr>
          <w:p w:rsidR="00D276FD" w:rsidRDefault="00D276FD">
            <w:pPr>
              <w:pStyle w:val="ConsPlusNormal"/>
              <w:jc w:val="center"/>
            </w:pPr>
            <w:r>
              <w:t>591212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"Нытвенская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93</w:t>
            </w:r>
          </w:p>
        </w:tc>
        <w:tc>
          <w:tcPr>
            <w:tcW w:w="907" w:type="dxa"/>
            <w:vAlign w:val="center"/>
          </w:tcPr>
          <w:p w:rsidR="00D276FD" w:rsidRDefault="00D276FD">
            <w:pPr>
              <w:pStyle w:val="ConsPlusNormal"/>
              <w:jc w:val="center"/>
            </w:pPr>
            <w:r>
              <w:t>591301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"Частинская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94</w:t>
            </w:r>
          </w:p>
        </w:tc>
        <w:tc>
          <w:tcPr>
            <w:tcW w:w="907" w:type="dxa"/>
            <w:vAlign w:val="center"/>
          </w:tcPr>
          <w:p w:rsidR="00D276FD" w:rsidRDefault="00D276FD">
            <w:pPr>
              <w:pStyle w:val="ConsPlusNormal"/>
              <w:jc w:val="center"/>
            </w:pPr>
            <w:r>
              <w:t>591403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"Ильинская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95</w:t>
            </w:r>
          </w:p>
        </w:tc>
        <w:tc>
          <w:tcPr>
            <w:tcW w:w="907" w:type="dxa"/>
            <w:vAlign w:val="center"/>
          </w:tcPr>
          <w:p w:rsidR="00D276FD" w:rsidRDefault="00D276FD">
            <w:pPr>
              <w:pStyle w:val="ConsPlusNormal"/>
              <w:jc w:val="center"/>
            </w:pPr>
            <w:r>
              <w:t>591501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"Осинская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96</w:t>
            </w:r>
          </w:p>
        </w:tc>
        <w:tc>
          <w:tcPr>
            <w:tcW w:w="907" w:type="dxa"/>
            <w:vAlign w:val="center"/>
          </w:tcPr>
          <w:p w:rsidR="00D276FD" w:rsidRDefault="00D276FD">
            <w:pPr>
              <w:pStyle w:val="ConsPlusNormal"/>
              <w:jc w:val="center"/>
            </w:pPr>
            <w:r>
              <w:t>591503</w:t>
            </w:r>
          </w:p>
        </w:tc>
        <w:tc>
          <w:tcPr>
            <w:tcW w:w="3061" w:type="dxa"/>
            <w:vAlign w:val="center"/>
          </w:tcPr>
          <w:p w:rsidR="00D276FD" w:rsidRDefault="00D276FD">
            <w:pPr>
              <w:pStyle w:val="ConsPlusNormal"/>
            </w:pPr>
            <w:r>
              <w:t>Общество с ограниченной ответственностью "Врач общей практики"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97</w:t>
            </w:r>
          </w:p>
        </w:tc>
        <w:tc>
          <w:tcPr>
            <w:tcW w:w="907" w:type="dxa"/>
            <w:vAlign w:val="center"/>
          </w:tcPr>
          <w:p w:rsidR="00D276FD" w:rsidRDefault="00D276FD">
            <w:pPr>
              <w:pStyle w:val="ConsPlusNormal"/>
              <w:jc w:val="center"/>
            </w:pPr>
            <w:r>
              <w:t>591601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"Бардымская центральная районная больница им. А.П.Курочкиной"</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98</w:t>
            </w:r>
          </w:p>
        </w:tc>
        <w:tc>
          <w:tcPr>
            <w:tcW w:w="907" w:type="dxa"/>
            <w:vAlign w:val="center"/>
          </w:tcPr>
          <w:p w:rsidR="00D276FD" w:rsidRDefault="00D276FD">
            <w:pPr>
              <w:pStyle w:val="ConsPlusNormal"/>
              <w:jc w:val="center"/>
            </w:pPr>
            <w:r>
              <w:t>591701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"Еловская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99</w:t>
            </w:r>
          </w:p>
        </w:tc>
        <w:tc>
          <w:tcPr>
            <w:tcW w:w="907" w:type="dxa"/>
            <w:vAlign w:val="center"/>
          </w:tcPr>
          <w:p w:rsidR="00D276FD" w:rsidRDefault="00D276FD">
            <w:pPr>
              <w:pStyle w:val="ConsPlusNormal"/>
              <w:jc w:val="center"/>
            </w:pPr>
            <w:r>
              <w:t>591802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"Кунгурская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100</w:t>
            </w:r>
          </w:p>
        </w:tc>
        <w:tc>
          <w:tcPr>
            <w:tcW w:w="907" w:type="dxa"/>
            <w:vAlign w:val="center"/>
          </w:tcPr>
          <w:p w:rsidR="00D276FD" w:rsidRDefault="00D276FD">
            <w:pPr>
              <w:pStyle w:val="ConsPlusNormal"/>
              <w:jc w:val="center"/>
            </w:pPr>
            <w:r>
              <w:t>591814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"Кунгурская городская станция скорой медицинской помощи"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101</w:t>
            </w:r>
          </w:p>
        </w:tc>
        <w:tc>
          <w:tcPr>
            <w:tcW w:w="907" w:type="dxa"/>
            <w:vAlign w:val="center"/>
          </w:tcPr>
          <w:p w:rsidR="00D276FD" w:rsidRDefault="00D276FD">
            <w:pPr>
              <w:pStyle w:val="ConsPlusNormal"/>
              <w:jc w:val="center"/>
            </w:pPr>
            <w:r>
              <w:t>591819</w:t>
            </w:r>
          </w:p>
        </w:tc>
        <w:tc>
          <w:tcPr>
            <w:tcW w:w="3061" w:type="dxa"/>
            <w:vAlign w:val="center"/>
          </w:tcPr>
          <w:p w:rsidR="00D276FD" w:rsidRDefault="00D276FD">
            <w:pPr>
              <w:pStyle w:val="ConsPlusNormal"/>
            </w:pPr>
            <w:r>
              <w:t>Общество с ограниченной ответственностью "Доктор Айболит"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102</w:t>
            </w:r>
          </w:p>
        </w:tc>
        <w:tc>
          <w:tcPr>
            <w:tcW w:w="907" w:type="dxa"/>
            <w:vAlign w:val="center"/>
          </w:tcPr>
          <w:p w:rsidR="00D276FD" w:rsidRDefault="00D276FD">
            <w:pPr>
              <w:pStyle w:val="ConsPlusNormal"/>
              <w:jc w:val="center"/>
            </w:pPr>
            <w:r>
              <w:t>591821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"Кунгурская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103</w:t>
            </w:r>
          </w:p>
        </w:tc>
        <w:tc>
          <w:tcPr>
            <w:tcW w:w="907" w:type="dxa"/>
            <w:vAlign w:val="center"/>
          </w:tcPr>
          <w:p w:rsidR="00D276FD" w:rsidRDefault="00D276FD">
            <w:pPr>
              <w:pStyle w:val="ConsPlusNormal"/>
              <w:jc w:val="center"/>
            </w:pPr>
            <w:r>
              <w:t>591901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"Кишертская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104</w:t>
            </w:r>
          </w:p>
        </w:tc>
        <w:tc>
          <w:tcPr>
            <w:tcW w:w="907" w:type="dxa"/>
            <w:vAlign w:val="center"/>
          </w:tcPr>
          <w:p w:rsidR="00D276FD" w:rsidRDefault="00D276FD">
            <w:pPr>
              <w:pStyle w:val="ConsPlusNormal"/>
              <w:jc w:val="center"/>
            </w:pPr>
            <w:r>
              <w:t>592001</w:t>
            </w:r>
          </w:p>
        </w:tc>
        <w:tc>
          <w:tcPr>
            <w:tcW w:w="3061" w:type="dxa"/>
            <w:vAlign w:val="center"/>
          </w:tcPr>
          <w:p w:rsidR="00D276FD" w:rsidRDefault="00D276FD">
            <w:pPr>
              <w:pStyle w:val="ConsPlusNormal"/>
            </w:pPr>
            <w:r>
              <w:t xml:space="preserve">Государственное бюджетное учреждение здравоохранения </w:t>
            </w:r>
            <w:r>
              <w:lastRenderedPageBreak/>
              <w:t>Пермского края "Суксунская центральная районная 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105</w:t>
            </w:r>
          </w:p>
        </w:tc>
        <w:tc>
          <w:tcPr>
            <w:tcW w:w="907" w:type="dxa"/>
            <w:vAlign w:val="center"/>
          </w:tcPr>
          <w:p w:rsidR="00D276FD" w:rsidRDefault="00D276FD">
            <w:pPr>
              <w:pStyle w:val="ConsPlusNormal"/>
              <w:jc w:val="center"/>
            </w:pPr>
            <w:r>
              <w:t>592101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"Березовская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106</w:t>
            </w:r>
          </w:p>
        </w:tc>
        <w:tc>
          <w:tcPr>
            <w:tcW w:w="907" w:type="dxa"/>
            <w:vAlign w:val="center"/>
          </w:tcPr>
          <w:p w:rsidR="00D276FD" w:rsidRDefault="00D276FD">
            <w:pPr>
              <w:pStyle w:val="ConsPlusNormal"/>
              <w:jc w:val="center"/>
            </w:pPr>
            <w:r>
              <w:t>592201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"Ординская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107</w:t>
            </w:r>
          </w:p>
        </w:tc>
        <w:tc>
          <w:tcPr>
            <w:tcW w:w="907" w:type="dxa"/>
            <w:vAlign w:val="center"/>
          </w:tcPr>
          <w:p w:rsidR="00D276FD" w:rsidRDefault="00D276FD">
            <w:pPr>
              <w:pStyle w:val="ConsPlusNormal"/>
              <w:jc w:val="center"/>
            </w:pPr>
            <w:r>
              <w:t>592301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"Верещагинская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108</w:t>
            </w:r>
          </w:p>
        </w:tc>
        <w:tc>
          <w:tcPr>
            <w:tcW w:w="907" w:type="dxa"/>
            <w:vAlign w:val="center"/>
          </w:tcPr>
          <w:p w:rsidR="00D276FD" w:rsidRDefault="00D276FD">
            <w:pPr>
              <w:pStyle w:val="ConsPlusNormal"/>
              <w:jc w:val="center"/>
            </w:pPr>
            <w:r>
              <w:t>592401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"Очерская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109</w:t>
            </w:r>
          </w:p>
        </w:tc>
        <w:tc>
          <w:tcPr>
            <w:tcW w:w="907" w:type="dxa"/>
            <w:vAlign w:val="center"/>
          </w:tcPr>
          <w:p w:rsidR="00D276FD" w:rsidRDefault="00D276FD">
            <w:pPr>
              <w:pStyle w:val="ConsPlusNormal"/>
              <w:jc w:val="center"/>
            </w:pPr>
            <w:r>
              <w:t>592405</w:t>
            </w:r>
          </w:p>
        </w:tc>
        <w:tc>
          <w:tcPr>
            <w:tcW w:w="3061" w:type="dxa"/>
            <w:vAlign w:val="center"/>
          </w:tcPr>
          <w:p w:rsidR="00D276FD" w:rsidRDefault="00D276FD">
            <w:pPr>
              <w:pStyle w:val="ConsPlusNormal"/>
            </w:pPr>
            <w:r>
              <w:t>Общество с ограниченной ответственностью "Очерская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110</w:t>
            </w:r>
          </w:p>
        </w:tc>
        <w:tc>
          <w:tcPr>
            <w:tcW w:w="907" w:type="dxa"/>
            <w:vAlign w:val="center"/>
          </w:tcPr>
          <w:p w:rsidR="00D276FD" w:rsidRDefault="00D276FD">
            <w:pPr>
              <w:pStyle w:val="ConsPlusNormal"/>
              <w:jc w:val="center"/>
            </w:pPr>
            <w:r>
              <w:t>592501</w:t>
            </w:r>
          </w:p>
        </w:tc>
        <w:tc>
          <w:tcPr>
            <w:tcW w:w="3061" w:type="dxa"/>
            <w:vAlign w:val="center"/>
          </w:tcPr>
          <w:p w:rsidR="00D276FD" w:rsidRDefault="00D276FD">
            <w:pPr>
              <w:pStyle w:val="ConsPlusNormal"/>
            </w:pPr>
            <w:r>
              <w:t xml:space="preserve">Государственное бюджетное учреждение здравоохранения </w:t>
            </w:r>
            <w:r>
              <w:lastRenderedPageBreak/>
              <w:t>Пермского края "Карагайская центральная районная 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111</w:t>
            </w:r>
          </w:p>
        </w:tc>
        <w:tc>
          <w:tcPr>
            <w:tcW w:w="907" w:type="dxa"/>
            <w:vAlign w:val="center"/>
          </w:tcPr>
          <w:p w:rsidR="00D276FD" w:rsidRDefault="00D276FD">
            <w:pPr>
              <w:pStyle w:val="ConsPlusNormal"/>
              <w:jc w:val="center"/>
            </w:pPr>
            <w:r>
              <w:t>592601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"Сивинская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112</w:t>
            </w:r>
          </w:p>
        </w:tc>
        <w:tc>
          <w:tcPr>
            <w:tcW w:w="907" w:type="dxa"/>
            <w:vAlign w:val="center"/>
          </w:tcPr>
          <w:p w:rsidR="00D276FD" w:rsidRDefault="00D276FD">
            <w:pPr>
              <w:pStyle w:val="ConsPlusNormal"/>
              <w:jc w:val="center"/>
            </w:pPr>
            <w:r>
              <w:t>592701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"Большесосновская центральная районная больница им. Колчановой Галины Федоровны"</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113</w:t>
            </w:r>
          </w:p>
        </w:tc>
        <w:tc>
          <w:tcPr>
            <w:tcW w:w="907" w:type="dxa"/>
            <w:vAlign w:val="center"/>
          </w:tcPr>
          <w:p w:rsidR="00D276FD" w:rsidRDefault="00D276FD">
            <w:pPr>
              <w:pStyle w:val="ConsPlusNormal"/>
              <w:jc w:val="center"/>
            </w:pPr>
            <w:r>
              <w:t>592817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"Чусовская станция скорой медицинской помощи"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114</w:t>
            </w:r>
          </w:p>
        </w:tc>
        <w:tc>
          <w:tcPr>
            <w:tcW w:w="907" w:type="dxa"/>
            <w:vAlign w:val="center"/>
          </w:tcPr>
          <w:p w:rsidR="00D276FD" w:rsidRDefault="00D276FD">
            <w:pPr>
              <w:pStyle w:val="ConsPlusNormal"/>
              <w:jc w:val="center"/>
            </w:pPr>
            <w:r>
              <w:t>592818</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"Чусовская больница имени В.Г.Любимова"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115</w:t>
            </w:r>
          </w:p>
        </w:tc>
        <w:tc>
          <w:tcPr>
            <w:tcW w:w="907" w:type="dxa"/>
            <w:vAlign w:val="center"/>
          </w:tcPr>
          <w:p w:rsidR="00D276FD" w:rsidRDefault="00D276FD">
            <w:pPr>
              <w:pStyle w:val="ConsPlusNormal"/>
              <w:jc w:val="center"/>
            </w:pPr>
            <w:r>
              <w:t>592904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"Горнозаводская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116</w:t>
            </w:r>
          </w:p>
        </w:tc>
        <w:tc>
          <w:tcPr>
            <w:tcW w:w="907" w:type="dxa"/>
            <w:vAlign w:val="center"/>
          </w:tcPr>
          <w:p w:rsidR="00D276FD" w:rsidRDefault="00D276FD">
            <w:pPr>
              <w:pStyle w:val="ConsPlusNormal"/>
              <w:jc w:val="center"/>
            </w:pPr>
            <w:r>
              <w:t>593015</w:t>
            </w:r>
          </w:p>
        </w:tc>
        <w:tc>
          <w:tcPr>
            <w:tcW w:w="3061" w:type="dxa"/>
            <w:vAlign w:val="center"/>
          </w:tcPr>
          <w:p w:rsidR="00D276FD" w:rsidRDefault="00D276FD">
            <w:pPr>
              <w:pStyle w:val="ConsPlusNormal"/>
            </w:pPr>
            <w:r>
              <w:t>Общество с ограниченной ответственностью "Диасан"</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r>
      <w:tr w:rsidR="00D276FD">
        <w:tc>
          <w:tcPr>
            <w:tcW w:w="484" w:type="dxa"/>
            <w:vAlign w:val="center"/>
          </w:tcPr>
          <w:p w:rsidR="00D276FD" w:rsidRDefault="00D276FD">
            <w:pPr>
              <w:pStyle w:val="ConsPlusNormal"/>
              <w:jc w:val="center"/>
            </w:pPr>
            <w:r>
              <w:t>117</w:t>
            </w:r>
          </w:p>
        </w:tc>
        <w:tc>
          <w:tcPr>
            <w:tcW w:w="907" w:type="dxa"/>
            <w:vAlign w:val="center"/>
          </w:tcPr>
          <w:p w:rsidR="00D276FD" w:rsidRDefault="00D276FD">
            <w:pPr>
              <w:pStyle w:val="ConsPlusNormal"/>
              <w:jc w:val="center"/>
            </w:pPr>
            <w:r>
              <w:t>593016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больница Лысьвенского городского округа"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118</w:t>
            </w:r>
          </w:p>
        </w:tc>
        <w:tc>
          <w:tcPr>
            <w:tcW w:w="907" w:type="dxa"/>
            <w:vAlign w:val="center"/>
          </w:tcPr>
          <w:p w:rsidR="00D276FD" w:rsidRDefault="00D276FD">
            <w:pPr>
              <w:pStyle w:val="ConsPlusNormal"/>
              <w:jc w:val="center"/>
            </w:pPr>
            <w:r>
              <w:t>593103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"Березниковская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119</w:t>
            </w:r>
          </w:p>
        </w:tc>
        <w:tc>
          <w:tcPr>
            <w:tcW w:w="907" w:type="dxa"/>
            <w:vAlign w:val="center"/>
          </w:tcPr>
          <w:p w:rsidR="00D276FD" w:rsidRDefault="00D276FD">
            <w:pPr>
              <w:pStyle w:val="ConsPlusNormal"/>
              <w:jc w:val="center"/>
            </w:pPr>
            <w:r>
              <w:t>593111</w:t>
            </w:r>
          </w:p>
        </w:tc>
        <w:tc>
          <w:tcPr>
            <w:tcW w:w="3061" w:type="dxa"/>
            <w:vAlign w:val="center"/>
          </w:tcPr>
          <w:p w:rsidR="00D276FD" w:rsidRDefault="00D276FD">
            <w:pPr>
              <w:pStyle w:val="ConsPlusNormal"/>
            </w:pPr>
            <w:r>
              <w:t>Общество с ограниченной ответственностью "Медико-санитарная часть "Сода"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120</w:t>
            </w:r>
          </w:p>
        </w:tc>
        <w:tc>
          <w:tcPr>
            <w:tcW w:w="907" w:type="dxa"/>
            <w:vAlign w:val="center"/>
          </w:tcPr>
          <w:p w:rsidR="00D276FD" w:rsidRDefault="00D276FD">
            <w:pPr>
              <w:pStyle w:val="ConsPlusNormal"/>
              <w:jc w:val="center"/>
            </w:pPr>
            <w:r>
              <w:t>593116</w:t>
            </w:r>
          </w:p>
        </w:tc>
        <w:tc>
          <w:tcPr>
            <w:tcW w:w="3061" w:type="dxa"/>
            <w:vAlign w:val="center"/>
          </w:tcPr>
          <w:p w:rsidR="00D276FD" w:rsidRDefault="00D276FD">
            <w:pPr>
              <w:pStyle w:val="ConsPlusNormal"/>
            </w:pPr>
            <w:r>
              <w:t>Общество с ограниченной ответственностью "Уралкалий-Мед"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121</w:t>
            </w:r>
          </w:p>
        </w:tc>
        <w:tc>
          <w:tcPr>
            <w:tcW w:w="907" w:type="dxa"/>
            <w:vAlign w:val="center"/>
          </w:tcPr>
          <w:p w:rsidR="00D276FD" w:rsidRDefault="00D276FD">
            <w:pPr>
              <w:pStyle w:val="ConsPlusNormal"/>
              <w:jc w:val="center"/>
            </w:pPr>
            <w:r>
              <w:t>593119</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"Станция скорой медицинской помощи г. Березники"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122</w:t>
            </w:r>
          </w:p>
        </w:tc>
        <w:tc>
          <w:tcPr>
            <w:tcW w:w="907" w:type="dxa"/>
            <w:vAlign w:val="center"/>
          </w:tcPr>
          <w:p w:rsidR="00D276FD" w:rsidRDefault="00D276FD">
            <w:pPr>
              <w:pStyle w:val="ConsPlusNormal"/>
              <w:jc w:val="center"/>
            </w:pPr>
            <w:r>
              <w:t>593120</w:t>
            </w:r>
          </w:p>
        </w:tc>
        <w:tc>
          <w:tcPr>
            <w:tcW w:w="3061" w:type="dxa"/>
            <w:vAlign w:val="center"/>
          </w:tcPr>
          <w:p w:rsidR="00D276FD" w:rsidRDefault="00D276FD">
            <w:pPr>
              <w:pStyle w:val="ConsPlusNormal"/>
            </w:pPr>
            <w:r>
              <w:t>Общество с ограниченной ответственностью "АВИСМА-МЕД"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123</w:t>
            </w:r>
          </w:p>
        </w:tc>
        <w:tc>
          <w:tcPr>
            <w:tcW w:w="907" w:type="dxa"/>
            <w:vAlign w:val="center"/>
          </w:tcPr>
          <w:p w:rsidR="00D276FD" w:rsidRDefault="00D276FD">
            <w:pPr>
              <w:pStyle w:val="ConsPlusNormal"/>
              <w:jc w:val="center"/>
            </w:pPr>
            <w:r>
              <w:t>593128</w:t>
            </w:r>
          </w:p>
        </w:tc>
        <w:tc>
          <w:tcPr>
            <w:tcW w:w="3061" w:type="dxa"/>
            <w:vAlign w:val="center"/>
          </w:tcPr>
          <w:p w:rsidR="00D276FD" w:rsidRDefault="00D276FD">
            <w:pPr>
              <w:pStyle w:val="ConsPlusNormal"/>
            </w:pPr>
            <w:r>
              <w:t xml:space="preserve">Общество с ограниченной </w:t>
            </w:r>
            <w:r>
              <w:lastRenderedPageBreak/>
              <w:t>ответственностью "Зубные феи"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124</w:t>
            </w:r>
          </w:p>
        </w:tc>
        <w:tc>
          <w:tcPr>
            <w:tcW w:w="907" w:type="dxa"/>
            <w:vAlign w:val="center"/>
          </w:tcPr>
          <w:p w:rsidR="00D276FD" w:rsidRDefault="00D276FD">
            <w:pPr>
              <w:pStyle w:val="ConsPlusNormal"/>
              <w:jc w:val="center"/>
            </w:pPr>
            <w:r>
              <w:t>593133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"Краевая больница имени академика Вагнера Евгения Антоновича" г. Березники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125</w:t>
            </w:r>
          </w:p>
        </w:tc>
        <w:tc>
          <w:tcPr>
            <w:tcW w:w="907" w:type="dxa"/>
            <w:vAlign w:val="center"/>
          </w:tcPr>
          <w:p w:rsidR="00D276FD" w:rsidRDefault="00D276FD">
            <w:pPr>
              <w:pStyle w:val="ConsPlusNormal"/>
              <w:jc w:val="center"/>
            </w:pPr>
            <w:r>
              <w:t>593308</w:t>
            </w:r>
          </w:p>
        </w:tc>
        <w:tc>
          <w:tcPr>
            <w:tcW w:w="3061" w:type="dxa"/>
            <w:vAlign w:val="center"/>
          </w:tcPr>
          <w:p w:rsidR="00D276FD" w:rsidRDefault="00D276FD">
            <w:pPr>
              <w:pStyle w:val="ConsPlusNormal"/>
            </w:pPr>
            <w:r>
              <w:t>Акционерное общество "Соликамскбумпром"</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126</w:t>
            </w:r>
          </w:p>
        </w:tc>
        <w:tc>
          <w:tcPr>
            <w:tcW w:w="907" w:type="dxa"/>
            <w:vAlign w:val="center"/>
          </w:tcPr>
          <w:p w:rsidR="00D276FD" w:rsidRDefault="00D276FD">
            <w:pPr>
              <w:pStyle w:val="ConsPlusNormal"/>
              <w:jc w:val="center"/>
            </w:pPr>
            <w:r>
              <w:t>593311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детская больница" г. Соликамска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127</w:t>
            </w:r>
          </w:p>
        </w:tc>
        <w:tc>
          <w:tcPr>
            <w:tcW w:w="907" w:type="dxa"/>
            <w:vAlign w:val="center"/>
          </w:tcPr>
          <w:p w:rsidR="00D276FD" w:rsidRDefault="00D276FD">
            <w:pPr>
              <w:pStyle w:val="ConsPlusNormal"/>
              <w:jc w:val="center"/>
            </w:pPr>
            <w:r>
              <w:t>593317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"Станция скорой медицинской помощи г. Соликамска"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128</w:t>
            </w:r>
          </w:p>
        </w:tc>
        <w:tc>
          <w:tcPr>
            <w:tcW w:w="907" w:type="dxa"/>
            <w:vAlign w:val="center"/>
          </w:tcPr>
          <w:p w:rsidR="00D276FD" w:rsidRDefault="00D276FD">
            <w:pPr>
              <w:pStyle w:val="ConsPlusNormal"/>
              <w:jc w:val="center"/>
            </w:pPr>
            <w:r>
              <w:t>593322</w:t>
            </w:r>
          </w:p>
        </w:tc>
        <w:tc>
          <w:tcPr>
            <w:tcW w:w="3061" w:type="dxa"/>
            <w:vAlign w:val="center"/>
          </w:tcPr>
          <w:p w:rsidR="00D276FD" w:rsidRDefault="00D276FD">
            <w:pPr>
              <w:pStyle w:val="ConsPlusNormal"/>
            </w:pPr>
            <w:r>
              <w:t>Общество с ограниченной ответственностью поликлиника консультативно-диагностическая "Интима"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129</w:t>
            </w:r>
          </w:p>
        </w:tc>
        <w:tc>
          <w:tcPr>
            <w:tcW w:w="907" w:type="dxa"/>
            <w:vAlign w:val="center"/>
          </w:tcPr>
          <w:p w:rsidR="00D276FD" w:rsidRDefault="00D276FD">
            <w:pPr>
              <w:pStyle w:val="ConsPlusNormal"/>
              <w:jc w:val="center"/>
            </w:pPr>
            <w:r>
              <w:t>593323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"Городская больница г. Соликамск"</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130</w:t>
            </w:r>
          </w:p>
        </w:tc>
        <w:tc>
          <w:tcPr>
            <w:tcW w:w="907" w:type="dxa"/>
            <w:vAlign w:val="center"/>
          </w:tcPr>
          <w:p w:rsidR="00D276FD" w:rsidRDefault="00D276FD">
            <w:pPr>
              <w:pStyle w:val="ConsPlusNormal"/>
              <w:jc w:val="center"/>
            </w:pPr>
            <w:r>
              <w:t>593325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"Стоматологическая поликлиника г. Соликамска"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131</w:t>
            </w:r>
          </w:p>
        </w:tc>
        <w:tc>
          <w:tcPr>
            <w:tcW w:w="907" w:type="dxa"/>
            <w:vAlign w:val="center"/>
          </w:tcPr>
          <w:p w:rsidR="00D276FD" w:rsidRDefault="00D276FD">
            <w:pPr>
              <w:pStyle w:val="ConsPlusNormal"/>
              <w:jc w:val="center"/>
            </w:pPr>
            <w:r>
              <w:t>593403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"Чердынская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132</w:t>
            </w:r>
          </w:p>
        </w:tc>
        <w:tc>
          <w:tcPr>
            <w:tcW w:w="907" w:type="dxa"/>
            <w:vAlign w:val="center"/>
          </w:tcPr>
          <w:p w:rsidR="00D276FD" w:rsidRDefault="00D276FD">
            <w:pPr>
              <w:pStyle w:val="ConsPlusNormal"/>
              <w:jc w:val="center"/>
            </w:pPr>
            <w:r>
              <w:t>593501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"Красновишерская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133</w:t>
            </w:r>
          </w:p>
        </w:tc>
        <w:tc>
          <w:tcPr>
            <w:tcW w:w="907" w:type="dxa"/>
            <w:vAlign w:val="center"/>
          </w:tcPr>
          <w:p w:rsidR="00D276FD" w:rsidRDefault="00D276FD">
            <w:pPr>
              <w:pStyle w:val="ConsPlusNormal"/>
              <w:jc w:val="center"/>
            </w:pPr>
            <w:r>
              <w:t>593607</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"Стоматологическая поликлиника Кизеловского угольного бассейна"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134</w:t>
            </w:r>
          </w:p>
        </w:tc>
        <w:tc>
          <w:tcPr>
            <w:tcW w:w="907" w:type="dxa"/>
            <w:vAlign w:val="center"/>
          </w:tcPr>
          <w:p w:rsidR="00D276FD" w:rsidRDefault="00D276FD">
            <w:pPr>
              <w:pStyle w:val="ConsPlusNormal"/>
              <w:jc w:val="center"/>
            </w:pPr>
            <w:r>
              <w:t>593703</w:t>
            </w:r>
          </w:p>
        </w:tc>
        <w:tc>
          <w:tcPr>
            <w:tcW w:w="3061" w:type="dxa"/>
            <w:vAlign w:val="center"/>
          </w:tcPr>
          <w:p w:rsidR="00D276FD" w:rsidRDefault="00D276FD">
            <w:pPr>
              <w:pStyle w:val="ConsPlusNormal"/>
            </w:pPr>
            <w:r>
              <w:t>Общество с ограниченной ответственностью "МЕДКОМ ПЛЮС"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135</w:t>
            </w:r>
          </w:p>
        </w:tc>
        <w:tc>
          <w:tcPr>
            <w:tcW w:w="907" w:type="dxa"/>
            <w:vAlign w:val="center"/>
          </w:tcPr>
          <w:p w:rsidR="00D276FD" w:rsidRDefault="00D276FD">
            <w:pPr>
              <w:pStyle w:val="ConsPlusNormal"/>
              <w:jc w:val="center"/>
            </w:pPr>
            <w:r>
              <w:t>594010</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"Чернушинская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136</w:t>
            </w:r>
          </w:p>
        </w:tc>
        <w:tc>
          <w:tcPr>
            <w:tcW w:w="907" w:type="dxa"/>
            <w:vAlign w:val="center"/>
          </w:tcPr>
          <w:p w:rsidR="00D276FD" w:rsidRDefault="00D276FD">
            <w:pPr>
              <w:pStyle w:val="ConsPlusNormal"/>
              <w:jc w:val="center"/>
            </w:pPr>
            <w:r>
              <w:t>594101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"Куединская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137</w:t>
            </w:r>
          </w:p>
        </w:tc>
        <w:tc>
          <w:tcPr>
            <w:tcW w:w="907" w:type="dxa"/>
            <w:vAlign w:val="center"/>
          </w:tcPr>
          <w:p w:rsidR="00D276FD" w:rsidRDefault="00D276FD">
            <w:pPr>
              <w:pStyle w:val="ConsPlusNormal"/>
              <w:jc w:val="center"/>
            </w:pPr>
            <w:r>
              <w:t>594201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"Октябрьская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138</w:t>
            </w:r>
          </w:p>
        </w:tc>
        <w:tc>
          <w:tcPr>
            <w:tcW w:w="907" w:type="dxa"/>
            <w:vAlign w:val="center"/>
          </w:tcPr>
          <w:p w:rsidR="00D276FD" w:rsidRDefault="00D276FD">
            <w:pPr>
              <w:pStyle w:val="ConsPlusNormal"/>
              <w:jc w:val="center"/>
            </w:pPr>
            <w:r>
              <w:t>594301</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"Уинская центральная районная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139</w:t>
            </w:r>
          </w:p>
        </w:tc>
        <w:tc>
          <w:tcPr>
            <w:tcW w:w="907" w:type="dxa"/>
            <w:vAlign w:val="center"/>
          </w:tcPr>
          <w:p w:rsidR="00D276FD" w:rsidRDefault="00D276FD">
            <w:pPr>
              <w:pStyle w:val="ConsPlusNormal"/>
              <w:jc w:val="center"/>
            </w:pPr>
            <w:r>
              <w:t>594403</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"Чайковская стоматологическая поликлиника"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140</w:t>
            </w:r>
          </w:p>
        </w:tc>
        <w:tc>
          <w:tcPr>
            <w:tcW w:w="907" w:type="dxa"/>
            <w:vAlign w:val="center"/>
          </w:tcPr>
          <w:p w:rsidR="00D276FD" w:rsidRDefault="00D276FD">
            <w:pPr>
              <w:pStyle w:val="ConsPlusNormal"/>
              <w:jc w:val="center"/>
            </w:pPr>
            <w:r>
              <w:t>594412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"Чайковская детская городская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pP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141</w:t>
            </w:r>
          </w:p>
        </w:tc>
        <w:tc>
          <w:tcPr>
            <w:tcW w:w="907" w:type="dxa"/>
            <w:vAlign w:val="center"/>
          </w:tcPr>
          <w:p w:rsidR="00D276FD" w:rsidRDefault="00D276FD">
            <w:pPr>
              <w:pStyle w:val="ConsPlusNormal"/>
              <w:jc w:val="center"/>
            </w:pPr>
            <w:r>
              <w:t>594415</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"Чайковская центральная городская больница"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142</w:t>
            </w:r>
          </w:p>
        </w:tc>
        <w:tc>
          <w:tcPr>
            <w:tcW w:w="907" w:type="dxa"/>
            <w:vAlign w:val="center"/>
          </w:tcPr>
          <w:p w:rsidR="00D276FD" w:rsidRDefault="00D276FD">
            <w:pPr>
              <w:pStyle w:val="ConsPlusNormal"/>
              <w:jc w:val="center"/>
            </w:pPr>
            <w:r>
              <w:t>595514</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"Больница Коми-Пермяцкого округа"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143</w:t>
            </w:r>
          </w:p>
        </w:tc>
        <w:tc>
          <w:tcPr>
            <w:tcW w:w="907" w:type="dxa"/>
            <w:vAlign w:val="center"/>
          </w:tcPr>
          <w:p w:rsidR="00D276FD" w:rsidRDefault="00D276FD">
            <w:pPr>
              <w:pStyle w:val="ConsPlusNormal"/>
              <w:jc w:val="center"/>
            </w:pPr>
            <w:r>
              <w:t>596002</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"Северная больница Коми-Пермяцкого округа"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jc w:val="center"/>
            </w:pPr>
            <w:r>
              <w:t>1</w:t>
            </w:r>
          </w:p>
        </w:tc>
        <w:tc>
          <w:tcPr>
            <w:tcW w:w="1077" w:type="dxa"/>
            <w:vAlign w:val="center"/>
          </w:tcPr>
          <w:p w:rsidR="00D276FD" w:rsidRDefault="00D276FD">
            <w:pPr>
              <w:pStyle w:val="ConsPlusNormal"/>
              <w:jc w:val="center"/>
            </w:pPr>
            <w:r>
              <w:t>1</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144</w:t>
            </w:r>
          </w:p>
        </w:tc>
        <w:tc>
          <w:tcPr>
            <w:tcW w:w="907" w:type="dxa"/>
            <w:vAlign w:val="center"/>
          </w:tcPr>
          <w:p w:rsidR="00D276FD" w:rsidRDefault="00D276FD">
            <w:pPr>
              <w:pStyle w:val="ConsPlusNormal"/>
              <w:jc w:val="center"/>
            </w:pPr>
            <w:r>
              <w:t>590424</w:t>
            </w:r>
          </w:p>
        </w:tc>
        <w:tc>
          <w:tcPr>
            <w:tcW w:w="3061" w:type="dxa"/>
            <w:vAlign w:val="center"/>
          </w:tcPr>
          <w:p w:rsidR="00D276FD" w:rsidRDefault="00D276FD">
            <w:pPr>
              <w:pStyle w:val="ConsPlusNormal"/>
            </w:pPr>
            <w:r>
              <w:t>Общество с ограниченной ответственностью "МРТ Экспресс"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145</w:t>
            </w:r>
          </w:p>
        </w:tc>
        <w:tc>
          <w:tcPr>
            <w:tcW w:w="907" w:type="dxa"/>
            <w:vAlign w:val="center"/>
          </w:tcPr>
          <w:p w:rsidR="00D276FD" w:rsidRDefault="00D276FD">
            <w:pPr>
              <w:pStyle w:val="ConsPlusNormal"/>
              <w:jc w:val="center"/>
            </w:pPr>
            <w:r>
              <w:t>590156</w:t>
            </w:r>
          </w:p>
        </w:tc>
        <w:tc>
          <w:tcPr>
            <w:tcW w:w="3061" w:type="dxa"/>
            <w:vAlign w:val="center"/>
          </w:tcPr>
          <w:p w:rsidR="00D276FD" w:rsidRDefault="00D276FD">
            <w:pPr>
              <w:pStyle w:val="ConsPlusNormal"/>
            </w:pPr>
            <w:r>
              <w:t>Общество с ограниченной ответственностью "ПРИМА ДЕНТА"</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146</w:t>
            </w:r>
          </w:p>
        </w:tc>
        <w:tc>
          <w:tcPr>
            <w:tcW w:w="907" w:type="dxa"/>
            <w:vAlign w:val="center"/>
          </w:tcPr>
          <w:p w:rsidR="00D276FD" w:rsidRDefault="00D276FD">
            <w:pPr>
              <w:pStyle w:val="ConsPlusNormal"/>
              <w:jc w:val="center"/>
            </w:pPr>
            <w:r>
              <w:t>590316</w:t>
            </w:r>
          </w:p>
        </w:tc>
        <w:tc>
          <w:tcPr>
            <w:tcW w:w="3061" w:type="dxa"/>
            <w:vAlign w:val="center"/>
          </w:tcPr>
          <w:p w:rsidR="00D276FD" w:rsidRDefault="00D276FD">
            <w:pPr>
              <w:pStyle w:val="ConsPlusNormal"/>
            </w:pPr>
            <w:r>
              <w:t>Государственное бюджетное учреждение здравоохранения Пермского края "Краевое бюро судебно-медицинской экспертизы и патолого-анатомических исследований"</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147</w:t>
            </w:r>
          </w:p>
        </w:tc>
        <w:tc>
          <w:tcPr>
            <w:tcW w:w="907" w:type="dxa"/>
            <w:vAlign w:val="center"/>
          </w:tcPr>
          <w:p w:rsidR="00D276FD" w:rsidRDefault="00D276FD">
            <w:pPr>
              <w:pStyle w:val="ConsPlusNormal"/>
              <w:jc w:val="center"/>
            </w:pPr>
            <w:r>
              <w:t>590547</w:t>
            </w:r>
          </w:p>
        </w:tc>
        <w:tc>
          <w:tcPr>
            <w:tcW w:w="3061" w:type="dxa"/>
            <w:vAlign w:val="center"/>
          </w:tcPr>
          <w:p w:rsidR="00D276FD" w:rsidRDefault="00D276FD">
            <w:pPr>
              <w:pStyle w:val="ConsPlusNormal"/>
            </w:pPr>
            <w:r>
              <w:t>Акционерное общество "Клиника К+31"</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148</w:t>
            </w:r>
          </w:p>
        </w:tc>
        <w:tc>
          <w:tcPr>
            <w:tcW w:w="907" w:type="dxa"/>
            <w:vAlign w:val="center"/>
          </w:tcPr>
          <w:p w:rsidR="00D276FD" w:rsidRDefault="00D276FD">
            <w:pPr>
              <w:pStyle w:val="ConsPlusNormal"/>
              <w:jc w:val="center"/>
            </w:pPr>
            <w:r>
              <w:t>590546</w:t>
            </w:r>
          </w:p>
        </w:tc>
        <w:tc>
          <w:tcPr>
            <w:tcW w:w="3061" w:type="dxa"/>
            <w:vAlign w:val="center"/>
          </w:tcPr>
          <w:p w:rsidR="00D276FD" w:rsidRDefault="00D276FD">
            <w:pPr>
              <w:pStyle w:val="ConsPlusNormal"/>
            </w:pPr>
            <w:r>
              <w:t>Общество с ограниченной ответственностью "Правила жизни"</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149</w:t>
            </w:r>
          </w:p>
        </w:tc>
        <w:tc>
          <w:tcPr>
            <w:tcW w:w="907" w:type="dxa"/>
            <w:vAlign w:val="center"/>
          </w:tcPr>
          <w:p w:rsidR="00D276FD" w:rsidRDefault="00D276FD">
            <w:pPr>
              <w:pStyle w:val="ConsPlusNormal"/>
              <w:jc w:val="center"/>
            </w:pPr>
            <w:r>
              <w:t>590267</w:t>
            </w:r>
          </w:p>
        </w:tc>
        <w:tc>
          <w:tcPr>
            <w:tcW w:w="3061" w:type="dxa"/>
            <w:vAlign w:val="center"/>
          </w:tcPr>
          <w:p w:rsidR="00D276FD" w:rsidRDefault="00D276FD">
            <w:pPr>
              <w:pStyle w:val="ConsPlusNormal"/>
            </w:pPr>
            <w:r>
              <w:t xml:space="preserve">Общество с ограниченной ответственностью </w:t>
            </w:r>
            <w:r>
              <w:lastRenderedPageBreak/>
              <w:t>"Медицинский центр Флеболог"</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150</w:t>
            </w:r>
          </w:p>
        </w:tc>
        <w:tc>
          <w:tcPr>
            <w:tcW w:w="907" w:type="dxa"/>
            <w:vAlign w:val="center"/>
          </w:tcPr>
          <w:p w:rsidR="00D276FD" w:rsidRDefault="00D276FD">
            <w:pPr>
              <w:pStyle w:val="ConsPlusNormal"/>
              <w:jc w:val="center"/>
            </w:pPr>
            <w:r>
              <w:t>590425</w:t>
            </w:r>
          </w:p>
        </w:tc>
        <w:tc>
          <w:tcPr>
            <w:tcW w:w="3061" w:type="dxa"/>
            <w:vAlign w:val="center"/>
          </w:tcPr>
          <w:p w:rsidR="00D276FD" w:rsidRDefault="00D276FD">
            <w:pPr>
              <w:pStyle w:val="ConsPlusNormal"/>
            </w:pPr>
            <w:r>
              <w:t>Общество с ограниченной ответственностью "Медицинский центр "Лор плюс"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151</w:t>
            </w:r>
          </w:p>
        </w:tc>
        <w:tc>
          <w:tcPr>
            <w:tcW w:w="907" w:type="dxa"/>
            <w:vAlign w:val="center"/>
          </w:tcPr>
          <w:p w:rsidR="00D276FD" w:rsidRDefault="00D276FD">
            <w:pPr>
              <w:pStyle w:val="ConsPlusNormal"/>
              <w:jc w:val="center"/>
            </w:pPr>
            <w:r>
              <w:t>590167</w:t>
            </w:r>
          </w:p>
        </w:tc>
        <w:tc>
          <w:tcPr>
            <w:tcW w:w="3061" w:type="dxa"/>
            <w:vAlign w:val="center"/>
          </w:tcPr>
          <w:p w:rsidR="00D276FD" w:rsidRDefault="00D276FD">
            <w:pPr>
              <w:pStyle w:val="ConsPlusNormal"/>
            </w:pPr>
            <w:r>
              <w:t>Общество с ограниченной ответственностью "А-ЛИНИЯ"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152</w:t>
            </w:r>
          </w:p>
        </w:tc>
        <w:tc>
          <w:tcPr>
            <w:tcW w:w="907" w:type="dxa"/>
            <w:vAlign w:val="center"/>
          </w:tcPr>
          <w:p w:rsidR="00D276FD" w:rsidRDefault="00D276FD">
            <w:pPr>
              <w:pStyle w:val="ConsPlusNormal"/>
              <w:jc w:val="center"/>
            </w:pPr>
            <w:r>
              <w:t>590356</w:t>
            </w:r>
          </w:p>
        </w:tc>
        <w:tc>
          <w:tcPr>
            <w:tcW w:w="3061" w:type="dxa"/>
            <w:vAlign w:val="center"/>
          </w:tcPr>
          <w:p w:rsidR="00D276FD" w:rsidRDefault="00D276FD">
            <w:pPr>
              <w:pStyle w:val="ConsPlusNormal"/>
            </w:pPr>
            <w:r>
              <w:t>Общество с ограниченной ответственностью "Доктор Лайт"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153</w:t>
            </w:r>
          </w:p>
        </w:tc>
        <w:tc>
          <w:tcPr>
            <w:tcW w:w="907" w:type="dxa"/>
            <w:vAlign w:val="center"/>
          </w:tcPr>
          <w:p w:rsidR="00D276FD" w:rsidRDefault="00D276FD">
            <w:pPr>
              <w:pStyle w:val="ConsPlusNormal"/>
              <w:jc w:val="center"/>
            </w:pPr>
            <w:r>
              <w:t>590269</w:t>
            </w:r>
          </w:p>
        </w:tc>
        <w:tc>
          <w:tcPr>
            <w:tcW w:w="3061" w:type="dxa"/>
            <w:vAlign w:val="center"/>
          </w:tcPr>
          <w:p w:rsidR="00D276FD" w:rsidRDefault="00D276FD">
            <w:pPr>
              <w:pStyle w:val="ConsPlusNormal"/>
            </w:pPr>
            <w:r>
              <w:t>Общество с ограниченной ответственностью "КДФ-Пермь"</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154</w:t>
            </w:r>
          </w:p>
        </w:tc>
        <w:tc>
          <w:tcPr>
            <w:tcW w:w="907" w:type="dxa"/>
            <w:vAlign w:val="center"/>
          </w:tcPr>
          <w:p w:rsidR="00D276FD" w:rsidRDefault="00D276FD">
            <w:pPr>
              <w:pStyle w:val="ConsPlusNormal"/>
              <w:jc w:val="center"/>
            </w:pPr>
            <w:r>
              <w:t>590245</w:t>
            </w:r>
          </w:p>
        </w:tc>
        <w:tc>
          <w:tcPr>
            <w:tcW w:w="3061" w:type="dxa"/>
            <w:vAlign w:val="center"/>
          </w:tcPr>
          <w:p w:rsidR="00D276FD" w:rsidRDefault="00D276FD">
            <w:pPr>
              <w:pStyle w:val="ConsPlusNormal"/>
            </w:pPr>
            <w:r>
              <w:t>Общество с ограниченной ответственностью "ПРО-МЕД"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155</w:t>
            </w:r>
          </w:p>
        </w:tc>
        <w:tc>
          <w:tcPr>
            <w:tcW w:w="907" w:type="dxa"/>
            <w:vAlign w:val="center"/>
          </w:tcPr>
          <w:p w:rsidR="00D276FD" w:rsidRDefault="00D276FD">
            <w:pPr>
              <w:pStyle w:val="ConsPlusNormal"/>
              <w:jc w:val="center"/>
            </w:pPr>
            <w:r>
              <w:t>590214</w:t>
            </w:r>
          </w:p>
        </w:tc>
        <w:tc>
          <w:tcPr>
            <w:tcW w:w="3061" w:type="dxa"/>
            <w:vAlign w:val="center"/>
          </w:tcPr>
          <w:p w:rsidR="00D276FD" w:rsidRDefault="00D276FD">
            <w:pPr>
              <w:pStyle w:val="ConsPlusNormal"/>
            </w:pPr>
            <w:r>
              <w:t>Общество с ограниченной ответственностью "Центр лечения позвоночника и суставов "Пермь "Доктор ОСТ"</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156</w:t>
            </w:r>
          </w:p>
        </w:tc>
        <w:tc>
          <w:tcPr>
            <w:tcW w:w="907" w:type="dxa"/>
            <w:vAlign w:val="center"/>
          </w:tcPr>
          <w:p w:rsidR="00D276FD" w:rsidRDefault="00D276FD">
            <w:pPr>
              <w:pStyle w:val="ConsPlusNormal"/>
              <w:jc w:val="center"/>
            </w:pPr>
            <w:r>
              <w:t>590270</w:t>
            </w:r>
          </w:p>
        </w:tc>
        <w:tc>
          <w:tcPr>
            <w:tcW w:w="3061" w:type="dxa"/>
            <w:vAlign w:val="center"/>
          </w:tcPr>
          <w:p w:rsidR="00D276FD" w:rsidRDefault="00D276FD">
            <w:pPr>
              <w:pStyle w:val="ConsPlusNormal"/>
            </w:pPr>
            <w:r>
              <w:t>Общество с ограниченной ответственностью "ЦЕНТР ЭКО"</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157</w:t>
            </w:r>
          </w:p>
        </w:tc>
        <w:tc>
          <w:tcPr>
            <w:tcW w:w="907" w:type="dxa"/>
            <w:vAlign w:val="center"/>
          </w:tcPr>
          <w:p w:rsidR="00D276FD" w:rsidRDefault="00D276FD">
            <w:pPr>
              <w:pStyle w:val="ConsPlusNormal"/>
              <w:jc w:val="center"/>
            </w:pPr>
            <w:r>
              <w:t>590013</w:t>
            </w:r>
          </w:p>
        </w:tc>
        <w:tc>
          <w:tcPr>
            <w:tcW w:w="3061" w:type="dxa"/>
            <w:vAlign w:val="center"/>
          </w:tcPr>
          <w:p w:rsidR="00D276FD" w:rsidRDefault="00D276FD">
            <w:pPr>
              <w:pStyle w:val="ConsPlusNormal"/>
            </w:pPr>
            <w:r>
              <w:t>Общество с ограниченной ответственностью "Решение"</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158</w:t>
            </w:r>
          </w:p>
        </w:tc>
        <w:tc>
          <w:tcPr>
            <w:tcW w:w="907" w:type="dxa"/>
            <w:vAlign w:val="center"/>
          </w:tcPr>
          <w:p w:rsidR="00D276FD" w:rsidRDefault="00D276FD">
            <w:pPr>
              <w:pStyle w:val="ConsPlusNormal"/>
              <w:jc w:val="center"/>
            </w:pPr>
            <w:r>
              <w:t>590005</w:t>
            </w:r>
          </w:p>
        </w:tc>
        <w:tc>
          <w:tcPr>
            <w:tcW w:w="3061" w:type="dxa"/>
            <w:vAlign w:val="center"/>
          </w:tcPr>
          <w:p w:rsidR="00D276FD" w:rsidRDefault="00D276FD">
            <w:pPr>
              <w:pStyle w:val="ConsPlusNormal"/>
            </w:pPr>
            <w:r>
              <w:t xml:space="preserve">Общество с ограниченной </w:t>
            </w:r>
            <w:r>
              <w:lastRenderedPageBreak/>
              <w:t>ответственностью "Поликлиника "Новый взгляд"</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159</w:t>
            </w:r>
          </w:p>
        </w:tc>
        <w:tc>
          <w:tcPr>
            <w:tcW w:w="907" w:type="dxa"/>
            <w:vAlign w:val="center"/>
          </w:tcPr>
          <w:p w:rsidR="00D276FD" w:rsidRDefault="00D276FD">
            <w:pPr>
              <w:pStyle w:val="ConsPlusNormal"/>
              <w:jc w:val="center"/>
            </w:pPr>
            <w:r>
              <w:t>590271</w:t>
            </w:r>
          </w:p>
        </w:tc>
        <w:tc>
          <w:tcPr>
            <w:tcW w:w="3061" w:type="dxa"/>
            <w:vAlign w:val="center"/>
          </w:tcPr>
          <w:p w:rsidR="00D276FD" w:rsidRDefault="00D276FD">
            <w:pPr>
              <w:pStyle w:val="ConsPlusNormal"/>
            </w:pPr>
            <w:r>
              <w:t>Общество с ограниченной ответственностью "Институт управления медицинскими рисками и оптимизации страхования"</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160</w:t>
            </w:r>
          </w:p>
        </w:tc>
        <w:tc>
          <w:tcPr>
            <w:tcW w:w="907" w:type="dxa"/>
            <w:vAlign w:val="center"/>
          </w:tcPr>
          <w:p w:rsidR="00D276FD" w:rsidRDefault="00D276FD">
            <w:pPr>
              <w:pStyle w:val="ConsPlusNormal"/>
              <w:jc w:val="center"/>
            </w:pPr>
            <w:r>
              <w:t>590358</w:t>
            </w:r>
          </w:p>
        </w:tc>
        <w:tc>
          <w:tcPr>
            <w:tcW w:w="3061" w:type="dxa"/>
            <w:vAlign w:val="center"/>
          </w:tcPr>
          <w:p w:rsidR="00D276FD" w:rsidRDefault="00D276FD">
            <w:pPr>
              <w:pStyle w:val="ConsPlusNormal"/>
            </w:pPr>
            <w:r>
              <w:t>Общество с ограниченной ответственностью "ВИТАЛАБ"</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161</w:t>
            </w:r>
          </w:p>
        </w:tc>
        <w:tc>
          <w:tcPr>
            <w:tcW w:w="907" w:type="dxa"/>
            <w:vAlign w:val="center"/>
          </w:tcPr>
          <w:p w:rsidR="00D276FD" w:rsidRDefault="00D276FD">
            <w:pPr>
              <w:pStyle w:val="ConsPlusNormal"/>
              <w:jc w:val="center"/>
            </w:pPr>
            <w:r>
              <w:t>590361</w:t>
            </w:r>
          </w:p>
        </w:tc>
        <w:tc>
          <w:tcPr>
            <w:tcW w:w="3061" w:type="dxa"/>
            <w:vAlign w:val="center"/>
          </w:tcPr>
          <w:p w:rsidR="00D276FD" w:rsidRDefault="00D276FD">
            <w:pPr>
              <w:pStyle w:val="ConsPlusNormal"/>
            </w:pPr>
            <w:r>
              <w:t>Общество с ограниченной ответственностью "Научно-производственная фирма "ХЕЛИКС"</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162</w:t>
            </w:r>
          </w:p>
        </w:tc>
        <w:tc>
          <w:tcPr>
            <w:tcW w:w="907" w:type="dxa"/>
            <w:vAlign w:val="center"/>
          </w:tcPr>
          <w:p w:rsidR="00D276FD" w:rsidRDefault="00D276FD">
            <w:pPr>
              <w:pStyle w:val="ConsPlusNormal"/>
              <w:jc w:val="center"/>
            </w:pPr>
            <w:r>
              <w:t>590545</w:t>
            </w:r>
          </w:p>
        </w:tc>
        <w:tc>
          <w:tcPr>
            <w:tcW w:w="3061" w:type="dxa"/>
            <w:vAlign w:val="center"/>
          </w:tcPr>
          <w:p w:rsidR="00D276FD" w:rsidRDefault="00D276FD">
            <w:pPr>
              <w:pStyle w:val="ConsPlusNormal"/>
            </w:pPr>
            <w:r>
              <w:t>Общество с ограниченной ответственностью "Триактив"</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163</w:t>
            </w:r>
          </w:p>
        </w:tc>
        <w:tc>
          <w:tcPr>
            <w:tcW w:w="907" w:type="dxa"/>
            <w:vAlign w:val="center"/>
          </w:tcPr>
          <w:p w:rsidR="00D276FD" w:rsidRDefault="00D276FD">
            <w:pPr>
              <w:pStyle w:val="ConsPlusNormal"/>
              <w:jc w:val="center"/>
            </w:pPr>
            <w:r>
              <w:t>590016</w:t>
            </w:r>
          </w:p>
        </w:tc>
        <w:tc>
          <w:tcPr>
            <w:tcW w:w="3061" w:type="dxa"/>
            <w:vAlign w:val="center"/>
          </w:tcPr>
          <w:p w:rsidR="00D276FD" w:rsidRDefault="00D276FD">
            <w:pPr>
              <w:pStyle w:val="ConsPlusNormal"/>
            </w:pPr>
            <w:r>
              <w:t>Общество с ограниченной ответственностью "Клинический санаторий-профилакторий "Родник"</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164</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клинический наркологический диспансер"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165</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 xml:space="preserve">Государственное бюджетное учреждение здравоохранения Пермского края "Краевая клиническая психиатрическая </w:t>
            </w:r>
            <w:r>
              <w:lastRenderedPageBreak/>
              <w:t>больница"</w:t>
            </w:r>
          </w:p>
        </w:tc>
        <w:tc>
          <w:tcPr>
            <w:tcW w:w="1474" w:type="dxa"/>
            <w:vAlign w:val="center"/>
          </w:tcPr>
          <w:p w:rsidR="00D276FD" w:rsidRDefault="00D276FD">
            <w:pPr>
              <w:pStyle w:val="ConsPlusNormal"/>
              <w:jc w:val="center"/>
            </w:pPr>
            <w:r>
              <w:lastRenderedPageBreak/>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lastRenderedPageBreak/>
              <w:t>166</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"Клинический фтизиопульмонологический медицинский центр"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167</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"Врачебно-физкультурный диспансер"</w:t>
            </w: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168</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казенное учреждение здравоохранения Пермского края "Пермский краевой медицинский информационно-аналитический центр"</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169</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казенное учреждение здравоохранения Пермского края "Пермский краевой территориальный центр медицины катастроф"</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170</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бюджетное учреждение здравоохранения Пермского края "Пермский краевой центр дезинфектологии"</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84" w:type="dxa"/>
            <w:vAlign w:val="center"/>
          </w:tcPr>
          <w:p w:rsidR="00D276FD" w:rsidRDefault="00D276FD">
            <w:pPr>
              <w:pStyle w:val="ConsPlusNormal"/>
              <w:jc w:val="center"/>
            </w:pPr>
            <w:r>
              <w:t>171</w:t>
            </w:r>
          </w:p>
        </w:tc>
        <w:tc>
          <w:tcPr>
            <w:tcW w:w="907" w:type="dxa"/>
            <w:vAlign w:val="center"/>
          </w:tcPr>
          <w:p w:rsidR="00D276FD" w:rsidRDefault="00D276FD">
            <w:pPr>
              <w:pStyle w:val="ConsPlusNormal"/>
            </w:pPr>
          </w:p>
        </w:tc>
        <w:tc>
          <w:tcPr>
            <w:tcW w:w="3061" w:type="dxa"/>
            <w:vAlign w:val="center"/>
          </w:tcPr>
          <w:p w:rsidR="00D276FD" w:rsidRDefault="00D276FD">
            <w:pPr>
              <w:pStyle w:val="ConsPlusNormal"/>
            </w:pPr>
            <w:r>
              <w:t>Государственное казенное учреждение Пермского края "Центр бухгалтерского учета"</w:t>
            </w:r>
          </w:p>
        </w:tc>
        <w:tc>
          <w:tcPr>
            <w:tcW w:w="1474" w:type="dxa"/>
            <w:vAlign w:val="center"/>
          </w:tcPr>
          <w:p w:rsidR="00D276FD" w:rsidRDefault="00D276FD">
            <w:pPr>
              <w:pStyle w:val="ConsPlusNormal"/>
              <w:jc w:val="center"/>
            </w:pPr>
            <w:r>
              <w:t>1</w:t>
            </w:r>
          </w:p>
        </w:tc>
        <w:tc>
          <w:tcPr>
            <w:tcW w:w="1304" w:type="dxa"/>
            <w:vAlign w:val="center"/>
          </w:tcPr>
          <w:p w:rsidR="00D276FD" w:rsidRDefault="00D276FD">
            <w:pPr>
              <w:pStyle w:val="ConsPlusNormal"/>
            </w:pPr>
          </w:p>
        </w:tc>
        <w:tc>
          <w:tcPr>
            <w:tcW w:w="1214" w:type="dxa"/>
            <w:vAlign w:val="center"/>
          </w:tcPr>
          <w:p w:rsidR="00D276FD" w:rsidRDefault="00D276FD">
            <w:pPr>
              <w:pStyle w:val="ConsPlusNormal"/>
            </w:pPr>
          </w:p>
        </w:tc>
        <w:tc>
          <w:tcPr>
            <w:tcW w:w="1077" w:type="dxa"/>
            <w:vAlign w:val="center"/>
          </w:tcPr>
          <w:p w:rsidR="00D276FD" w:rsidRDefault="00D276FD">
            <w:pPr>
              <w:pStyle w:val="ConsPlusNormal"/>
            </w:pPr>
          </w:p>
        </w:tc>
        <w:tc>
          <w:tcPr>
            <w:tcW w:w="1474" w:type="dxa"/>
            <w:vAlign w:val="center"/>
          </w:tcPr>
          <w:p w:rsidR="00D276FD" w:rsidRDefault="00D276FD">
            <w:pPr>
              <w:pStyle w:val="ConsPlusNormal"/>
            </w:pPr>
          </w:p>
        </w:tc>
        <w:tc>
          <w:tcPr>
            <w:tcW w:w="1304" w:type="dxa"/>
            <w:vAlign w:val="center"/>
          </w:tcPr>
          <w:p w:rsidR="00D276FD" w:rsidRDefault="00D276FD">
            <w:pPr>
              <w:pStyle w:val="ConsPlusNormal"/>
            </w:pPr>
          </w:p>
        </w:tc>
        <w:tc>
          <w:tcPr>
            <w:tcW w:w="1304" w:type="dxa"/>
            <w:vAlign w:val="center"/>
          </w:tcPr>
          <w:p w:rsidR="00D276FD" w:rsidRDefault="00D276FD">
            <w:pPr>
              <w:pStyle w:val="ConsPlusNormal"/>
            </w:pPr>
          </w:p>
        </w:tc>
      </w:tr>
      <w:tr w:rsidR="00D276FD">
        <w:tc>
          <w:tcPr>
            <w:tcW w:w="4452" w:type="dxa"/>
            <w:gridSpan w:val="3"/>
            <w:vAlign w:val="center"/>
          </w:tcPr>
          <w:p w:rsidR="00D276FD" w:rsidRDefault="00D276FD">
            <w:pPr>
              <w:pStyle w:val="ConsPlusNormal"/>
            </w:pPr>
            <w:r>
              <w:lastRenderedPageBreak/>
              <w:t>Итого медицинских организаций, участвующих в Территориальной программе государственных гарантий, всего, в том числе:</w:t>
            </w:r>
          </w:p>
        </w:tc>
        <w:tc>
          <w:tcPr>
            <w:tcW w:w="1474" w:type="dxa"/>
            <w:vAlign w:val="center"/>
          </w:tcPr>
          <w:p w:rsidR="00D276FD" w:rsidRDefault="00D276FD">
            <w:pPr>
              <w:pStyle w:val="ConsPlusNormal"/>
              <w:jc w:val="center"/>
            </w:pPr>
            <w:r>
              <w:t>76</w:t>
            </w:r>
          </w:p>
        </w:tc>
        <w:tc>
          <w:tcPr>
            <w:tcW w:w="1304" w:type="dxa"/>
            <w:vAlign w:val="center"/>
          </w:tcPr>
          <w:p w:rsidR="00D276FD" w:rsidRDefault="00D276FD">
            <w:pPr>
              <w:pStyle w:val="ConsPlusNormal"/>
              <w:jc w:val="center"/>
            </w:pPr>
            <w:r>
              <w:t>163</w:t>
            </w:r>
          </w:p>
        </w:tc>
        <w:tc>
          <w:tcPr>
            <w:tcW w:w="1214" w:type="dxa"/>
            <w:vAlign w:val="center"/>
          </w:tcPr>
          <w:p w:rsidR="00D276FD" w:rsidRDefault="00D276FD">
            <w:pPr>
              <w:pStyle w:val="ConsPlusNormal"/>
              <w:jc w:val="center"/>
            </w:pPr>
            <w:r>
              <w:t>69</w:t>
            </w:r>
          </w:p>
        </w:tc>
        <w:tc>
          <w:tcPr>
            <w:tcW w:w="1077" w:type="dxa"/>
            <w:vAlign w:val="center"/>
          </w:tcPr>
          <w:p w:rsidR="00D276FD" w:rsidRDefault="00D276FD">
            <w:pPr>
              <w:pStyle w:val="ConsPlusNormal"/>
              <w:jc w:val="center"/>
            </w:pPr>
            <w:r>
              <w:t>59</w:t>
            </w:r>
          </w:p>
        </w:tc>
        <w:tc>
          <w:tcPr>
            <w:tcW w:w="1474" w:type="dxa"/>
            <w:vAlign w:val="center"/>
          </w:tcPr>
          <w:p w:rsidR="00D276FD" w:rsidRDefault="00D276FD">
            <w:pPr>
              <w:pStyle w:val="ConsPlusNormal"/>
              <w:jc w:val="center"/>
            </w:pPr>
            <w:r>
              <w:t>63</w:t>
            </w:r>
          </w:p>
        </w:tc>
        <w:tc>
          <w:tcPr>
            <w:tcW w:w="1304" w:type="dxa"/>
            <w:vAlign w:val="center"/>
          </w:tcPr>
          <w:p w:rsidR="00D276FD" w:rsidRDefault="00D276FD">
            <w:pPr>
              <w:pStyle w:val="ConsPlusNormal"/>
              <w:jc w:val="center"/>
            </w:pPr>
            <w:r>
              <w:t>71</w:t>
            </w:r>
          </w:p>
        </w:tc>
        <w:tc>
          <w:tcPr>
            <w:tcW w:w="1304" w:type="dxa"/>
            <w:vAlign w:val="center"/>
          </w:tcPr>
          <w:p w:rsidR="00D276FD" w:rsidRDefault="00D276FD">
            <w:pPr>
              <w:pStyle w:val="ConsPlusNormal"/>
              <w:jc w:val="center"/>
            </w:pPr>
            <w:r>
              <w:t>6</w:t>
            </w:r>
          </w:p>
        </w:tc>
      </w:tr>
      <w:tr w:rsidR="00D276FD">
        <w:tc>
          <w:tcPr>
            <w:tcW w:w="4452" w:type="dxa"/>
            <w:gridSpan w:val="3"/>
            <w:vAlign w:val="center"/>
          </w:tcPr>
          <w:p w:rsidR="00D276FD" w:rsidRDefault="00D276FD">
            <w:pPr>
              <w:pStyle w:val="ConsPlusNormal"/>
            </w:pPr>
            <w:r>
              <w:t>медицинских организаций, подведомственных 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1474"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w:t>
            </w:r>
          </w:p>
        </w:tc>
        <w:tc>
          <w:tcPr>
            <w:tcW w:w="1214" w:type="dxa"/>
            <w:vAlign w:val="center"/>
          </w:tcPr>
          <w:p w:rsidR="00D276FD" w:rsidRDefault="00D276FD">
            <w:pPr>
              <w:pStyle w:val="ConsPlusNormal"/>
              <w:jc w:val="center"/>
            </w:pPr>
            <w:r>
              <w:t>2</w:t>
            </w:r>
          </w:p>
        </w:tc>
        <w:tc>
          <w:tcPr>
            <w:tcW w:w="1077" w:type="dxa"/>
            <w:vAlign w:val="center"/>
          </w:tcPr>
          <w:p w:rsidR="00D276FD" w:rsidRDefault="00D276FD">
            <w:pPr>
              <w:pStyle w:val="ConsPlusNormal"/>
              <w:jc w:val="center"/>
            </w:pPr>
            <w:r>
              <w:t>2</w:t>
            </w:r>
          </w:p>
        </w:tc>
        <w:tc>
          <w:tcPr>
            <w:tcW w:w="1474" w:type="dxa"/>
            <w:vAlign w:val="center"/>
          </w:tcPr>
          <w:p w:rsidR="00D276FD" w:rsidRDefault="00D276FD">
            <w:pPr>
              <w:pStyle w:val="ConsPlusNormal"/>
              <w:jc w:val="center"/>
            </w:pPr>
            <w:r>
              <w:t>3</w:t>
            </w:r>
          </w:p>
        </w:tc>
        <w:tc>
          <w:tcPr>
            <w:tcW w:w="1304"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2</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5" w:name="P3872"/>
      <w:bookmarkEnd w:id="5"/>
      <w:r>
        <w:t>ПЕРЕЧЕНЬ</w:t>
      </w:r>
    </w:p>
    <w:p w:rsidR="00D276FD" w:rsidRDefault="00D276FD">
      <w:pPr>
        <w:pStyle w:val="ConsPlusTitle"/>
        <w:jc w:val="center"/>
      </w:pPr>
      <w:r>
        <w:t>видов высокотехнологичной медицинской помощи, содержащий</w:t>
      </w:r>
    </w:p>
    <w:p w:rsidR="00D276FD" w:rsidRDefault="00D276FD">
      <w:pPr>
        <w:pStyle w:val="ConsPlusTitle"/>
        <w:jc w:val="center"/>
      </w:pPr>
      <w:r>
        <w:t>в том числе методы лечения и источники финансового</w:t>
      </w:r>
    </w:p>
    <w:p w:rsidR="00D276FD" w:rsidRDefault="00D276FD">
      <w:pPr>
        <w:pStyle w:val="ConsPlusTitle"/>
        <w:jc w:val="center"/>
      </w:pPr>
      <w:r>
        <w:t>обеспечения высокотехнологичной медицинской помощи</w:t>
      </w:r>
    </w:p>
    <w:p w:rsidR="00D276FD" w:rsidRDefault="00D276FD">
      <w:pPr>
        <w:pStyle w:val="ConsPlusNormal"/>
        <w:jc w:val="both"/>
      </w:pPr>
    </w:p>
    <w:p w:rsidR="00D276FD" w:rsidRDefault="00D276FD">
      <w:pPr>
        <w:pStyle w:val="ConsPlusTitle"/>
        <w:jc w:val="center"/>
        <w:outlineLvl w:val="2"/>
      </w:pPr>
      <w:bookmarkStart w:id="6" w:name="P3877"/>
      <w:bookmarkEnd w:id="6"/>
      <w:r>
        <w:t>Раздел I. Перечень видов высокотехнологичной медицинской</w:t>
      </w:r>
    </w:p>
    <w:p w:rsidR="00D276FD" w:rsidRDefault="00D276FD">
      <w:pPr>
        <w:pStyle w:val="ConsPlusTitle"/>
        <w:jc w:val="center"/>
      </w:pPr>
      <w:r>
        <w:t>помощи, включенных в базовую программу обязательного</w:t>
      </w:r>
    </w:p>
    <w:p w:rsidR="00D276FD" w:rsidRDefault="00D276FD">
      <w:pPr>
        <w:pStyle w:val="ConsPlusTitle"/>
        <w:jc w:val="center"/>
      </w:pPr>
      <w:r>
        <w:t>медицинского страхования, финансовое обеспечение которых</w:t>
      </w:r>
    </w:p>
    <w:p w:rsidR="00D276FD" w:rsidRDefault="00D276FD">
      <w:pPr>
        <w:pStyle w:val="ConsPlusTitle"/>
        <w:jc w:val="center"/>
      </w:pPr>
      <w:r>
        <w:t>осуществляется за счет субвенции из бюджета Федерального</w:t>
      </w:r>
    </w:p>
    <w:p w:rsidR="00D276FD" w:rsidRDefault="00D276FD">
      <w:pPr>
        <w:pStyle w:val="ConsPlusTitle"/>
        <w:jc w:val="center"/>
      </w:pPr>
      <w:r>
        <w:t>фонда обязательного медицинского страхования бюджетам</w:t>
      </w:r>
    </w:p>
    <w:p w:rsidR="00D276FD" w:rsidRDefault="00D276FD">
      <w:pPr>
        <w:pStyle w:val="ConsPlusTitle"/>
        <w:jc w:val="center"/>
      </w:pPr>
      <w:r>
        <w:t>территориальных фондов обязательного медицинского</w:t>
      </w:r>
    </w:p>
    <w:p w:rsidR="00D276FD" w:rsidRDefault="00D276FD">
      <w:pPr>
        <w:pStyle w:val="ConsPlusTitle"/>
        <w:jc w:val="center"/>
      </w:pPr>
      <w:r>
        <w:t>страхования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8"/>
        <w:gridCol w:w="3118"/>
        <w:gridCol w:w="1444"/>
        <w:gridCol w:w="3436"/>
        <w:gridCol w:w="2020"/>
        <w:gridCol w:w="3685"/>
        <w:gridCol w:w="1191"/>
      </w:tblGrid>
      <w:tr w:rsidR="00D276FD">
        <w:tc>
          <w:tcPr>
            <w:tcW w:w="868" w:type="dxa"/>
            <w:vAlign w:val="center"/>
          </w:tcPr>
          <w:p w:rsidR="00D276FD" w:rsidRDefault="00D276FD">
            <w:pPr>
              <w:pStyle w:val="ConsPlusNormal"/>
              <w:jc w:val="center"/>
            </w:pPr>
            <w:r>
              <w:t>N группы ВМП</w:t>
            </w:r>
          </w:p>
        </w:tc>
        <w:tc>
          <w:tcPr>
            <w:tcW w:w="3118" w:type="dxa"/>
            <w:vAlign w:val="center"/>
          </w:tcPr>
          <w:p w:rsidR="00D276FD" w:rsidRDefault="00D276FD">
            <w:pPr>
              <w:pStyle w:val="ConsPlusNormal"/>
              <w:jc w:val="center"/>
            </w:pPr>
            <w:r>
              <w:t>Наименование вида ВМП</w:t>
            </w:r>
          </w:p>
        </w:tc>
        <w:tc>
          <w:tcPr>
            <w:tcW w:w="1444" w:type="dxa"/>
            <w:vAlign w:val="center"/>
          </w:tcPr>
          <w:p w:rsidR="00D276FD" w:rsidRDefault="00D276FD">
            <w:pPr>
              <w:pStyle w:val="ConsPlusNormal"/>
              <w:jc w:val="center"/>
            </w:pPr>
            <w:r>
              <w:t xml:space="preserve">Коды по </w:t>
            </w:r>
            <w:hyperlink r:id="rId78">
              <w:r>
                <w:rPr>
                  <w:color w:val="0000FF"/>
                </w:rPr>
                <w:t>МКБ-10</w:t>
              </w:r>
            </w:hyperlink>
          </w:p>
        </w:tc>
        <w:tc>
          <w:tcPr>
            <w:tcW w:w="3436" w:type="dxa"/>
            <w:vAlign w:val="center"/>
          </w:tcPr>
          <w:p w:rsidR="00D276FD" w:rsidRDefault="00D276FD">
            <w:pPr>
              <w:pStyle w:val="ConsPlusNormal"/>
              <w:jc w:val="center"/>
            </w:pPr>
            <w:r>
              <w:t>Модель пациента</w:t>
            </w:r>
          </w:p>
        </w:tc>
        <w:tc>
          <w:tcPr>
            <w:tcW w:w="2020" w:type="dxa"/>
            <w:vAlign w:val="center"/>
          </w:tcPr>
          <w:p w:rsidR="00D276FD" w:rsidRDefault="00D276FD">
            <w:pPr>
              <w:pStyle w:val="ConsPlusNormal"/>
              <w:jc w:val="center"/>
            </w:pPr>
            <w:r>
              <w:t>Вид лечения</w:t>
            </w:r>
          </w:p>
        </w:tc>
        <w:tc>
          <w:tcPr>
            <w:tcW w:w="3685" w:type="dxa"/>
            <w:vAlign w:val="center"/>
          </w:tcPr>
          <w:p w:rsidR="00D276FD" w:rsidRDefault="00D276FD">
            <w:pPr>
              <w:pStyle w:val="ConsPlusNormal"/>
              <w:jc w:val="center"/>
            </w:pPr>
            <w:r>
              <w:t>Метод лечения</w:t>
            </w:r>
          </w:p>
        </w:tc>
        <w:tc>
          <w:tcPr>
            <w:tcW w:w="1191" w:type="dxa"/>
            <w:vAlign w:val="center"/>
          </w:tcPr>
          <w:p w:rsidR="00D276FD" w:rsidRDefault="00D276FD">
            <w:pPr>
              <w:pStyle w:val="ConsPlusNormal"/>
              <w:jc w:val="center"/>
            </w:pPr>
            <w:r>
              <w:t xml:space="preserve">Норматив финансовых затрат на единицу объема медицинской </w:t>
            </w:r>
            <w:r>
              <w:lastRenderedPageBreak/>
              <w:t xml:space="preserve">помощи, рублей </w:t>
            </w:r>
            <w:hyperlink w:anchor="P5275">
              <w:r>
                <w:rPr>
                  <w:color w:val="0000FF"/>
                </w:rPr>
                <w:t>&lt;*&gt;</w:t>
              </w:r>
            </w:hyperlink>
          </w:p>
        </w:tc>
      </w:tr>
      <w:tr w:rsidR="00D276FD">
        <w:tc>
          <w:tcPr>
            <w:tcW w:w="868" w:type="dxa"/>
          </w:tcPr>
          <w:p w:rsidR="00D276FD" w:rsidRDefault="00D276FD">
            <w:pPr>
              <w:pStyle w:val="ConsPlusNormal"/>
              <w:jc w:val="center"/>
            </w:pPr>
            <w:r>
              <w:lastRenderedPageBreak/>
              <w:t>1</w:t>
            </w:r>
          </w:p>
        </w:tc>
        <w:tc>
          <w:tcPr>
            <w:tcW w:w="3118" w:type="dxa"/>
          </w:tcPr>
          <w:p w:rsidR="00D276FD" w:rsidRDefault="00D276FD">
            <w:pPr>
              <w:pStyle w:val="ConsPlusNormal"/>
              <w:jc w:val="center"/>
            </w:pPr>
            <w:r>
              <w:t>2</w:t>
            </w:r>
          </w:p>
        </w:tc>
        <w:tc>
          <w:tcPr>
            <w:tcW w:w="1444" w:type="dxa"/>
          </w:tcPr>
          <w:p w:rsidR="00D276FD" w:rsidRDefault="00D276FD">
            <w:pPr>
              <w:pStyle w:val="ConsPlusNormal"/>
              <w:jc w:val="center"/>
            </w:pPr>
            <w:r>
              <w:t>3</w:t>
            </w:r>
          </w:p>
        </w:tc>
        <w:tc>
          <w:tcPr>
            <w:tcW w:w="3436" w:type="dxa"/>
          </w:tcPr>
          <w:p w:rsidR="00D276FD" w:rsidRDefault="00D276FD">
            <w:pPr>
              <w:pStyle w:val="ConsPlusNormal"/>
              <w:jc w:val="center"/>
            </w:pPr>
            <w:r>
              <w:t>4</w:t>
            </w:r>
          </w:p>
        </w:tc>
        <w:tc>
          <w:tcPr>
            <w:tcW w:w="2020" w:type="dxa"/>
          </w:tcPr>
          <w:p w:rsidR="00D276FD" w:rsidRDefault="00D276FD">
            <w:pPr>
              <w:pStyle w:val="ConsPlusNormal"/>
              <w:jc w:val="center"/>
            </w:pPr>
            <w:r>
              <w:t>5</w:t>
            </w:r>
          </w:p>
        </w:tc>
        <w:tc>
          <w:tcPr>
            <w:tcW w:w="3685" w:type="dxa"/>
          </w:tcPr>
          <w:p w:rsidR="00D276FD" w:rsidRDefault="00D276FD">
            <w:pPr>
              <w:pStyle w:val="ConsPlusNormal"/>
              <w:jc w:val="center"/>
            </w:pPr>
            <w:r>
              <w:t>6</w:t>
            </w:r>
          </w:p>
        </w:tc>
        <w:tc>
          <w:tcPr>
            <w:tcW w:w="1191" w:type="dxa"/>
          </w:tcPr>
          <w:p w:rsidR="00D276FD" w:rsidRDefault="00D276FD">
            <w:pPr>
              <w:pStyle w:val="ConsPlusNormal"/>
              <w:jc w:val="center"/>
            </w:pPr>
            <w:r>
              <w:t>7</w:t>
            </w:r>
          </w:p>
        </w:tc>
      </w:tr>
      <w:tr w:rsidR="00D276FD">
        <w:tc>
          <w:tcPr>
            <w:tcW w:w="15762" w:type="dxa"/>
            <w:gridSpan w:val="7"/>
          </w:tcPr>
          <w:p w:rsidR="00D276FD" w:rsidRDefault="00D276FD">
            <w:pPr>
              <w:pStyle w:val="ConsPlusNormal"/>
              <w:jc w:val="center"/>
              <w:outlineLvl w:val="3"/>
            </w:pPr>
            <w:r>
              <w:t>Акушерство и гинекология</w:t>
            </w:r>
          </w:p>
        </w:tc>
      </w:tr>
      <w:tr w:rsidR="00D276FD">
        <w:tc>
          <w:tcPr>
            <w:tcW w:w="868" w:type="dxa"/>
            <w:vMerge w:val="restart"/>
          </w:tcPr>
          <w:p w:rsidR="00D276FD" w:rsidRDefault="00D276FD">
            <w:pPr>
              <w:pStyle w:val="ConsPlusNormal"/>
              <w:jc w:val="center"/>
            </w:pPr>
            <w:r>
              <w:t>1</w:t>
            </w:r>
          </w:p>
        </w:tc>
        <w:tc>
          <w:tcPr>
            <w:tcW w:w="3118" w:type="dxa"/>
            <w:vMerge w:val="restart"/>
          </w:tcPr>
          <w:p w:rsidR="00D276FD" w:rsidRDefault="00D276FD">
            <w:pPr>
              <w:pStyle w:val="ConsPlusNormal"/>
            </w:pPr>
            <w: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биологических, онтогенетических, молекулярно-генетических и иммуногенетических методов коррекции</w:t>
            </w:r>
          </w:p>
        </w:tc>
        <w:tc>
          <w:tcPr>
            <w:tcW w:w="1444" w:type="dxa"/>
          </w:tcPr>
          <w:p w:rsidR="00D276FD" w:rsidRDefault="00D276FD">
            <w:pPr>
              <w:pStyle w:val="ConsPlusNormal"/>
              <w:jc w:val="center"/>
            </w:pPr>
            <w:r>
              <w:t>O36.0, O36.1</w:t>
            </w:r>
          </w:p>
        </w:tc>
        <w:tc>
          <w:tcPr>
            <w:tcW w:w="3436" w:type="dxa"/>
          </w:tcPr>
          <w:p w:rsidR="00D276FD" w:rsidRDefault="00D276FD">
            <w:pPr>
              <w:pStyle w:val="ConsPlusNormal"/>
            </w:pPr>
            <w:r>
              <w:t>Привычный выкидыш, сопровождающийся резус-иммунизацией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191" w:type="dxa"/>
            <w:vMerge w:val="restart"/>
          </w:tcPr>
          <w:p w:rsidR="00D276FD" w:rsidRDefault="00D276FD">
            <w:pPr>
              <w:pStyle w:val="ConsPlusNormal"/>
              <w:jc w:val="center"/>
            </w:pPr>
            <w:r>
              <w:t>154548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O28.0</w:t>
            </w:r>
          </w:p>
        </w:tc>
        <w:tc>
          <w:tcPr>
            <w:tcW w:w="3436" w:type="dxa"/>
          </w:tcPr>
          <w:p w:rsidR="00D276FD" w:rsidRDefault="00D276FD">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w:t>
            </w:r>
            <w:r>
              <w:lastRenderedPageBreak/>
              <w:t>операции (сакровагинопексию с лапароскопической ассистенцией, оперативные вмешательства с использованием сетчатых протезов)</w:t>
            </w:r>
          </w:p>
        </w:tc>
        <w:tc>
          <w:tcPr>
            <w:tcW w:w="1444" w:type="dxa"/>
            <w:vMerge w:val="restart"/>
          </w:tcPr>
          <w:p w:rsidR="00D276FD" w:rsidRDefault="00D276FD">
            <w:pPr>
              <w:pStyle w:val="ConsPlusNormal"/>
              <w:jc w:val="center"/>
            </w:pPr>
            <w:r>
              <w:lastRenderedPageBreak/>
              <w:t>N81, N88.4, N88.1</w:t>
            </w:r>
          </w:p>
        </w:tc>
        <w:tc>
          <w:tcPr>
            <w:tcW w:w="3436" w:type="dxa"/>
            <w:vMerge w:val="restart"/>
          </w:tcPr>
          <w:p w:rsidR="00D276FD" w:rsidRDefault="00D276FD">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(слинговая операция (TVT-0, TVT, TOT) с использованием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Операции эндоскопическим, влагалищным и абдоминальным доступом и их сочетание в различной комбинации (промонтофиксация матки или культи влагалища с </w:t>
            </w:r>
            <w:r>
              <w:lastRenderedPageBreak/>
              <w:t>использованием синтетических сеток)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N99.3</w:t>
            </w:r>
          </w:p>
        </w:tc>
        <w:tc>
          <w:tcPr>
            <w:tcW w:w="3436" w:type="dxa"/>
          </w:tcPr>
          <w:p w:rsidR="00D276FD" w:rsidRDefault="00D276FD">
            <w:pPr>
              <w:pStyle w:val="ConsPlusNormal"/>
            </w:pPr>
            <w:r>
              <w:t>Выпадение стенок влагалища после экстирпации матки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2</w:t>
            </w:r>
          </w:p>
        </w:tc>
        <w:tc>
          <w:tcPr>
            <w:tcW w:w="3118" w:type="dxa"/>
          </w:tcPr>
          <w:p w:rsidR="00D276FD" w:rsidRDefault="00D276FD">
            <w:pPr>
              <w:pStyle w:val="ConsPlusNormal"/>
            </w:pPr>
            <w:r>
              <w:t xml:space="preserve">Хирургическое органосохраняющее лечение распространенных форм гигантских опухолей гениталий, смежных органов малого таза и других органов брюшной </w:t>
            </w:r>
            <w:r>
              <w:lastRenderedPageBreak/>
              <w:t>полости у женщин с использованием лапароскопического и комбинированного доступа</w:t>
            </w:r>
          </w:p>
        </w:tc>
        <w:tc>
          <w:tcPr>
            <w:tcW w:w="1444" w:type="dxa"/>
          </w:tcPr>
          <w:p w:rsidR="00D276FD" w:rsidRDefault="00D276FD">
            <w:pPr>
              <w:pStyle w:val="ConsPlusNormal"/>
              <w:jc w:val="center"/>
            </w:pPr>
            <w:r>
              <w:lastRenderedPageBreak/>
              <w:t>D26, D27, D25</w:t>
            </w:r>
          </w:p>
        </w:tc>
        <w:tc>
          <w:tcPr>
            <w:tcW w:w="3436" w:type="dxa"/>
          </w:tcPr>
          <w:p w:rsidR="00D276FD" w:rsidRDefault="00D276FD">
            <w:pPr>
              <w:pStyle w:val="ConsPlusNormal"/>
            </w:pPr>
            <w:r>
              <w:t xml:space="preserve">Доброкачественная опухоль шейки матки у женщин репродуктивного возраста. Доброкачественная опухоль яичника (от 8 см и более) у женщин репродуктивного </w:t>
            </w:r>
            <w:r>
              <w:lastRenderedPageBreak/>
              <w:t>возраста. Гигантская миома матки у женщин репродуктивного возраста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191" w:type="dxa"/>
          </w:tcPr>
          <w:p w:rsidR="00D276FD" w:rsidRDefault="00D276FD">
            <w:pPr>
              <w:pStyle w:val="ConsPlusNormal"/>
              <w:jc w:val="center"/>
            </w:pPr>
            <w:r>
              <w:t>235856</w:t>
            </w:r>
          </w:p>
        </w:tc>
      </w:tr>
      <w:tr w:rsidR="00D276FD">
        <w:tc>
          <w:tcPr>
            <w:tcW w:w="15762" w:type="dxa"/>
            <w:gridSpan w:val="7"/>
          </w:tcPr>
          <w:p w:rsidR="00D276FD" w:rsidRDefault="00D276FD">
            <w:pPr>
              <w:pStyle w:val="ConsPlusNormal"/>
              <w:jc w:val="center"/>
              <w:outlineLvl w:val="3"/>
            </w:pPr>
            <w:r>
              <w:lastRenderedPageBreak/>
              <w:t>Гастроэнтерология</w:t>
            </w:r>
          </w:p>
        </w:tc>
      </w:tr>
      <w:tr w:rsidR="00D276FD">
        <w:tc>
          <w:tcPr>
            <w:tcW w:w="868" w:type="dxa"/>
            <w:vMerge w:val="restart"/>
          </w:tcPr>
          <w:p w:rsidR="00D276FD" w:rsidRDefault="00D276FD">
            <w:pPr>
              <w:pStyle w:val="ConsPlusNormal"/>
              <w:jc w:val="center"/>
            </w:pPr>
            <w:r>
              <w:t>3</w:t>
            </w:r>
          </w:p>
        </w:tc>
        <w:tc>
          <w:tcPr>
            <w:tcW w:w="3118" w:type="dxa"/>
          </w:tcPr>
          <w:p w:rsidR="00D276FD" w:rsidRDefault="00D276FD">
            <w:pPr>
              <w:pStyle w:val="ConsPlusNormal"/>
            </w:pPr>
            <w:r>
              <w:t>Поликомпонентное лечение при язвенном колите и болезни Крона 3 и 4 степеней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444" w:type="dxa"/>
          </w:tcPr>
          <w:p w:rsidR="00D276FD" w:rsidRDefault="00D276FD">
            <w:pPr>
              <w:pStyle w:val="ConsPlusNormal"/>
              <w:jc w:val="center"/>
            </w:pPr>
            <w:r>
              <w:t>K50, K51, K90.0</w:t>
            </w:r>
          </w:p>
        </w:tc>
        <w:tc>
          <w:tcPr>
            <w:tcW w:w="3436" w:type="dxa"/>
          </w:tcPr>
          <w:p w:rsidR="00D276FD" w:rsidRDefault="00D276FD">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191" w:type="dxa"/>
            <w:vMerge w:val="restart"/>
          </w:tcPr>
          <w:p w:rsidR="00D276FD" w:rsidRDefault="00D276FD">
            <w:pPr>
              <w:pStyle w:val="ConsPlusNormal"/>
              <w:jc w:val="center"/>
            </w:pPr>
            <w:r>
              <w:t>159201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w:t>
            </w:r>
            <w:r>
              <w:lastRenderedPageBreak/>
              <w:t>гистохимических инструментальных исследований (включая магнитно-резонансную холангиографию)</w:t>
            </w:r>
          </w:p>
        </w:tc>
        <w:tc>
          <w:tcPr>
            <w:tcW w:w="1444" w:type="dxa"/>
            <w:vMerge w:val="restart"/>
          </w:tcPr>
          <w:p w:rsidR="00D276FD" w:rsidRDefault="00D276FD">
            <w:pPr>
              <w:pStyle w:val="ConsPlusNormal"/>
              <w:jc w:val="center"/>
            </w:pPr>
            <w:r>
              <w:lastRenderedPageBreak/>
              <w:t>K73.2, K74.3, K83.0, B18.0, B18.1, B18.2</w:t>
            </w:r>
          </w:p>
        </w:tc>
        <w:tc>
          <w:tcPr>
            <w:tcW w:w="3436" w:type="dxa"/>
          </w:tcPr>
          <w:p w:rsidR="00D276FD" w:rsidRDefault="00D276FD">
            <w:pPr>
              <w:pStyle w:val="ConsPlusNormal"/>
            </w:pPr>
            <w:r>
              <w:t>Хронический аутоиммунный гепатит в сочетании с первичносклерозирующим холангитом</w:t>
            </w:r>
          </w:p>
        </w:tc>
        <w:tc>
          <w:tcPr>
            <w:tcW w:w="2020" w:type="dxa"/>
            <w:vMerge w:val="restart"/>
          </w:tcPr>
          <w:p w:rsidR="00D276FD" w:rsidRDefault="00D276FD">
            <w:pPr>
              <w:pStyle w:val="ConsPlusNormal"/>
              <w:jc w:val="center"/>
            </w:pPr>
            <w:r>
              <w:t>Терапевтическое лечение</w:t>
            </w:r>
          </w:p>
        </w:tc>
        <w:tc>
          <w:tcPr>
            <w:tcW w:w="3685" w:type="dxa"/>
            <w:vMerge w:val="restart"/>
          </w:tcPr>
          <w:p w:rsidR="00D276FD" w:rsidRDefault="00D276FD">
            <w:pPr>
              <w:pStyle w:val="ConsPlusNormal"/>
            </w:pPr>
            <w: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w:t>
            </w:r>
            <w:r>
              <w:lastRenderedPageBreak/>
              <w:t>инструментальных исследований (включая магнитно-резонансную холангиографию)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первичным билиарным циррозом печени</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 xml:space="preserve">Хронический аутоиммунный </w:t>
            </w:r>
            <w:r>
              <w:lastRenderedPageBreak/>
              <w:t>гепатит в сочетании с хроническим вирусным гепатитом C</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аутоиммунный гепатит в сочетании с хроническим вирусным гепатитом B</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Гематология</w:t>
            </w:r>
          </w:p>
        </w:tc>
      </w:tr>
      <w:tr w:rsidR="00D276FD">
        <w:tc>
          <w:tcPr>
            <w:tcW w:w="868" w:type="dxa"/>
            <w:vMerge w:val="restart"/>
          </w:tcPr>
          <w:p w:rsidR="00D276FD" w:rsidRDefault="00D276FD">
            <w:pPr>
              <w:pStyle w:val="ConsPlusNormal"/>
              <w:jc w:val="center"/>
            </w:pPr>
            <w:r>
              <w:t>4</w:t>
            </w:r>
          </w:p>
        </w:tc>
        <w:tc>
          <w:tcPr>
            <w:tcW w:w="3118" w:type="dxa"/>
            <w:vMerge w:val="restart"/>
          </w:tcPr>
          <w:p w:rsidR="00D276FD" w:rsidRDefault="00D276FD">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444" w:type="dxa"/>
          </w:tcPr>
          <w:p w:rsidR="00D276FD" w:rsidRDefault="00D276FD">
            <w:pPr>
              <w:pStyle w:val="ConsPlusNormal"/>
              <w:jc w:val="center"/>
            </w:pPr>
            <w:r>
              <w:t>D69.1, D82.0, D69.5, D58, D59</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191" w:type="dxa"/>
            <w:vMerge w:val="restart"/>
          </w:tcPr>
          <w:p w:rsidR="00D276FD" w:rsidRDefault="00D276FD">
            <w:pPr>
              <w:pStyle w:val="ConsPlusNormal"/>
              <w:jc w:val="center"/>
            </w:pPr>
            <w:r>
              <w:t>180352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D69.3</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D69.0</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w:t>
            </w:r>
            <w:r>
              <w:lastRenderedPageBreak/>
              <w:t>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M31.1</w:t>
            </w:r>
          </w:p>
        </w:tc>
        <w:tc>
          <w:tcPr>
            <w:tcW w:w="3436" w:type="dxa"/>
          </w:tcPr>
          <w:p w:rsidR="00D276FD" w:rsidRDefault="00D276FD">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D68.8</w:t>
            </w:r>
          </w:p>
        </w:tc>
        <w:tc>
          <w:tcPr>
            <w:tcW w:w="3436" w:type="dxa"/>
          </w:tcPr>
          <w:p w:rsidR="00D276FD" w:rsidRDefault="00D276FD">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E83.0, E83.1, E83.2</w:t>
            </w:r>
          </w:p>
        </w:tc>
        <w:tc>
          <w:tcPr>
            <w:tcW w:w="3436" w:type="dxa"/>
          </w:tcPr>
          <w:p w:rsidR="00D276FD" w:rsidRDefault="00D276FD">
            <w:pPr>
              <w:pStyle w:val="ConsPlusNormal"/>
            </w:pPr>
            <w:r>
              <w:t>Цитопенический синдром, перегрузка железом, цинком и медью</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включающее эфферентные и афферентные методы лечения, противовирусную </w:t>
            </w:r>
            <w:r>
              <w:lastRenderedPageBreak/>
              <w:t>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D59, D56, D57.0, D58</w:t>
            </w:r>
          </w:p>
        </w:tc>
        <w:tc>
          <w:tcPr>
            <w:tcW w:w="3436" w:type="dxa"/>
          </w:tcPr>
          <w:p w:rsidR="00D276FD" w:rsidRDefault="00D276FD">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D70</w:t>
            </w:r>
          </w:p>
        </w:tc>
        <w:tc>
          <w:tcPr>
            <w:tcW w:w="3436" w:type="dxa"/>
          </w:tcPr>
          <w:p w:rsidR="00D276FD" w:rsidRDefault="00D276FD">
            <w:pPr>
              <w:pStyle w:val="ConsPlusNormal"/>
            </w:pPr>
            <w:r>
              <w:t>Агранулоцитоз с показателями нейтрофильных лейкоцитов крови 0,5 x 10</w:t>
            </w:r>
            <w:r>
              <w:rPr>
                <w:vertAlign w:val="superscript"/>
              </w:rPr>
              <w:t>9</w:t>
            </w:r>
            <w:r>
              <w:t>/л и ниже</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D60</w:t>
            </w:r>
          </w:p>
        </w:tc>
        <w:tc>
          <w:tcPr>
            <w:tcW w:w="3436" w:type="dxa"/>
          </w:tcPr>
          <w:p w:rsidR="00D276FD" w:rsidRDefault="00D276FD">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w:t>
            </w:r>
          </w:p>
        </w:tc>
        <w:tc>
          <w:tcPr>
            <w:tcW w:w="3118" w:type="dxa"/>
          </w:tcPr>
          <w:p w:rsidR="00D276FD" w:rsidRDefault="00D276FD">
            <w:pPr>
              <w:pStyle w:val="ConsPlusNormal"/>
            </w:pPr>
            <w:r>
              <w:t>Интенсивная терапия, включающая методы экстракорпорального воздействия на кровь у больных с порфириями</w:t>
            </w:r>
          </w:p>
        </w:tc>
        <w:tc>
          <w:tcPr>
            <w:tcW w:w="1444" w:type="dxa"/>
          </w:tcPr>
          <w:p w:rsidR="00D276FD" w:rsidRDefault="00D276FD">
            <w:pPr>
              <w:pStyle w:val="ConsPlusNormal"/>
              <w:jc w:val="center"/>
            </w:pPr>
            <w:r>
              <w:t>E80.0, E80.1, E80.2</w:t>
            </w:r>
          </w:p>
        </w:tc>
        <w:tc>
          <w:tcPr>
            <w:tcW w:w="3436" w:type="dxa"/>
          </w:tcPr>
          <w:p w:rsidR="00D276FD" w:rsidRDefault="00D276FD">
            <w:pPr>
              <w:pStyle w:val="ConsPlusNormal"/>
            </w:pPr>
            <w: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191" w:type="dxa"/>
          </w:tcPr>
          <w:p w:rsidR="00D276FD" w:rsidRDefault="00D276FD">
            <w:pPr>
              <w:pStyle w:val="ConsPlusNormal"/>
              <w:jc w:val="center"/>
            </w:pPr>
            <w:r>
              <w:t>517748</w:t>
            </w:r>
          </w:p>
        </w:tc>
      </w:tr>
      <w:tr w:rsidR="00D276FD">
        <w:tc>
          <w:tcPr>
            <w:tcW w:w="15762" w:type="dxa"/>
            <w:gridSpan w:val="7"/>
          </w:tcPr>
          <w:p w:rsidR="00D276FD" w:rsidRDefault="00D276FD">
            <w:pPr>
              <w:pStyle w:val="ConsPlusNormal"/>
              <w:jc w:val="center"/>
              <w:outlineLvl w:val="3"/>
            </w:pPr>
            <w:r>
              <w:t>Детская хирургия в период новорожденности</w:t>
            </w:r>
          </w:p>
        </w:tc>
      </w:tr>
      <w:tr w:rsidR="00D276FD">
        <w:tc>
          <w:tcPr>
            <w:tcW w:w="868" w:type="dxa"/>
            <w:vMerge w:val="restart"/>
          </w:tcPr>
          <w:p w:rsidR="00D276FD" w:rsidRDefault="00D276FD">
            <w:pPr>
              <w:pStyle w:val="ConsPlusNormal"/>
              <w:jc w:val="center"/>
            </w:pPr>
            <w:r>
              <w:t>6</w:t>
            </w:r>
          </w:p>
        </w:tc>
        <w:tc>
          <w:tcPr>
            <w:tcW w:w="3118" w:type="dxa"/>
            <w:vMerge w:val="restart"/>
          </w:tcPr>
          <w:p w:rsidR="00D276FD" w:rsidRDefault="00D276FD">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444" w:type="dxa"/>
            <w:vMerge w:val="restart"/>
          </w:tcPr>
          <w:p w:rsidR="00D276FD" w:rsidRDefault="00D276FD">
            <w:pPr>
              <w:pStyle w:val="ConsPlusNormal"/>
              <w:jc w:val="center"/>
            </w:pPr>
            <w:r>
              <w:t>Q33.0, Q33.2, Q39.0, Q39.1, Q39.2</w:t>
            </w:r>
          </w:p>
        </w:tc>
        <w:tc>
          <w:tcPr>
            <w:tcW w:w="3436" w:type="dxa"/>
            <w:vMerge w:val="restart"/>
          </w:tcPr>
          <w:p w:rsidR="00D276FD" w:rsidRDefault="00D276FD">
            <w:pPr>
              <w:pStyle w:val="ConsPlusNormal"/>
            </w:pPr>
            <w:r>
              <w:t>Врожденная киста легкого. Секвестрация легкого. Атрезия пищевода. Свищ трахеопищеводный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кисты или секвестра легкого, в том числе с применением эндовидеохирургической техники</w:t>
            </w:r>
          </w:p>
        </w:tc>
        <w:tc>
          <w:tcPr>
            <w:tcW w:w="1191" w:type="dxa"/>
            <w:vMerge w:val="restart"/>
          </w:tcPr>
          <w:p w:rsidR="00D276FD" w:rsidRDefault="00D276FD">
            <w:pPr>
              <w:pStyle w:val="ConsPlusNormal"/>
              <w:jc w:val="center"/>
            </w:pPr>
            <w:r>
              <w:t>321751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Дерматовенерология</w:t>
            </w:r>
          </w:p>
        </w:tc>
      </w:tr>
      <w:tr w:rsidR="00D276FD">
        <w:tc>
          <w:tcPr>
            <w:tcW w:w="868" w:type="dxa"/>
            <w:vMerge w:val="restart"/>
          </w:tcPr>
          <w:p w:rsidR="00D276FD" w:rsidRDefault="00D276FD">
            <w:pPr>
              <w:pStyle w:val="ConsPlusNormal"/>
              <w:jc w:val="center"/>
            </w:pPr>
            <w:r>
              <w:t>7</w:t>
            </w:r>
          </w:p>
        </w:tc>
        <w:tc>
          <w:tcPr>
            <w:tcW w:w="3118" w:type="dxa"/>
            <w:vMerge w:val="restart"/>
          </w:tcPr>
          <w:p w:rsidR="00D276FD" w:rsidRDefault="00D276FD">
            <w:pPr>
              <w:pStyle w:val="ConsPlusNormal"/>
            </w:pPr>
            <w:r>
              <w:t xml:space="preserve">Комплексное лечение больных тяжелыми распространенными формами псориаза, атопического дерматита, истинной пузырчатки, локализованной </w:t>
            </w:r>
            <w:r>
              <w:lastRenderedPageBreak/>
              <w:t>склеродермии, лучевого дерматита</w:t>
            </w:r>
          </w:p>
        </w:tc>
        <w:tc>
          <w:tcPr>
            <w:tcW w:w="1444" w:type="dxa"/>
          </w:tcPr>
          <w:p w:rsidR="00D276FD" w:rsidRDefault="00D276FD">
            <w:pPr>
              <w:pStyle w:val="ConsPlusNormal"/>
              <w:jc w:val="center"/>
            </w:pPr>
            <w:r>
              <w:lastRenderedPageBreak/>
              <w:t>L40.0</w:t>
            </w:r>
          </w:p>
        </w:tc>
        <w:tc>
          <w:tcPr>
            <w:tcW w:w="3436" w:type="dxa"/>
          </w:tcPr>
          <w:p w:rsidR="00D276FD" w:rsidRDefault="00D276FD">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w:t>
            </w:r>
            <w:r>
              <w:lastRenderedPageBreak/>
              <w:t>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191" w:type="dxa"/>
            <w:vMerge w:val="restart"/>
          </w:tcPr>
          <w:p w:rsidR="00D276FD" w:rsidRDefault="00D276FD">
            <w:pPr>
              <w:pStyle w:val="ConsPlusNormal"/>
              <w:jc w:val="center"/>
            </w:pPr>
            <w:r>
              <w:lastRenderedPageBreak/>
              <w:t>122436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L40.1, L40.3</w:t>
            </w:r>
          </w:p>
        </w:tc>
        <w:tc>
          <w:tcPr>
            <w:tcW w:w="3436" w:type="dxa"/>
          </w:tcPr>
          <w:p w:rsidR="00D276FD" w:rsidRDefault="00D276FD">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L40.5</w:t>
            </w:r>
          </w:p>
        </w:tc>
        <w:tc>
          <w:tcPr>
            <w:tcW w:w="3436" w:type="dxa"/>
          </w:tcPr>
          <w:p w:rsidR="00D276FD" w:rsidRDefault="00D276FD">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L20</w:t>
            </w:r>
          </w:p>
        </w:tc>
        <w:tc>
          <w:tcPr>
            <w:tcW w:w="3436" w:type="dxa"/>
          </w:tcPr>
          <w:p w:rsidR="00D276FD" w:rsidRDefault="00D276FD">
            <w:pPr>
              <w:pStyle w:val="ConsPlusNormal"/>
            </w:pPr>
            <w:r>
              <w:t xml:space="preserve">Тяжелые распространенные формы атопического дерматита при отсутствии эффективности ранее проводимых методов системного и </w:t>
            </w:r>
            <w:r>
              <w:lastRenderedPageBreak/>
              <w:t>физиотерапевтического лечения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Лечение с применением узкополосной средневолновой, дальней длинноволновой фототерапии в сочетании с антибактериальными, </w:t>
            </w:r>
            <w:r>
              <w:lastRenderedPageBreak/>
              <w:t>иммуносупрессивными лекарственными препаратами и плазмаферезом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L10.0, L10.1, L10.2, L10.4</w:t>
            </w:r>
          </w:p>
        </w:tc>
        <w:tc>
          <w:tcPr>
            <w:tcW w:w="3436" w:type="dxa"/>
          </w:tcPr>
          <w:p w:rsidR="00D276FD" w:rsidRDefault="00D276FD">
            <w:pPr>
              <w:pStyle w:val="ConsPlusNormal"/>
            </w:pPr>
            <w:r>
              <w:t>Истинная (акантолитическая) пузырчатка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L94.0</w:t>
            </w:r>
          </w:p>
        </w:tc>
        <w:tc>
          <w:tcPr>
            <w:tcW w:w="3436" w:type="dxa"/>
          </w:tcPr>
          <w:p w:rsidR="00D276FD" w:rsidRDefault="00D276FD">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444" w:type="dxa"/>
          </w:tcPr>
          <w:p w:rsidR="00D276FD" w:rsidRDefault="00D276FD">
            <w:pPr>
              <w:pStyle w:val="ConsPlusNormal"/>
              <w:jc w:val="center"/>
            </w:pPr>
            <w:r>
              <w:t>L40.0</w:t>
            </w:r>
          </w:p>
        </w:tc>
        <w:tc>
          <w:tcPr>
            <w:tcW w:w="3436" w:type="dxa"/>
          </w:tcPr>
          <w:p w:rsidR="00D276FD" w:rsidRDefault="00D276FD">
            <w:pPr>
              <w:pStyle w:val="ConsPlusNormal"/>
            </w:pPr>
            <w:r>
              <w:t>Тяжелые распространенные формы псориаза, резистентные к другим видам системной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L40.5, L20</w:t>
            </w:r>
          </w:p>
        </w:tc>
        <w:tc>
          <w:tcPr>
            <w:tcW w:w="3436" w:type="dxa"/>
          </w:tcPr>
          <w:p w:rsidR="00D276FD" w:rsidRDefault="00D276FD">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Комбустиология</w:t>
            </w:r>
          </w:p>
        </w:tc>
      </w:tr>
      <w:tr w:rsidR="00D276FD">
        <w:tc>
          <w:tcPr>
            <w:tcW w:w="868" w:type="dxa"/>
          </w:tcPr>
          <w:p w:rsidR="00D276FD" w:rsidRDefault="00D276FD">
            <w:pPr>
              <w:pStyle w:val="ConsPlusNormal"/>
              <w:jc w:val="center"/>
            </w:pPr>
            <w:r>
              <w:t>8</w:t>
            </w:r>
          </w:p>
        </w:tc>
        <w:tc>
          <w:tcPr>
            <w:tcW w:w="3118" w:type="dxa"/>
          </w:tcPr>
          <w:p w:rsidR="00D276FD" w:rsidRDefault="00D276FD">
            <w:pPr>
              <w:pStyle w:val="ConsPlusNormal"/>
            </w:pPr>
            <w:r>
              <w:t xml:space="preserve">Комплексное лечение больных с обширными ожогами от 30 </w:t>
            </w:r>
            <w:r>
              <w:lastRenderedPageBreak/>
              <w:t>до 49 процентов поверхности тела различной локализации, в том числе термоингаляционными травмами</w:t>
            </w:r>
          </w:p>
        </w:tc>
        <w:tc>
          <w:tcPr>
            <w:tcW w:w="1444" w:type="dxa"/>
          </w:tcPr>
          <w:p w:rsidR="00D276FD" w:rsidRDefault="00D276FD">
            <w:pPr>
              <w:pStyle w:val="ConsPlusNormal"/>
              <w:jc w:val="center"/>
            </w:pPr>
            <w:r>
              <w:lastRenderedPageBreak/>
              <w:t xml:space="preserve">T20, T21, T22, T23, T24, T25, </w:t>
            </w:r>
            <w:r>
              <w:lastRenderedPageBreak/>
              <w:t>T27, T29, T30, T31.3, T31.4, T32.3, T32.4, T58, T59, T75.4</w:t>
            </w:r>
          </w:p>
        </w:tc>
        <w:tc>
          <w:tcPr>
            <w:tcW w:w="3436" w:type="dxa"/>
          </w:tcPr>
          <w:p w:rsidR="00D276FD" w:rsidRDefault="00D276FD">
            <w:pPr>
              <w:pStyle w:val="ConsPlusNormal"/>
            </w:pPr>
            <w:r>
              <w:lastRenderedPageBreak/>
              <w:t xml:space="preserve">Термические, химические и электрические ожоги I-II-III </w:t>
            </w:r>
            <w:r>
              <w:lastRenderedPageBreak/>
              <w:t>степеней от 30 до 49 процентов поверхности тела, в том числе с развитием тяжелых инфекционных осложнений (пневмония, сепсис)</w:t>
            </w:r>
          </w:p>
        </w:tc>
        <w:tc>
          <w:tcPr>
            <w:tcW w:w="2020" w:type="dxa"/>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 xml:space="preserve">Интенсивное поликомпонентное лечение в палатах (боксах) с </w:t>
            </w:r>
            <w:r>
              <w:lastRenderedPageBreak/>
              <w:t>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191" w:type="dxa"/>
          </w:tcPr>
          <w:p w:rsidR="00D276FD" w:rsidRDefault="00D276FD">
            <w:pPr>
              <w:pStyle w:val="ConsPlusNormal"/>
              <w:jc w:val="center"/>
            </w:pPr>
            <w:r>
              <w:lastRenderedPageBreak/>
              <w:t>655487</w:t>
            </w:r>
          </w:p>
        </w:tc>
      </w:tr>
      <w:tr w:rsidR="00D276FD">
        <w:tc>
          <w:tcPr>
            <w:tcW w:w="868" w:type="dxa"/>
          </w:tcPr>
          <w:p w:rsidR="00D276FD" w:rsidRDefault="00D276FD">
            <w:pPr>
              <w:pStyle w:val="ConsPlusNormal"/>
              <w:jc w:val="center"/>
            </w:pPr>
            <w:r>
              <w:lastRenderedPageBreak/>
              <w:t>9</w:t>
            </w:r>
          </w:p>
        </w:tc>
        <w:tc>
          <w:tcPr>
            <w:tcW w:w="3118" w:type="dxa"/>
          </w:tcPr>
          <w:p w:rsidR="00D276FD" w:rsidRDefault="00D276FD">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444" w:type="dxa"/>
          </w:tcPr>
          <w:p w:rsidR="00D276FD" w:rsidRDefault="00D276FD">
            <w:pPr>
              <w:pStyle w:val="ConsPlusNormal"/>
              <w:jc w:val="center"/>
            </w:pPr>
            <w:r>
              <w:t>T20, T21, T22, T23, T24, T25, T27, T29, T30, T31.3, T31.4, T32.3, T32.4, T58, T59, T75.4</w:t>
            </w:r>
          </w:p>
        </w:tc>
        <w:tc>
          <w:tcPr>
            <w:tcW w:w="3436" w:type="dxa"/>
          </w:tcPr>
          <w:p w:rsidR="00D276FD" w:rsidRDefault="00D276FD">
            <w:pPr>
              <w:pStyle w:val="ConsPlusNormal"/>
            </w:pPr>
            <w:r>
              <w:t>Термические, химические и электрические ожоги I-II-III степеней более 50 процентов поверхности тела, в том числе с развитием тяжелых инфекционных осложнений (пневмония, сепсис)</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w:t>
            </w:r>
            <w:r>
              <w:lastRenderedPageBreak/>
              <w:t>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191" w:type="dxa"/>
          </w:tcPr>
          <w:p w:rsidR="00D276FD" w:rsidRDefault="00D276FD">
            <w:pPr>
              <w:pStyle w:val="ConsPlusNormal"/>
              <w:jc w:val="center"/>
            </w:pPr>
            <w:r>
              <w:lastRenderedPageBreak/>
              <w:t>1881115</w:t>
            </w:r>
          </w:p>
        </w:tc>
      </w:tr>
      <w:tr w:rsidR="00D276FD">
        <w:tc>
          <w:tcPr>
            <w:tcW w:w="15762" w:type="dxa"/>
            <w:gridSpan w:val="7"/>
          </w:tcPr>
          <w:p w:rsidR="00D276FD" w:rsidRDefault="00D276FD">
            <w:pPr>
              <w:pStyle w:val="ConsPlusNormal"/>
              <w:jc w:val="center"/>
              <w:outlineLvl w:val="3"/>
            </w:pPr>
            <w:r>
              <w:lastRenderedPageBreak/>
              <w:t>Нейрохирургия</w:t>
            </w:r>
          </w:p>
        </w:tc>
      </w:tr>
      <w:tr w:rsidR="00D276FD">
        <w:tc>
          <w:tcPr>
            <w:tcW w:w="868" w:type="dxa"/>
            <w:vMerge w:val="restart"/>
          </w:tcPr>
          <w:p w:rsidR="00D276FD" w:rsidRDefault="00D276FD">
            <w:pPr>
              <w:pStyle w:val="ConsPlusNormal"/>
              <w:jc w:val="center"/>
            </w:pPr>
            <w:r>
              <w:t>10</w:t>
            </w:r>
          </w:p>
        </w:tc>
        <w:tc>
          <w:tcPr>
            <w:tcW w:w="3118" w:type="dxa"/>
            <w:vMerge w:val="restart"/>
          </w:tcPr>
          <w:p w:rsidR="00D276FD" w:rsidRDefault="00D276FD">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444" w:type="dxa"/>
            <w:vMerge w:val="restart"/>
          </w:tcPr>
          <w:p w:rsidR="00D276FD" w:rsidRDefault="00D276FD">
            <w:pPr>
              <w:pStyle w:val="ConsPlusNormal"/>
              <w:jc w:val="center"/>
            </w:pPr>
            <w:r>
              <w:t>C71.0, C71.1, C71.2, C71.3, C71.4, C79.3, D33.0, D43.0</w:t>
            </w:r>
          </w:p>
        </w:tc>
        <w:tc>
          <w:tcPr>
            <w:tcW w:w="3436" w:type="dxa"/>
            <w:vMerge w:val="restart"/>
          </w:tcPr>
          <w:p w:rsidR="00D276FD" w:rsidRDefault="00D276FD">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val="restart"/>
          </w:tcPr>
          <w:p w:rsidR="00D276FD" w:rsidRDefault="00D276FD">
            <w:pPr>
              <w:pStyle w:val="ConsPlusNormal"/>
              <w:jc w:val="center"/>
            </w:pPr>
            <w:r>
              <w:t>193839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C71.5, C79.3, D33.0, D43.0</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C71.6, C71.7, C79.3, D33.1, D18.0, D43.1</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C71.6, C79.3, D33.1, D18.0, D43.1</w:t>
            </w:r>
          </w:p>
        </w:tc>
        <w:tc>
          <w:tcPr>
            <w:tcW w:w="3436"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мозжечка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D18.0, Q28.3</w:t>
            </w:r>
          </w:p>
        </w:tc>
        <w:tc>
          <w:tcPr>
            <w:tcW w:w="3436" w:type="dxa"/>
            <w:vMerge w:val="restart"/>
          </w:tcPr>
          <w:p w:rsidR="00D276FD" w:rsidRDefault="00D276FD">
            <w:pPr>
              <w:pStyle w:val="ConsPlusNormal"/>
            </w:pPr>
            <w:r>
              <w:t>Кавернома (кавернозная ангиома) мозжечка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 функционально значимых зон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вмешательства при </w:t>
            </w:r>
            <w:r>
              <w:lastRenderedPageBreak/>
              <w:t>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444" w:type="dxa"/>
            <w:vMerge w:val="restart"/>
          </w:tcPr>
          <w:p w:rsidR="00D276FD" w:rsidRDefault="00D276FD">
            <w:pPr>
              <w:pStyle w:val="ConsPlusNormal"/>
              <w:jc w:val="center"/>
            </w:pPr>
            <w:r>
              <w:lastRenderedPageBreak/>
              <w:t xml:space="preserve">C70.0, C79.3, D32.0, D43.1, </w:t>
            </w:r>
            <w:r>
              <w:lastRenderedPageBreak/>
              <w:t>Q85</w:t>
            </w:r>
          </w:p>
        </w:tc>
        <w:tc>
          <w:tcPr>
            <w:tcW w:w="3436" w:type="dxa"/>
            <w:vMerge w:val="restart"/>
          </w:tcPr>
          <w:p w:rsidR="00D276FD" w:rsidRDefault="00D276FD">
            <w:pPr>
              <w:pStyle w:val="ConsPlusNormal"/>
            </w:pPr>
            <w:r>
              <w:lastRenderedPageBreak/>
              <w:t xml:space="preserve">Злокачественные (первичные и вторичные) и доброкачественные </w:t>
            </w:r>
            <w:r>
              <w:lastRenderedPageBreak/>
              <w:t>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интраоперационного ультразвукового сканирования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444" w:type="dxa"/>
            <w:vMerge w:val="restart"/>
          </w:tcPr>
          <w:p w:rsidR="00D276FD" w:rsidRDefault="00D276FD">
            <w:pPr>
              <w:pStyle w:val="ConsPlusNormal"/>
              <w:jc w:val="center"/>
            </w:pPr>
            <w:r>
              <w:t>C72.3, D33.3, Q85</w:t>
            </w:r>
          </w:p>
        </w:tc>
        <w:tc>
          <w:tcPr>
            <w:tcW w:w="3436" w:type="dxa"/>
            <w:vMerge w:val="restart"/>
          </w:tcPr>
          <w:p w:rsidR="00D276FD" w:rsidRDefault="00D276F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C75.3, D35.2-D35.4, D44.5, Q04.6</w:t>
            </w:r>
          </w:p>
        </w:tc>
        <w:tc>
          <w:tcPr>
            <w:tcW w:w="3436" w:type="dxa"/>
            <w:vMerge w:val="restart"/>
          </w:tcPr>
          <w:p w:rsidR="00D276FD" w:rsidRDefault="00D276FD">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эндоскопические, стереотаксические, а также комбинированные вмешательства при различных </w:t>
            </w:r>
            <w:r>
              <w:lastRenderedPageBreak/>
              <w:t>новообразованиях и других объемных процессах основания черепа и лицевого скелета, врастающих в полость черепа</w:t>
            </w:r>
          </w:p>
        </w:tc>
        <w:tc>
          <w:tcPr>
            <w:tcW w:w="1444" w:type="dxa"/>
            <w:vMerge w:val="restart"/>
          </w:tcPr>
          <w:p w:rsidR="00D276FD" w:rsidRDefault="00D276FD">
            <w:pPr>
              <w:pStyle w:val="ConsPlusNormal"/>
              <w:jc w:val="center"/>
            </w:pPr>
            <w:r>
              <w:lastRenderedPageBreak/>
              <w:t>C31</w:t>
            </w:r>
          </w:p>
        </w:tc>
        <w:tc>
          <w:tcPr>
            <w:tcW w:w="3436" w:type="dxa"/>
            <w:vMerge w:val="restart"/>
          </w:tcPr>
          <w:p w:rsidR="00D276FD" w:rsidRDefault="00D276FD">
            <w:pPr>
              <w:pStyle w:val="ConsPlusNormal"/>
            </w:pPr>
            <w:r>
              <w:t>Злокачественные новообразования придаточных пазух носа,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C41.0, C43.4, C44.4, C79.4, C79.5, C49.0, D16.4, D48.0</w:t>
            </w:r>
          </w:p>
        </w:tc>
        <w:tc>
          <w:tcPr>
            <w:tcW w:w="3436" w:type="dxa"/>
          </w:tcPr>
          <w:p w:rsidR="00D276FD" w:rsidRDefault="00D276F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C96.6, D76.3, M85.4, M85.5</w:t>
            </w:r>
          </w:p>
        </w:tc>
        <w:tc>
          <w:tcPr>
            <w:tcW w:w="3436" w:type="dxa"/>
            <w:vMerge w:val="restart"/>
          </w:tcPr>
          <w:p w:rsidR="00D276FD" w:rsidRDefault="00D276FD">
            <w:pPr>
              <w:pStyle w:val="ConsPlusNormal"/>
            </w:pPr>
            <w:r>
              <w:t>Эозинофильная гранулема кости, ксантогранулема, аневризматическая костная киста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D10.6, D21.0, D10.9</w:t>
            </w:r>
          </w:p>
        </w:tc>
        <w:tc>
          <w:tcPr>
            <w:tcW w:w="3436" w:type="dxa"/>
          </w:tcPr>
          <w:p w:rsidR="00D276FD" w:rsidRDefault="00D276FD">
            <w:pPr>
              <w:pStyle w:val="ConsPlusNormal"/>
            </w:pPr>
            <w:r>
              <w:t>Доброкачественные новообразования носоглотки и мягких тканей головы, лица и шеи, прорастающие в полость черепа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двух и более методов лечения (интраоперационных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444" w:type="dxa"/>
          </w:tcPr>
          <w:p w:rsidR="00D276FD" w:rsidRDefault="00D276FD">
            <w:pPr>
              <w:pStyle w:val="ConsPlusNormal"/>
              <w:jc w:val="center"/>
            </w:pPr>
            <w:r>
              <w:t>C41.2, C41.4, C70.1, C72.0, C72.1, C72.8, C79.4, C79.5, C90.0, C90.2, D48.0, D16.6, D16.8, D18.0, D32.1, D33.4, D33.7, D36.1, D43.4, Q06.8, M85.5</w:t>
            </w:r>
          </w:p>
        </w:tc>
        <w:tc>
          <w:tcPr>
            <w:tcW w:w="3436" w:type="dxa"/>
          </w:tcPr>
          <w:p w:rsidR="00D276FD" w:rsidRDefault="00D276FD">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вмешательства при патологии </w:t>
            </w:r>
            <w:r>
              <w:lastRenderedPageBreak/>
              <w:t>сосудов головного и спинного мозга, внутримозговых и внутрижелудочковых гематомах</w:t>
            </w:r>
          </w:p>
        </w:tc>
        <w:tc>
          <w:tcPr>
            <w:tcW w:w="1444" w:type="dxa"/>
          </w:tcPr>
          <w:p w:rsidR="00D276FD" w:rsidRDefault="00D276FD">
            <w:pPr>
              <w:pStyle w:val="ConsPlusNormal"/>
              <w:jc w:val="center"/>
            </w:pPr>
            <w:r>
              <w:lastRenderedPageBreak/>
              <w:t>Q28.2</w:t>
            </w:r>
          </w:p>
        </w:tc>
        <w:tc>
          <w:tcPr>
            <w:tcW w:w="3436" w:type="dxa"/>
          </w:tcPr>
          <w:p w:rsidR="00D276FD" w:rsidRDefault="00D276FD">
            <w:pPr>
              <w:pStyle w:val="ConsPlusNormal"/>
            </w:pPr>
            <w:r>
              <w:t>Артериовенозная мальформация головного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артериовенозных мальформаций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I60, I61, I62</w:t>
            </w:r>
          </w:p>
        </w:tc>
        <w:tc>
          <w:tcPr>
            <w:tcW w:w="3436"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Клипирование артериальных аневризм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дренирование и тромболизис гематом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Реконструктивные вмешательства на экстракраниальных отделах церебральных артерий</w:t>
            </w:r>
          </w:p>
        </w:tc>
        <w:tc>
          <w:tcPr>
            <w:tcW w:w="1444" w:type="dxa"/>
          </w:tcPr>
          <w:p w:rsidR="00D276FD" w:rsidRDefault="00D276FD">
            <w:pPr>
              <w:pStyle w:val="ConsPlusNormal"/>
              <w:jc w:val="center"/>
            </w:pPr>
            <w:r>
              <w:t>I65.0-I65.3, I65.8, I66, I67.8</w:t>
            </w:r>
          </w:p>
        </w:tc>
        <w:tc>
          <w:tcPr>
            <w:tcW w:w="3436" w:type="dxa"/>
          </w:tcPr>
          <w:p w:rsidR="00D276FD" w:rsidRDefault="00D276FD">
            <w:pPr>
              <w:pStyle w:val="ConsPlusNormal"/>
            </w:pPr>
            <w: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вмешательства на экстракраниальных отделах церебральных артерий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444" w:type="dxa"/>
          </w:tcPr>
          <w:p w:rsidR="00D276FD" w:rsidRDefault="00D276FD">
            <w:pPr>
              <w:pStyle w:val="ConsPlusNormal"/>
              <w:jc w:val="center"/>
            </w:pPr>
            <w:r>
              <w:t>M84.8, M85.0, M85.5, Q01, Q67.2, Q67.3, Q75.0, Q75.2, Q75.8, Q87.0, S02.1, S02.2, S02.7-S02.9, T90.2, T88.8</w:t>
            </w:r>
          </w:p>
        </w:tc>
        <w:tc>
          <w:tcPr>
            <w:tcW w:w="3436" w:type="dxa"/>
          </w:tcPr>
          <w:p w:rsidR="00D276FD" w:rsidRDefault="00D276FD">
            <w:pPr>
              <w:pStyle w:val="ConsPlusNormal"/>
            </w:pPr>
            <w:r>
              <w:t>Дефекты и деформации свода и основания черепа, лицевого скелета врожденного и приобретенного генеза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11</w:t>
            </w:r>
          </w:p>
        </w:tc>
        <w:tc>
          <w:tcPr>
            <w:tcW w:w="3118" w:type="dxa"/>
          </w:tcPr>
          <w:p w:rsidR="00D276FD" w:rsidRDefault="00D276FD">
            <w:pPr>
              <w:pStyle w:val="ConsPlusNormal"/>
            </w:pPr>
            <w:r>
              <w:t>Внутрисосудистый тромболизис при окклюзиях церебральных артерий и синусов</w:t>
            </w:r>
          </w:p>
        </w:tc>
        <w:tc>
          <w:tcPr>
            <w:tcW w:w="1444" w:type="dxa"/>
          </w:tcPr>
          <w:p w:rsidR="00D276FD" w:rsidRDefault="00D276FD">
            <w:pPr>
              <w:pStyle w:val="ConsPlusNormal"/>
              <w:jc w:val="center"/>
            </w:pPr>
            <w:r>
              <w:t>I67.6</w:t>
            </w:r>
          </w:p>
        </w:tc>
        <w:tc>
          <w:tcPr>
            <w:tcW w:w="3436" w:type="dxa"/>
          </w:tcPr>
          <w:p w:rsidR="00D276FD" w:rsidRDefault="00D276FD">
            <w:pPr>
              <w:pStyle w:val="ConsPlusNormal"/>
            </w:pPr>
            <w:r>
              <w:t>Тромбоз церебральных артерий и синусов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Внутрисосудистый тромболизис церебральных артерий и синусов</w:t>
            </w:r>
          </w:p>
        </w:tc>
        <w:tc>
          <w:tcPr>
            <w:tcW w:w="1191" w:type="dxa"/>
          </w:tcPr>
          <w:p w:rsidR="00D276FD" w:rsidRDefault="00D276FD">
            <w:pPr>
              <w:pStyle w:val="ConsPlusNormal"/>
              <w:jc w:val="center"/>
            </w:pPr>
            <w:r>
              <w:t>295044</w:t>
            </w:r>
          </w:p>
        </w:tc>
      </w:tr>
      <w:tr w:rsidR="00D276FD">
        <w:tc>
          <w:tcPr>
            <w:tcW w:w="868" w:type="dxa"/>
          </w:tcPr>
          <w:p w:rsidR="00D276FD" w:rsidRDefault="00D276FD">
            <w:pPr>
              <w:pStyle w:val="ConsPlusNormal"/>
              <w:jc w:val="center"/>
            </w:pPr>
            <w:r>
              <w:t>12</w:t>
            </w:r>
          </w:p>
        </w:tc>
        <w:tc>
          <w:tcPr>
            <w:tcW w:w="3118" w:type="dxa"/>
          </w:tcPr>
          <w:p w:rsidR="00D276FD" w:rsidRDefault="00D276FD">
            <w:pPr>
              <w:pStyle w:val="ConsPlusNormal"/>
            </w:pPr>
            <w: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w:t>
            </w:r>
            <w:r>
              <w:lastRenderedPageBreak/>
              <w:t>кистах. Повторные ликворошунтирующие операции при осложненном течении заболевания у взрослых</w:t>
            </w:r>
          </w:p>
        </w:tc>
        <w:tc>
          <w:tcPr>
            <w:tcW w:w="1444" w:type="dxa"/>
          </w:tcPr>
          <w:p w:rsidR="00D276FD" w:rsidRDefault="00D276FD">
            <w:pPr>
              <w:pStyle w:val="ConsPlusNormal"/>
              <w:jc w:val="center"/>
            </w:pPr>
            <w:r>
              <w:lastRenderedPageBreak/>
              <w:t>G91, G93.0, Q03</w:t>
            </w:r>
          </w:p>
        </w:tc>
        <w:tc>
          <w:tcPr>
            <w:tcW w:w="3436" w:type="dxa"/>
          </w:tcPr>
          <w:p w:rsidR="00D276FD" w:rsidRDefault="00D276F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Ликворошунтирующие операции, в том числе с индивидуальным подбором ликворошунтирующих систем</w:t>
            </w:r>
          </w:p>
        </w:tc>
        <w:tc>
          <w:tcPr>
            <w:tcW w:w="1191" w:type="dxa"/>
          </w:tcPr>
          <w:p w:rsidR="00D276FD" w:rsidRDefault="00D276FD">
            <w:pPr>
              <w:pStyle w:val="ConsPlusNormal"/>
              <w:jc w:val="center"/>
            </w:pPr>
            <w:r>
              <w:t>188509</w:t>
            </w:r>
          </w:p>
        </w:tc>
      </w:tr>
      <w:tr w:rsidR="00D276FD">
        <w:tc>
          <w:tcPr>
            <w:tcW w:w="868" w:type="dxa"/>
          </w:tcPr>
          <w:p w:rsidR="00D276FD" w:rsidRDefault="00D276FD">
            <w:pPr>
              <w:pStyle w:val="ConsPlusNormal"/>
              <w:jc w:val="center"/>
            </w:pPr>
            <w:r>
              <w:lastRenderedPageBreak/>
              <w:t>13</w:t>
            </w:r>
          </w:p>
        </w:tc>
        <w:tc>
          <w:tcPr>
            <w:tcW w:w="3118" w:type="dxa"/>
          </w:tcPr>
          <w:p w:rsidR="00D276FD" w:rsidRDefault="00D276FD">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444" w:type="dxa"/>
          </w:tcPr>
          <w:p w:rsidR="00D276FD" w:rsidRDefault="00D276FD">
            <w:pPr>
              <w:pStyle w:val="ConsPlusNormal"/>
              <w:jc w:val="center"/>
            </w:pPr>
            <w:r>
              <w:t>G91, G93.0, Q03</w:t>
            </w:r>
          </w:p>
        </w:tc>
        <w:tc>
          <w:tcPr>
            <w:tcW w:w="3436" w:type="dxa"/>
          </w:tcPr>
          <w:p w:rsidR="00D276FD" w:rsidRDefault="00D276FD">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Ликворошунтирующие операции, в том числе с индивидуальным подбором ликворошунтирующих систем</w:t>
            </w:r>
          </w:p>
        </w:tc>
        <w:tc>
          <w:tcPr>
            <w:tcW w:w="1191" w:type="dxa"/>
          </w:tcPr>
          <w:p w:rsidR="00D276FD" w:rsidRDefault="00D276FD">
            <w:pPr>
              <w:pStyle w:val="ConsPlusNormal"/>
              <w:jc w:val="center"/>
            </w:pPr>
            <w:r>
              <w:t>270552</w:t>
            </w:r>
          </w:p>
        </w:tc>
      </w:tr>
      <w:tr w:rsidR="00D276FD">
        <w:tc>
          <w:tcPr>
            <w:tcW w:w="868" w:type="dxa"/>
          </w:tcPr>
          <w:p w:rsidR="00D276FD" w:rsidRDefault="00D276FD">
            <w:pPr>
              <w:pStyle w:val="ConsPlusNormal"/>
              <w:jc w:val="center"/>
            </w:pPr>
            <w:r>
              <w:t>14</w:t>
            </w:r>
          </w:p>
        </w:tc>
        <w:tc>
          <w:tcPr>
            <w:tcW w:w="3118" w:type="dxa"/>
          </w:tcPr>
          <w:p w:rsidR="00D276FD" w:rsidRDefault="00D276FD">
            <w:pPr>
              <w:pStyle w:val="ConsPlusNormal"/>
            </w:pPr>
            <w: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w:t>
            </w:r>
            <w:r>
              <w:lastRenderedPageBreak/>
              <w:t>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444" w:type="dxa"/>
          </w:tcPr>
          <w:p w:rsidR="00D276FD" w:rsidRDefault="00D276FD">
            <w:pPr>
              <w:pStyle w:val="ConsPlusNormal"/>
              <w:jc w:val="center"/>
            </w:pPr>
            <w:r>
              <w:lastRenderedPageBreak/>
              <w:t>G95.1, G95.2, G95.8, G95.9, M42, M43, M45, M46, M48, M50, M51, M53, M92, M93, M95, G95.1, G95.2, G95.8, G95.9, Q76.2</w:t>
            </w:r>
          </w:p>
        </w:tc>
        <w:tc>
          <w:tcPr>
            <w:tcW w:w="3436" w:type="dxa"/>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tcPr>
          <w:p w:rsidR="00D276FD" w:rsidRDefault="00D276FD">
            <w:pPr>
              <w:pStyle w:val="ConsPlusNormal"/>
              <w:jc w:val="center"/>
            </w:pPr>
            <w:r>
              <w:t>356009</w:t>
            </w:r>
          </w:p>
        </w:tc>
      </w:tr>
      <w:tr w:rsidR="00D276FD">
        <w:tc>
          <w:tcPr>
            <w:tcW w:w="868" w:type="dxa"/>
          </w:tcPr>
          <w:p w:rsidR="00D276FD" w:rsidRDefault="00D276FD">
            <w:pPr>
              <w:pStyle w:val="ConsPlusNormal"/>
              <w:jc w:val="center"/>
            </w:pPr>
            <w:r>
              <w:lastRenderedPageBreak/>
              <w:t>15</w:t>
            </w:r>
          </w:p>
        </w:tc>
        <w:tc>
          <w:tcPr>
            <w:tcW w:w="3118" w:type="dxa"/>
          </w:tcPr>
          <w:p w:rsidR="00D276FD" w:rsidRDefault="00D276F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444" w:type="dxa"/>
          </w:tcPr>
          <w:p w:rsidR="00D276FD" w:rsidRDefault="00D276FD">
            <w:pPr>
              <w:pStyle w:val="ConsPlusNormal"/>
              <w:jc w:val="center"/>
            </w:pPr>
            <w:r>
              <w:t>I60, I61, I62</w:t>
            </w:r>
          </w:p>
        </w:tc>
        <w:tc>
          <w:tcPr>
            <w:tcW w:w="3436" w:type="dxa"/>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191" w:type="dxa"/>
          </w:tcPr>
          <w:p w:rsidR="00D276FD" w:rsidRDefault="00D276FD">
            <w:pPr>
              <w:pStyle w:val="ConsPlusNormal"/>
              <w:jc w:val="center"/>
            </w:pPr>
            <w:r>
              <w:t>475276</w:t>
            </w:r>
          </w:p>
        </w:tc>
      </w:tr>
      <w:tr w:rsidR="00D276FD">
        <w:tc>
          <w:tcPr>
            <w:tcW w:w="15762" w:type="dxa"/>
            <w:gridSpan w:val="7"/>
          </w:tcPr>
          <w:p w:rsidR="00D276FD" w:rsidRDefault="00D276FD">
            <w:pPr>
              <w:pStyle w:val="ConsPlusNormal"/>
              <w:jc w:val="center"/>
              <w:outlineLvl w:val="3"/>
            </w:pPr>
            <w:r>
              <w:t>Неонатология</w:t>
            </w:r>
          </w:p>
        </w:tc>
      </w:tr>
      <w:tr w:rsidR="00D276FD">
        <w:tc>
          <w:tcPr>
            <w:tcW w:w="868" w:type="dxa"/>
            <w:vMerge w:val="restart"/>
          </w:tcPr>
          <w:p w:rsidR="00D276FD" w:rsidRDefault="00D276FD">
            <w:pPr>
              <w:pStyle w:val="ConsPlusNormal"/>
              <w:jc w:val="center"/>
            </w:pPr>
            <w:r>
              <w:t>16</w:t>
            </w:r>
          </w:p>
        </w:tc>
        <w:tc>
          <w:tcPr>
            <w:tcW w:w="3118" w:type="dxa"/>
            <w:vMerge w:val="restart"/>
          </w:tcPr>
          <w:p w:rsidR="00D276FD" w:rsidRDefault="00D276FD">
            <w:pPr>
              <w:pStyle w:val="ConsPlusNormal"/>
            </w:pPr>
            <w:r>
              <w:t xml:space="preserve">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w:t>
            </w:r>
            <w:r>
              <w:lastRenderedPageBreak/>
              <w:t>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444" w:type="dxa"/>
            <w:vMerge w:val="restart"/>
          </w:tcPr>
          <w:p w:rsidR="00D276FD" w:rsidRDefault="00D276FD">
            <w:pPr>
              <w:pStyle w:val="ConsPlusNormal"/>
              <w:jc w:val="center"/>
            </w:pPr>
            <w:r>
              <w:lastRenderedPageBreak/>
              <w:t xml:space="preserve">P22, P23, P36, P10.0, P10.1, P10.2, P10.3, P10.4, P10.8, P11.1, P11.5, P52.1, P52.2, P52.4, P52.6, </w:t>
            </w:r>
            <w:r>
              <w:lastRenderedPageBreak/>
              <w:t>P90, P91.0, P91.2, P91.4, P91.5</w:t>
            </w:r>
          </w:p>
        </w:tc>
        <w:tc>
          <w:tcPr>
            <w:tcW w:w="3436" w:type="dxa"/>
            <w:vMerge w:val="restart"/>
          </w:tcPr>
          <w:p w:rsidR="00D276FD" w:rsidRDefault="00D276FD">
            <w:pPr>
              <w:pStyle w:val="ConsPlusNormal"/>
            </w:pPr>
            <w:r>
              <w:lastRenderedPageBreak/>
              <w:t>Внутрижелудочковое кровоизлияние. Церебральная ишемия 2-3 степеней. Родовая травма. Сепсис новорожденных. Врожденная пневмония. Синдром дыхательных расстройств</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Противосудорожная терапия с учетом характера электроэнцефалограммы и анализа записи видеомониторинга</w:t>
            </w:r>
          </w:p>
        </w:tc>
        <w:tc>
          <w:tcPr>
            <w:tcW w:w="1191" w:type="dxa"/>
            <w:vMerge w:val="restart"/>
          </w:tcPr>
          <w:p w:rsidR="00D276FD" w:rsidRDefault="00D276FD">
            <w:pPr>
              <w:pStyle w:val="ConsPlusNormal"/>
              <w:jc w:val="center"/>
            </w:pPr>
            <w:r>
              <w:t>297389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Традиционная пациент-триггерная искусственная вентиляция легких с контролем дыхательного объема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Высокочастотная осцилляторная искусственная вентиляция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Постановка наружного вентрикулярного дренажа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17</w:t>
            </w:r>
          </w:p>
        </w:tc>
        <w:tc>
          <w:tcPr>
            <w:tcW w:w="3118" w:type="dxa"/>
            <w:vMerge w:val="restart"/>
          </w:tcPr>
          <w:p w:rsidR="00D276FD" w:rsidRDefault="00D276FD">
            <w:pPr>
              <w:pStyle w:val="ConsPlusNormal"/>
            </w:pPr>
            <w: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444" w:type="dxa"/>
            <w:vMerge w:val="restart"/>
          </w:tcPr>
          <w:p w:rsidR="00D276FD" w:rsidRDefault="00D276FD">
            <w:pPr>
              <w:pStyle w:val="ConsPlusNormal"/>
              <w:jc w:val="center"/>
            </w:pPr>
            <w:r>
              <w:t>P07.0; P07.1; P07.2</w:t>
            </w:r>
          </w:p>
        </w:tc>
        <w:tc>
          <w:tcPr>
            <w:tcW w:w="3436" w:type="dxa"/>
            <w:vMerge w:val="restart"/>
          </w:tcPr>
          <w:p w:rsidR="00D276FD" w:rsidRDefault="00D276FD">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191" w:type="dxa"/>
            <w:vMerge w:val="restart"/>
          </w:tcPr>
          <w:p w:rsidR="00D276FD" w:rsidRDefault="00D276FD">
            <w:pPr>
              <w:pStyle w:val="ConsPlusNormal"/>
              <w:jc w:val="center"/>
            </w:pPr>
            <w:r>
              <w:t>609631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Терапия открытого артериального протока ингибиторами циклооксигеназы под контролем динамической доплерометрической оценки центрального и </w:t>
            </w:r>
            <w:r>
              <w:lastRenderedPageBreak/>
              <w:t>регионального кровотока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pPr>
          </w:p>
        </w:tc>
        <w:tc>
          <w:tcPr>
            <w:tcW w:w="3118" w:type="dxa"/>
            <w:vMerge w:val="restart"/>
          </w:tcPr>
          <w:p w:rsidR="00D276FD" w:rsidRDefault="00D276FD">
            <w:pPr>
              <w:pStyle w:val="ConsPlusNormal"/>
            </w:pPr>
          </w:p>
        </w:tc>
        <w:tc>
          <w:tcPr>
            <w:tcW w:w="1444" w:type="dxa"/>
            <w:vMerge w:val="restart"/>
          </w:tcPr>
          <w:p w:rsidR="00D276FD" w:rsidRDefault="00D276FD">
            <w:pPr>
              <w:pStyle w:val="ConsPlusNormal"/>
            </w:pPr>
          </w:p>
        </w:tc>
        <w:tc>
          <w:tcPr>
            <w:tcW w:w="3436" w:type="dxa"/>
            <w:vMerge w:val="restart"/>
          </w:tcPr>
          <w:p w:rsidR="00D276FD" w:rsidRDefault="00D276FD">
            <w:pPr>
              <w:pStyle w:val="ConsPlusNormal"/>
            </w:pPr>
          </w:p>
        </w:tc>
        <w:tc>
          <w:tcPr>
            <w:tcW w:w="2020" w:type="dxa"/>
            <w:vMerge w:val="restart"/>
          </w:tcPr>
          <w:p w:rsidR="00D276FD" w:rsidRDefault="00D276FD">
            <w:pPr>
              <w:pStyle w:val="ConsPlusNormal"/>
            </w:pPr>
          </w:p>
        </w:tc>
        <w:tc>
          <w:tcPr>
            <w:tcW w:w="3685" w:type="dxa"/>
          </w:tcPr>
          <w:p w:rsidR="00D276FD" w:rsidRDefault="00D276FD">
            <w:pPr>
              <w:pStyle w:val="ConsPlusNormal"/>
            </w:pPr>
            <w:r>
              <w:t>Неинвазивная принудительная вентиляция легких</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коррекция (лигирование, клипирование) открытого артериального протока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Крио- или лазерокоагуляция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Лечение с использованием метода сухой иммерсии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Онкология</w:t>
            </w:r>
          </w:p>
        </w:tc>
      </w:tr>
      <w:tr w:rsidR="00D276FD">
        <w:tc>
          <w:tcPr>
            <w:tcW w:w="868" w:type="dxa"/>
            <w:vMerge w:val="restart"/>
            <w:tcBorders>
              <w:bottom w:val="nil"/>
            </w:tcBorders>
          </w:tcPr>
          <w:p w:rsidR="00D276FD" w:rsidRDefault="00D276FD">
            <w:pPr>
              <w:pStyle w:val="ConsPlusNormal"/>
              <w:jc w:val="center"/>
            </w:pPr>
            <w:r>
              <w:t>18</w:t>
            </w:r>
          </w:p>
        </w:tc>
        <w:tc>
          <w:tcPr>
            <w:tcW w:w="3118" w:type="dxa"/>
            <w:vMerge w:val="restart"/>
            <w:tcBorders>
              <w:bottom w:val="nil"/>
            </w:tcBorders>
          </w:tcPr>
          <w:p w:rsidR="00D276FD" w:rsidRDefault="00D276FD">
            <w:pPr>
              <w:pStyle w:val="ConsPlusNormal"/>
            </w:pPr>
            <w:r>
              <w:t xml:space="preserve">Видеоэндоскопические внутриполостные и видеоэндоскопические внутрипросветные хирургические вмешательства, интервенционные </w:t>
            </w:r>
            <w:r>
              <w:lastRenderedPageBreak/>
              <w:t>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444" w:type="dxa"/>
            <w:vMerge w:val="restart"/>
          </w:tcPr>
          <w:p w:rsidR="00D276FD" w:rsidRDefault="00D276FD">
            <w:pPr>
              <w:pStyle w:val="ConsPlusNormal"/>
              <w:jc w:val="center"/>
            </w:pPr>
            <w:r>
              <w:lastRenderedPageBreak/>
              <w:t xml:space="preserve">C00, C01, C02, C04-C06, C09.0, C09.1, C09.8, C09.9, C10.0, C10.1, C10.2, C10.3, </w:t>
            </w:r>
            <w:r>
              <w:lastRenderedPageBreak/>
              <w:t>C10.4, C11.0, C11.1, C11.2, C11.3, C11.8, C11.9, C12, C13.0, C13.1, C13.2, C13.8, C13.9, C14.0, C14.2, C15.0, C30.0, C31.0, C31.1, C31.2, C31.3, C31.8, C31.9, C32, C43, C44, C69, C73, C15, C16, C17, C18, C19, C20, C21</w:t>
            </w:r>
          </w:p>
        </w:tc>
        <w:tc>
          <w:tcPr>
            <w:tcW w:w="3436" w:type="dxa"/>
            <w:vMerge w:val="restart"/>
          </w:tcPr>
          <w:p w:rsidR="00D276FD" w:rsidRDefault="00D276FD">
            <w:pPr>
              <w:pStyle w:val="ConsPlusNormal"/>
            </w:pPr>
            <w:r>
              <w:lastRenderedPageBreak/>
              <w:t>Злокачественные новообразования головы и шеи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Гемитиреоидэктомия видеоассистированная</w:t>
            </w:r>
          </w:p>
        </w:tc>
        <w:tc>
          <w:tcPr>
            <w:tcW w:w="1191" w:type="dxa"/>
            <w:vMerge w:val="restart"/>
            <w:tcBorders>
              <w:bottom w:val="nil"/>
            </w:tcBorders>
          </w:tcPr>
          <w:p w:rsidR="00D276FD" w:rsidRDefault="00D276FD">
            <w:pPr>
              <w:pStyle w:val="ConsPlusNormal"/>
              <w:jc w:val="center"/>
            </w:pPr>
            <w:r>
              <w:t>227062</w:t>
            </w: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Резекция щитовидной железы </w:t>
            </w:r>
            <w:r>
              <w:lastRenderedPageBreak/>
              <w:t>субтотальная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(доли, субтотальная)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с истмусэктомией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 флюоресцентной навигацией паращитовидных желез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Биопсия сторожевого лимфатического узла шеи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Эндоларингеальная резекция видеоэндоскопическая с радиочастотной термоаблацией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Видеоассистированные операции при опухолях головы и шеи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новообразования полости носа с использованием видеоэндоскопических технологий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видеоассистированная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C09, C10, C11, C12, C13, C14, C15, C30, C32</w:t>
            </w:r>
          </w:p>
        </w:tc>
        <w:tc>
          <w:tcPr>
            <w:tcW w:w="3436" w:type="dxa"/>
          </w:tcPr>
          <w:p w:rsidR="00D276FD" w:rsidRDefault="00D276FD">
            <w:pPr>
              <w:pStyle w:val="ConsPlusNormal"/>
            </w:pPr>
            <w:r>
              <w:t>Злокачественные новообразования полости носа, глотки, гортани у функционально неоперабельных больных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C22, C78.7, C24.0</w:t>
            </w:r>
          </w:p>
        </w:tc>
        <w:tc>
          <w:tcPr>
            <w:tcW w:w="3436" w:type="dxa"/>
            <w:vMerge w:val="restart"/>
          </w:tcPr>
          <w:p w:rsidR="00D276FD" w:rsidRDefault="00D276FD">
            <w:pPr>
              <w:pStyle w:val="ConsPlusNormal"/>
            </w:pPr>
            <w:r>
              <w:t>Первичные и метастатические злокачественные новообразования печени</w:t>
            </w:r>
          </w:p>
        </w:tc>
        <w:tc>
          <w:tcPr>
            <w:tcW w:w="2020" w:type="dxa"/>
            <w:vMerge w:val="restart"/>
          </w:tcPr>
          <w:p w:rsidR="00D276FD" w:rsidRDefault="00D276FD">
            <w:pPr>
              <w:pStyle w:val="ConsPlusNormal"/>
              <w:jc w:val="center"/>
            </w:pPr>
            <w:r>
              <w:t>Хирургическое или терапевтическое лечение</w:t>
            </w:r>
          </w:p>
        </w:tc>
        <w:tc>
          <w:tcPr>
            <w:tcW w:w="3685" w:type="dxa"/>
          </w:tcPr>
          <w:p w:rsidR="00D276FD" w:rsidRDefault="00D276FD">
            <w:pPr>
              <w:pStyle w:val="ConsPlusNormal"/>
            </w:pPr>
            <w:r>
              <w:t>Лапароскопическая радиочастотная термоаблация при злокачественных новообразованиях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Внутриартериальная эмболизация (химиоэмболизация) опухолей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Видеоэндоскопическая сегментэктомия, атипичная резекция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Злокачественные новообразования общего желчного протока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общего желчного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общего желчного протока в пределах слизистого слоя T1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общего желчного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C23</w:t>
            </w:r>
          </w:p>
        </w:tc>
        <w:tc>
          <w:tcPr>
            <w:tcW w:w="3436" w:type="dxa"/>
            <w:vMerge w:val="restart"/>
          </w:tcPr>
          <w:p w:rsidR="00D276FD" w:rsidRDefault="00D276FD">
            <w:pPr>
              <w:pStyle w:val="ConsPlusNormal"/>
            </w:pPr>
            <w:r>
              <w:t>Локализованные и местнораспространенные формы злокачественных новообразований желчного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холецистэктомия с резекцией IV сегмента печени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tcPr>
          <w:p w:rsidR="00D276FD" w:rsidRDefault="00D276FD">
            <w:pPr>
              <w:pStyle w:val="ConsPlusNormal"/>
            </w:pP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C24</w:t>
            </w:r>
          </w:p>
        </w:tc>
        <w:tc>
          <w:tcPr>
            <w:tcW w:w="3436" w:type="dxa"/>
          </w:tcPr>
          <w:p w:rsidR="00D276FD" w:rsidRDefault="00D276FD">
            <w:pPr>
              <w:pStyle w:val="ConsPlusNormal"/>
            </w:pPr>
            <w:r>
              <w:t>Нерезектабельные опухоли внепеченочных желчных протоков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C25</w:t>
            </w:r>
          </w:p>
        </w:tc>
        <w:tc>
          <w:tcPr>
            <w:tcW w:w="3436" w:type="dxa"/>
            <w:vMerge w:val="restart"/>
          </w:tcPr>
          <w:p w:rsidR="00D276FD" w:rsidRDefault="00D276FD">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вирсунгова протока</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стентирование вирсунгова протока при опухолевом стенозе под видеоэндоскопическим контролем</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Химиоэмболизация головки поджелудочной железы</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опухолей поджелудочной железы</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Радиочастотная абляция опухолей </w:t>
            </w:r>
            <w:r>
              <w:lastRenderedPageBreak/>
              <w:t>поджелудочной железы видеоэндоскопическая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tcPr>
          <w:p w:rsidR="00D276FD" w:rsidRDefault="00D276FD">
            <w:pPr>
              <w:pStyle w:val="ConsPlusNormal"/>
              <w:jc w:val="center"/>
            </w:pPr>
            <w:r>
              <w:t>C34, C33</w:t>
            </w:r>
          </w:p>
        </w:tc>
        <w:tc>
          <w:tcPr>
            <w:tcW w:w="3436" w:type="dxa"/>
          </w:tcPr>
          <w:p w:rsidR="00D276FD" w:rsidRDefault="00D276FD">
            <w:pPr>
              <w:pStyle w:val="ConsPlusNormal"/>
            </w:pPr>
            <w:r>
              <w:t>Немелкоклеточный ранний центральный рак легкого (Tis-T1NoMo)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бронхов</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C34, C33</w:t>
            </w:r>
          </w:p>
        </w:tc>
        <w:tc>
          <w:tcPr>
            <w:tcW w:w="3436" w:type="dxa"/>
          </w:tcPr>
          <w:p w:rsidR="00D276FD" w:rsidRDefault="00D276FD">
            <w:pPr>
              <w:pStyle w:val="ConsPlusNormal"/>
            </w:pPr>
            <w:r>
              <w:t>Стенозирующий рак трахеи. Стенозирующий центральный рак легкого (T3-4NxMx)</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трахеи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легкого (периферический рак)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val="restart"/>
          </w:tcPr>
          <w:p w:rsidR="00D276FD" w:rsidRDefault="00D276FD">
            <w:pPr>
              <w:pStyle w:val="ConsPlusNormal"/>
              <w:jc w:val="center"/>
            </w:pPr>
            <w:r>
              <w:t>C37, C38.3, C38.2, C38.1</w:t>
            </w:r>
          </w:p>
        </w:tc>
        <w:tc>
          <w:tcPr>
            <w:tcW w:w="3436" w:type="dxa"/>
            <w:vMerge w:val="restart"/>
          </w:tcPr>
          <w:p w:rsidR="00D276FD" w:rsidRDefault="00D276FD">
            <w:pPr>
              <w:pStyle w:val="ConsPlusNormal"/>
            </w:pPr>
            <w:r>
              <w:t>Опухоль вилочковой железы (I-II стадии). Опухоль переднего, заднего средостения (начальные формы). Метастатическое поражение средостения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термоаблация опухоли под ультразвуковой навигацией и (или) контролем компьютерной томографии</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Видеоассистированное удаление опухоли средостения</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средостения с медиастинальной лимфаденэктомией</w:t>
            </w:r>
          </w:p>
        </w:tc>
        <w:tc>
          <w:tcPr>
            <w:tcW w:w="1191" w:type="dxa"/>
            <w:vMerge/>
            <w:tcBorders>
              <w:bottom w:val="nil"/>
            </w:tcBorders>
          </w:tcPr>
          <w:p w:rsidR="00D276FD" w:rsidRDefault="00D276FD">
            <w:pPr>
              <w:pStyle w:val="ConsPlusNormal"/>
            </w:pPr>
          </w:p>
        </w:tc>
      </w:tr>
      <w:tr w:rsidR="00D276FD">
        <w:tc>
          <w:tcPr>
            <w:tcW w:w="868" w:type="dxa"/>
            <w:vMerge/>
            <w:tcBorders>
              <w:bottom w:val="nil"/>
            </w:tcBorders>
          </w:tcPr>
          <w:p w:rsidR="00D276FD" w:rsidRDefault="00D276FD">
            <w:pPr>
              <w:pStyle w:val="ConsPlusNormal"/>
            </w:pPr>
          </w:p>
        </w:tc>
        <w:tc>
          <w:tcPr>
            <w:tcW w:w="3118" w:type="dxa"/>
            <w:vMerge/>
            <w:tcBorders>
              <w:bottom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средостения</w:t>
            </w:r>
          </w:p>
        </w:tc>
        <w:tc>
          <w:tcPr>
            <w:tcW w:w="1191" w:type="dxa"/>
            <w:vMerge/>
            <w:tcBorders>
              <w:bottom w:val="nil"/>
            </w:tcBorders>
          </w:tcPr>
          <w:p w:rsidR="00D276FD" w:rsidRDefault="00D276FD">
            <w:pPr>
              <w:pStyle w:val="ConsPlusNormal"/>
            </w:pPr>
          </w:p>
        </w:tc>
      </w:tr>
      <w:tr w:rsidR="00D276FD">
        <w:tc>
          <w:tcPr>
            <w:tcW w:w="868" w:type="dxa"/>
            <w:vMerge w:val="restart"/>
            <w:tcBorders>
              <w:top w:val="nil"/>
            </w:tcBorders>
          </w:tcPr>
          <w:p w:rsidR="00D276FD" w:rsidRDefault="00D276FD">
            <w:pPr>
              <w:pStyle w:val="ConsPlusNormal"/>
            </w:pPr>
          </w:p>
        </w:tc>
        <w:tc>
          <w:tcPr>
            <w:tcW w:w="3118" w:type="dxa"/>
            <w:vMerge w:val="restart"/>
            <w:tcBorders>
              <w:top w:val="nil"/>
            </w:tcBorders>
          </w:tcPr>
          <w:p w:rsidR="00D276FD" w:rsidRDefault="00D276FD">
            <w:pPr>
              <w:pStyle w:val="ConsPlusNormal"/>
            </w:pPr>
          </w:p>
        </w:tc>
        <w:tc>
          <w:tcPr>
            <w:tcW w:w="1444" w:type="dxa"/>
          </w:tcPr>
          <w:p w:rsidR="00D276FD" w:rsidRDefault="00D276FD">
            <w:pPr>
              <w:pStyle w:val="ConsPlusNormal"/>
              <w:jc w:val="center"/>
            </w:pPr>
            <w:r>
              <w:t>C49.3</w:t>
            </w:r>
          </w:p>
        </w:tc>
        <w:tc>
          <w:tcPr>
            <w:tcW w:w="3436" w:type="dxa"/>
          </w:tcPr>
          <w:p w:rsidR="00D276FD" w:rsidRDefault="00D276FD">
            <w:pPr>
              <w:pStyle w:val="ConsPlusNormal"/>
            </w:pPr>
            <w:r>
              <w:t>Опухоли мягких тканей грудной стенки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Селективная (суперселективная) эмболизация (химиоэмболизация) опухолевых сосудов при </w:t>
            </w:r>
            <w:r>
              <w:lastRenderedPageBreak/>
              <w:t>местнораспространенных формах первичных и рецидивных неорганных опухолей</w:t>
            </w:r>
          </w:p>
        </w:tc>
        <w:tc>
          <w:tcPr>
            <w:tcW w:w="1191" w:type="dxa"/>
            <w:vMerge w:val="restart"/>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C50.2, C50.9, C50.3</w:t>
            </w:r>
          </w:p>
        </w:tc>
        <w:tc>
          <w:tcPr>
            <w:tcW w:w="3436" w:type="dxa"/>
          </w:tcPr>
          <w:p w:rsidR="00D276FD" w:rsidRDefault="00D276FD">
            <w:pPr>
              <w:pStyle w:val="ConsPlusNormal"/>
            </w:pPr>
            <w:r>
              <w:t>Злокачественные новообразования молочной железы IIa, IIb, IIIa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Видеоассистированная парастернальная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C54</w:t>
            </w:r>
          </w:p>
        </w:tc>
        <w:tc>
          <w:tcPr>
            <w:tcW w:w="3436" w:type="dxa"/>
            <w:vMerge w:val="restart"/>
          </w:tcPr>
          <w:p w:rsidR="00D276FD" w:rsidRDefault="00D276FD">
            <w:pPr>
              <w:pStyle w:val="ConsPlusNormal"/>
            </w:pPr>
            <w:r>
              <w:t>Злокачественные новообразования эндометрия in situ - 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Экстирпация матки с маточными трубами видеоэндоскопическая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Видеоэндоскопическая экстирпация матки с придатками и тазовой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C56</w:t>
            </w:r>
          </w:p>
        </w:tc>
        <w:tc>
          <w:tcPr>
            <w:tcW w:w="3436" w:type="dxa"/>
            <w:vMerge w:val="restart"/>
          </w:tcPr>
          <w:p w:rsidR="00D276FD" w:rsidRDefault="00D276FD">
            <w:pPr>
              <w:pStyle w:val="ConsPlusNormal"/>
            </w:pPr>
            <w:r>
              <w:t>Злокачественные новообразования яичников 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аднексэктомия или резекция яичников,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экстирпация матки с придатками, субтотальная резекция большого 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 стадии (T1a-T2cNxMo)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простатэктомия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 xml:space="preserve">Локализованные и местнораспространенные </w:t>
            </w:r>
            <w:r>
              <w:lastRenderedPageBreak/>
              <w:t>злокачественные новообразования предстательной железы (II-III стадия)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Селективная и суперселективная эмболизация (химиоэмболизация) </w:t>
            </w:r>
            <w:r>
              <w:lastRenderedPageBreak/>
              <w:t>ветвей внутренней подвздошной артерии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C62</w:t>
            </w:r>
          </w:p>
        </w:tc>
        <w:tc>
          <w:tcPr>
            <w:tcW w:w="3436" w:type="dxa"/>
          </w:tcPr>
          <w:p w:rsidR="00D276FD" w:rsidRDefault="00D276FD">
            <w:pPr>
              <w:pStyle w:val="ConsPlusNormal"/>
            </w:pPr>
            <w:r>
              <w:t>Злокачественные новообразования яичка (TxN1-2MoS1-3)</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забрюшинная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val="restart"/>
          </w:tcPr>
          <w:p w:rsidR="00D276FD" w:rsidRDefault="00D276FD">
            <w:pPr>
              <w:pStyle w:val="ConsPlusNormal"/>
              <w:jc w:val="center"/>
            </w:pPr>
            <w:r>
              <w:t>C64</w:t>
            </w:r>
          </w:p>
        </w:tc>
        <w:tc>
          <w:tcPr>
            <w:tcW w:w="3436" w:type="dxa"/>
            <w:vMerge w:val="restart"/>
          </w:tcPr>
          <w:p w:rsidR="00D276FD" w:rsidRDefault="00D276FD">
            <w:pPr>
              <w:pStyle w:val="ConsPlusNormal"/>
            </w:pPr>
            <w:r>
              <w:t>Злокачественные новообразования почки (I-III стадии), нефробластома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Радиочастотная аблация опухоли почки под ультразвуковой навигацией и (или) под контролем компьютерной томографии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и суперселективная эмболизация (химиоэмболизация) почечных сосудов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Borders>
              <w:top w:val="nil"/>
            </w:tcBorders>
          </w:tcPr>
          <w:p w:rsidR="00D276FD" w:rsidRDefault="00D276FD">
            <w:pPr>
              <w:pStyle w:val="ConsPlusNormal"/>
            </w:pPr>
          </w:p>
        </w:tc>
        <w:tc>
          <w:tcPr>
            <w:tcW w:w="1444" w:type="dxa"/>
          </w:tcPr>
          <w:p w:rsidR="00D276FD" w:rsidRDefault="00D276FD">
            <w:pPr>
              <w:pStyle w:val="ConsPlusNormal"/>
              <w:jc w:val="center"/>
            </w:pPr>
            <w:r>
              <w:t>C67</w:t>
            </w:r>
          </w:p>
        </w:tc>
        <w:tc>
          <w:tcPr>
            <w:tcW w:w="3436" w:type="dxa"/>
          </w:tcPr>
          <w:p w:rsidR="00D276FD" w:rsidRDefault="00D276FD">
            <w:pPr>
              <w:pStyle w:val="ConsPlusNormal"/>
            </w:pPr>
            <w:r>
              <w:t>Злокачественные новообразования мочевого пузыря I-IV стадии (T1-t2bnxmo) при массивном кровотечении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и суперселективная эмболизация (химиоэмболизация) ветвей внутренней подвздошной артерии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w:t>
            </w:r>
            <w:r>
              <w:lastRenderedPageBreak/>
              <w:t>новообразованиях, в том числе у детей</w:t>
            </w:r>
          </w:p>
        </w:tc>
        <w:tc>
          <w:tcPr>
            <w:tcW w:w="1444" w:type="dxa"/>
            <w:vMerge w:val="restart"/>
          </w:tcPr>
          <w:p w:rsidR="00D276FD" w:rsidRDefault="00D276FD">
            <w:pPr>
              <w:pStyle w:val="ConsPlusNormal"/>
              <w:jc w:val="center"/>
            </w:pPr>
            <w:r>
              <w:lastRenderedPageBreak/>
              <w:t xml:space="preserve">C00.0, C00.1, C00.2, C00.3, C00.4, C00.5, C00.6, C00.8, C00.9, C01, C02, C03.1, C03.9, C04.0, C04.1, C04.8, C04.9, C05, C06.0, C06.1, C06.2, C06.9, C07, C08.0, </w:t>
            </w:r>
            <w:r>
              <w:lastRenderedPageBreak/>
              <w:t>C08.1, C08.8, C08.9, C09.0, C09.8, C09.9, C10.0, C10.1, C10.2, C10.4, C10.8, C10.9, C11.0, C11.1, C11.2, C11.3, C11.8, C11.9, C13.0, C13.1, C13.2, C13.8, C13.9, C14.0, C12, C14.8, C15.0, C30.0, C30.1, C31.0, C31.1, C31.2, C31.3, C31.8, C31.9, C32.0, C32.1, C32.2, C32.3, C32.8, C32.9, C33, C43, C44, C49.0, C69, C73</w:t>
            </w:r>
          </w:p>
        </w:tc>
        <w:tc>
          <w:tcPr>
            <w:tcW w:w="3436" w:type="dxa"/>
            <w:vMerge w:val="restart"/>
          </w:tcPr>
          <w:p w:rsidR="00D276FD" w:rsidRDefault="00D276FD">
            <w:pPr>
              <w:pStyle w:val="ConsPlusNormal"/>
            </w:pPr>
            <w:r>
              <w:lastRenderedPageBreak/>
              <w:t>Опухоли головы и шеи, первичные и рецидивные, метастатические опухоли центральной нервной системы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Энуклеация глазного яблока с одномоментной пластикой опорно-двигательной культи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глазного яблока с формированием опорно-двигательной культи имплантатом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Гемиглоссэктомия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околоушной слюнной железы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комбинированная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губы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Гемиглоссэктомия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Глоссэктомия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околоушной слюнной железы в плоскости ветвей лицевого нерва с микрохирургическим невролизом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Гемитиреоидэктомия с микрохирургической пластикой периферического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Лимфаденэктомия шейная </w:t>
            </w:r>
            <w:r>
              <w:lastRenderedPageBreak/>
              <w:t>расширенная с реконструктивно-пластическим компонентом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Паротидэктомия радикальная с микрохирургической 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расширенная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расширенная комбинированная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щитовидной железы с микрохирургическим невролизом возвратного гортанного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с микрохирургическим невролизом возвратного гортанного нерва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C15</w:t>
            </w:r>
          </w:p>
        </w:tc>
        <w:tc>
          <w:tcPr>
            <w:tcW w:w="3436" w:type="dxa"/>
            <w:vMerge w:val="restart"/>
          </w:tcPr>
          <w:p w:rsidR="00D276FD" w:rsidRDefault="00D276FD">
            <w:pPr>
              <w:pStyle w:val="ConsPlusNormal"/>
            </w:pPr>
            <w:r>
              <w:t xml:space="preserve">Начальные, локализованные и </w:t>
            </w:r>
            <w:r>
              <w:lastRenderedPageBreak/>
              <w:t>местнораспространенные формы злокачественных новообразований пищевода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Резекция пищеводно-желудочного </w:t>
            </w:r>
            <w:r>
              <w:lastRenderedPageBreak/>
              <w:t>(пищеводно-кишечного) анастомоза трансторакальная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Одномоментная эзофагэктомия (субтотальная резекция пищевода) с лимфаденэктомией 2S, 2F, 3F и пластикой пищевода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экстраорганного рецидива злокачественного новообразования пищевода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C16</w:t>
            </w:r>
          </w:p>
        </w:tc>
        <w:tc>
          <w:tcPr>
            <w:tcW w:w="3436" w:type="dxa"/>
            <w:vMerge w:val="restart"/>
          </w:tcPr>
          <w:p w:rsidR="00D276FD" w:rsidRDefault="00D276FD">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пищеводно-кишечного анастомоза при рубцовых деформациях, не подлежащих эндоскопическому лечению</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пищеводно-желудочного анастомоза при тяжелых рефлюкс-эзофагитах</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экстирпация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ререзекция оперированного желудка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Резекция пищеводно-кишечного или </w:t>
            </w:r>
            <w:r>
              <w:lastRenderedPageBreak/>
              <w:t>пищеводно-желудочного анастомоза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экстраорганного рецидива злокачественных новообразований желудка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C17</w:t>
            </w:r>
          </w:p>
        </w:tc>
        <w:tc>
          <w:tcPr>
            <w:tcW w:w="3436" w:type="dxa"/>
          </w:tcPr>
          <w:p w:rsidR="00D276FD" w:rsidRDefault="00D276FD">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 в том числе расширенная или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C18, C19, C20, C08, C48.1</w:t>
            </w:r>
          </w:p>
        </w:tc>
        <w:tc>
          <w:tcPr>
            <w:tcW w:w="3436" w:type="dxa"/>
            <w:vMerge w:val="restart"/>
          </w:tcPr>
          <w:p w:rsidR="00D276FD" w:rsidRDefault="00D276FD">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толстой кишки с формированием межкишечных анастомозов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Резекция сигмовидной кишки с </w:t>
            </w:r>
            <w:r>
              <w:lastRenderedPageBreak/>
              <w:t>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Правосторонняя гемиколэктомия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гемиколэктомия с резекцией легкого</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резекцией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резекция прямой кишки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брюшно-промежностная экстирпация прямой кишки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брюшно-анальная резекция прямой кишки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C22, C23, C24</w:t>
            </w:r>
          </w:p>
        </w:tc>
        <w:tc>
          <w:tcPr>
            <w:tcW w:w="3436" w:type="dxa"/>
            <w:vMerge w:val="restart"/>
          </w:tcPr>
          <w:p w:rsidR="00D276FD" w:rsidRDefault="00D276FD">
            <w:pPr>
              <w:pStyle w:val="ConsPlusNormal"/>
            </w:pPr>
            <w:r>
              <w:t>Местнораспространенные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Гемигепатэктомия комбинированная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комбинированная с ангиопластикой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Анатомические и атипичные резекции печени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правосторонняя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pPr>
          </w:p>
        </w:tc>
        <w:tc>
          <w:tcPr>
            <w:tcW w:w="3436" w:type="dxa"/>
            <w:vMerge w:val="restart"/>
          </w:tcPr>
          <w:p w:rsidR="00D276FD" w:rsidRDefault="00D276FD">
            <w:pPr>
              <w:pStyle w:val="ConsPlusNormal"/>
            </w:pPr>
          </w:p>
        </w:tc>
        <w:tc>
          <w:tcPr>
            <w:tcW w:w="2020" w:type="dxa"/>
            <w:vMerge w:val="restart"/>
          </w:tcPr>
          <w:p w:rsidR="00D276FD" w:rsidRDefault="00D276FD">
            <w:pPr>
              <w:pStyle w:val="ConsPlusNormal"/>
            </w:pPr>
          </w:p>
        </w:tc>
        <w:tc>
          <w:tcPr>
            <w:tcW w:w="3685" w:type="dxa"/>
          </w:tcPr>
          <w:p w:rsidR="00D276FD" w:rsidRDefault="00D276FD">
            <w:pPr>
              <w:pStyle w:val="ConsPlusNormal"/>
            </w:pPr>
            <w:r>
              <w:t>Расширенная левосторонняя гемигепатэктомия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Изолированная гипертермическая хемиоперфузия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Медианная резекция печени с применением радиочастотной термоаблации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правосторонняя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левосторонняя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Анатомическая резекция печени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Правосторонняя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гемигепатэктомия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C25</w:t>
            </w:r>
          </w:p>
        </w:tc>
        <w:tc>
          <w:tcPr>
            <w:tcW w:w="3436" w:type="dxa"/>
          </w:tcPr>
          <w:p w:rsidR="00D276FD" w:rsidRDefault="00D276FD">
            <w:pPr>
              <w:pStyle w:val="ConsPlusNormal"/>
            </w:pPr>
            <w:r>
              <w:t>Резектабельные опухоли поджелудочной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Расширенно-комбинированная дистальная гемипанкреатэктомия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C34</w:t>
            </w:r>
          </w:p>
        </w:tc>
        <w:tc>
          <w:tcPr>
            <w:tcW w:w="3436" w:type="dxa"/>
            <w:vMerge w:val="restart"/>
          </w:tcPr>
          <w:p w:rsidR="00D276FD" w:rsidRDefault="00D276FD">
            <w:pPr>
              <w:pStyle w:val="ConsPlusNormal"/>
            </w:pPr>
            <w:r>
              <w:t>Опухоли легкого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лобэктомия, билобэктомия, пневмонэктомия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C37, C08.1, C38.2, C38.3, C78.1</w:t>
            </w:r>
          </w:p>
        </w:tc>
        <w:tc>
          <w:tcPr>
            <w:tcW w:w="3436" w:type="dxa"/>
          </w:tcPr>
          <w:p w:rsidR="00D276FD" w:rsidRDefault="00D276FD">
            <w:pPr>
              <w:pStyle w:val="ConsPlusNormal"/>
            </w:pPr>
            <w:r>
              <w:t xml:space="preserve">Опухоль вилочковой железы III стадии. Опухоль переднего, заднего средостения местнораспространенной формы, </w:t>
            </w:r>
            <w:r>
              <w:lastRenderedPageBreak/>
              <w:t>метастатическое поражение средостения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Удаление опухоли средостения с резекцией соседних органов и структур (легкого, мышечной стенки пищевода, диафрагмы, предсердия, </w:t>
            </w:r>
            <w:r>
              <w:lastRenderedPageBreak/>
              <w:t>перикарда, грудной стенки, верхней полой вены, адвентиции аорты и др.)</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C40.0, C40.1, C40.2, C40.3, C40.8, C40.9, C41.2, C41.3, C41.4, C41.8, C41.9, C79.5, C43.5</w:t>
            </w:r>
          </w:p>
        </w:tc>
        <w:tc>
          <w:tcPr>
            <w:tcW w:w="3436" w:type="dxa"/>
            <w:vMerge w:val="restart"/>
          </w:tcPr>
          <w:p w:rsidR="00D276FD" w:rsidRDefault="00D276FD">
            <w:pPr>
              <w:pStyle w:val="ConsPlusNormal"/>
            </w:pPr>
            <w:r>
              <w:t>Первичные злокачественные новообразования костей и суставных хрящей туловища и конечностей Ia-b, IIa-b, IVa-b стадий. Метастатические новообразования костей, суставных хрящей туловища и конечностей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тела позвонка с реконструктивно-пластическим компонентом</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Декомпрессивная ламинэктомия позвонков с фиксацией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C43, C44</w:t>
            </w:r>
          </w:p>
        </w:tc>
        <w:tc>
          <w:tcPr>
            <w:tcW w:w="3436" w:type="dxa"/>
            <w:vMerge w:val="restart"/>
          </w:tcPr>
          <w:p w:rsidR="00D276FD" w:rsidRDefault="00D276FD">
            <w:pPr>
              <w:pStyle w:val="ConsPlusNormal"/>
            </w:pPr>
            <w:r>
              <w:t>Злокачественные новообразования кожи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C48</w:t>
            </w:r>
          </w:p>
        </w:tc>
        <w:tc>
          <w:tcPr>
            <w:tcW w:w="3436" w:type="dxa"/>
          </w:tcPr>
          <w:p w:rsidR="00D276FD" w:rsidRDefault="00D276FD">
            <w:pPr>
              <w:pStyle w:val="ConsPlusNormal"/>
            </w:pPr>
            <w:r>
              <w:t xml:space="preserve">Местнораспространенные и диссеминированные формы первичных и рецидивных неорганных опухолей </w:t>
            </w:r>
            <w:r>
              <w:lastRenderedPageBreak/>
              <w:t>забрюшинного пространства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первичных и рецидивных неорганных забрюшинных опухолей комбинированное</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C49.1, C49.2, C49.3, C49.5, C49.6, C47.1, C47.2, C47.3, C47.5, C43.5</w:t>
            </w:r>
          </w:p>
        </w:tc>
        <w:tc>
          <w:tcPr>
            <w:tcW w:w="3436" w:type="dxa"/>
          </w:tcPr>
          <w:p w:rsidR="00D276FD" w:rsidRDefault="00D276F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IVa-b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C50</w:t>
            </w:r>
          </w:p>
        </w:tc>
        <w:tc>
          <w:tcPr>
            <w:tcW w:w="3436" w:type="dxa"/>
            <w:vMerge w:val="restart"/>
          </w:tcPr>
          <w:p w:rsidR="00D276FD" w:rsidRDefault="00D276FD">
            <w:pPr>
              <w:pStyle w:val="ConsPlusNormal"/>
            </w:pPr>
            <w:r>
              <w:t>Злокачественные новообразования молочной железы (0-IV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молочной железы с определением "сторожевого" лимфоузла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C53</w:t>
            </w:r>
          </w:p>
        </w:tc>
        <w:tc>
          <w:tcPr>
            <w:tcW w:w="3436" w:type="dxa"/>
          </w:tcPr>
          <w:p w:rsidR="00D276FD" w:rsidRDefault="00D276FD">
            <w:pPr>
              <w:pStyle w:val="ConsPlusNormal"/>
            </w:pPr>
            <w:r>
              <w:t>Злокачественные новообразования шейки матки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экстирпация культи шейки матки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C54</w:t>
            </w:r>
          </w:p>
        </w:tc>
        <w:tc>
          <w:tcPr>
            <w:tcW w:w="3436" w:type="dxa"/>
            <w:vMerge w:val="restart"/>
          </w:tcPr>
          <w:p w:rsidR="00D276FD" w:rsidRDefault="00D276FD">
            <w:pPr>
              <w:pStyle w:val="ConsPlusNormal"/>
            </w:pPr>
            <w:r>
              <w:t xml:space="preserve">Злокачественные новообразования тела матки (местнораспространенные </w:t>
            </w:r>
            <w:r>
              <w:lastRenderedPageBreak/>
              <w:t>формы). Злокачественные новообразования эндометрия (I-III стадии) с осложненным соматическим статусом (тяжелая степень ожирения, тяжелая степень сахарного диабета и т.д.)</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Экстирпация матки с тазовой и парааортальной лимфаденэктомией, субтотальной резекцией большого </w:t>
            </w:r>
            <w:r>
              <w:lastRenderedPageBreak/>
              <w:t>сальника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матки с тазовой лимфаденэктомией и интраоперационной лучевой 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C56</w:t>
            </w:r>
          </w:p>
        </w:tc>
        <w:tc>
          <w:tcPr>
            <w:tcW w:w="3436" w:type="dxa"/>
            <w:vMerge w:val="restart"/>
          </w:tcPr>
          <w:p w:rsidR="00D276FD" w:rsidRDefault="00D276FD">
            <w:pPr>
              <w:pStyle w:val="ConsPlusNormal"/>
            </w:pPr>
            <w:r>
              <w:t>Злокачественные новообразования яичников (I-IV стадии). Рецидивы злокачественных новообразований яичников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Комбинированные циторедуктивные операции при злокачественных новообразованиях яичников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Циторедуктивные операции с внутрибрюшной гипертермической химиотерапией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C53, C54, C56, C57.8</w:t>
            </w:r>
          </w:p>
        </w:tc>
        <w:tc>
          <w:tcPr>
            <w:tcW w:w="3436" w:type="dxa"/>
          </w:tcPr>
          <w:p w:rsidR="00D276FD" w:rsidRDefault="00D276FD">
            <w:pPr>
              <w:pStyle w:val="ConsPlusNormal"/>
            </w:pPr>
            <w:r>
              <w:t>Рецидивы злокачественного новообразования тела матки, шейки матки и яичников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рецидивных опухолей малого таза</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C60</w:t>
            </w:r>
          </w:p>
        </w:tc>
        <w:tc>
          <w:tcPr>
            <w:tcW w:w="3436" w:type="dxa"/>
          </w:tcPr>
          <w:p w:rsidR="00D276FD" w:rsidRDefault="00D276FD">
            <w:pPr>
              <w:pStyle w:val="ConsPlusNormal"/>
            </w:pPr>
            <w:r>
              <w:t>Злокачественные новообразования полового члена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Ампутация полового члена, двусторонняя подвздошно-пахово-бедренная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(I-II стадия) (T1-2cn0m0)</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Криодеструкция опухоли предстательной железы</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C62</w:t>
            </w:r>
          </w:p>
        </w:tc>
        <w:tc>
          <w:tcPr>
            <w:tcW w:w="3436" w:type="dxa"/>
          </w:tcPr>
          <w:p w:rsidR="00D276FD" w:rsidRDefault="00D276FD">
            <w:pPr>
              <w:pStyle w:val="ConsPlusNormal"/>
            </w:pPr>
            <w:r>
              <w:t>Злокачественные новообразования яичка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Забрюшинная лимфаденэктомия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C64</w:t>
            </w:r>
          </w:p>
        </w:tc>
        <w:tc>
          <w:tcPr>
            <w:tcW w:w="3436" w:type="dxa"/>
            <w:vMerge w:val="restart"/>
          </w:tcPr>
          <w:p w:rsidR="00D276FD" w:rsidRDefault="00D276FD">
            <w:pPr>
              <w:pStyle w:val="ConsPlusNormal"/>
            </w:pPr>
            <w:r>
              <w:t>Злокачественные новообразования почки (III-IV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Нефрэктомия с тромбэктомией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нефрэктомия с расширенной забрюшинной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нефрэктомия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Злокачественные новообразования почки (I-II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Криодеструкция злокачественных новообразований почки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C67</w:t>
            </w:r>
          </w:p>
        </w:tc>
        <w:tc>
          <w:tcPr>
            <w:tcW w:w="3436" w:type="dxa"/>
          </w:tcPr>
          <w:p w:rsidR="00D276FD" w:rsidRDefault="00D276FD">
            <w:pPr>
              <w:pStyle w:val="ConsPlusNormal"/>
            </w:pPr>
            <w:r>
              <w:t>Злокачественные новообразования мочевого пузыря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Цистпростатвезикулэктомия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C74</w:t>
            </w:r>
          </w:p>
        </w:tc>
        <w:tc>
          <w:tcPr>
            <w:tcW w:w="3436" w:type="dxa"/>
          </w:tcPr>
          <w:p w:rsidR="00D276FD" w:rsidRDefault="00D276FD">
            <w:pPr>
              <w:pStyle w:val="ConsPlusNormal"/>
            </w:pPr>
            <w:r>
              <w:t>Злокачественные новообразования надпочечника (I-III стадии) (T1a-T3aNxMo)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рецидивной опухоли надпочечника с расширенной лимфаденэктомией</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Злокачественные новообразования надпочечника (III-IV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адреналэктомия или адреналэктомия с резекцией соседних органов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C78</w:t>
            </w:r>
          </w:p>
        </w:tc>
        <w:tc>
          <w:tcPr>
            <w:tcW w:w="3436" w:type="dxa"/>
            <w:vMerge w:val="restart"/>
          </w:tcPr>
          <w:p w:rsidR="00D276FD" w:rsidRDefault="00D276FD">
            <w:pPr>
              <w:pStyle w:val="ConsPlusNormal"/>
            </w:pPr>
            <w:r>
              <w:t>Метастатическое поражение легкого</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(прецизионное, резекция легкого) множественных метастазов в легких с применением физических факторов</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Изолированная регионарная гипертермическая химиоперфузия легкого</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val="restart"/>
          </w:tcPr>
          <w:p w:rsidR="00D276FD" w:rsidRDefault="00D276FD">
            <w:pPr>
              <w:pStyle w:val="ConsPlusNormal"/>
            </w:pPr>
            <w:r>
              <w:t xml:space="preserve">Комбинированное лечение злокачественных новообразований, сочетающее </w:t>
            </w:r>
            <w:r>
              <w:lastRenderedPageBreak/>
              <w:t>обширные хирургические вмешательства и противоопухолевое лечение лекарственными препаратами, требующее интенсивной поддерживающей и корригирующей терапии</w:t>
            </w:r>
          </w:p>
        </w:tc>
        <w:tc>
          <w:tcPr>
            <w:tcW w:w="1444" w:type="dxa"/>
          </w:tcPr>
          <w:p w:rsidR="00D276FD" w:rsidRDefault="00D276FD">
            <w:pPr>
              <w:pStyle w:val="ConsPlusNormal"/>
              <w:jc w:val="center"/>
            </w:pPr>
            <w:r>
              <w:lastRenderedPageBreak/>
              <w:t>C38, C39</w:t>
            </w:r>
          </w:p>
        </w:tc>
        <w:tc>
          <w:tcPr>
            <w:tcW w:w="3436" w:type="dxa"/>
          </w:tcPr>
          <w:p w:rsidR="00D276FD" w:rsidRDefault="00D276FD">
            <w:pPr>
              <w:pStyle w:val="ConsPlusNormal"/>
            </w:pPr>
            <w:r>
              <w:t>Местнораспространенные опухоли органов средостения</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Предоперационная или послеоперационная химиотерапия с проведением хирургического </w:t>
            </w:r>
            <w:r>
              <w:lastRenderedPageBreak/>
              <w:t>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C50</w:t>
            </w:r>
          </w:p>
        </w:tc>
        <w:tc>
          <w:tcPr>
            <w:tcW w:w="3436" w:type="dxa"/>
            <w:vMerge w:val="restart"/>
          </w:tcPr>
          <w:p w:rsidR="00D276FD" w:rsidRDefault="00D276FD">
            <w:pPr>
              <w:pStyle w:val="ConsPlusNormal"/>
            </w:pPr>
            <w:r>
              <w:t>Первичный рак молочной железы T1N2-3M0, T2-3N1-3M0</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tcBorders>
              <w:top w:val="nil"/>
            </w:tcBorders>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Borders>
              <w:top w:val="nil"/>
            </w:tcBorders>
          </w:tcPr>
          <w:p w:rsidR="00D276FD" w:rsidRDefault="00D276FD">
            <w:pPr>
              <w:pStyle w:val="ConsPlusNormal"/>
            </w:pPr>
          </w:p>
        </w:tc>
      </w:tr>
      <w:tr w:rsidR="00D276FD">
        <w:tc>
          <w:tcPr>
            <w:tcW w:w="868" w:type="dxa"/>
            <w:vMerge w:val="restart"/>
          </w:tcPr>
          <w:p w:rsidR="00D276FD" w:rsidRDefault="00D276FD">
            <w:pPr>
              <w:pStyle w:val="ConsPlusNormal"/>
              <w:jc w:val="center"/>
            </w:pPr>
            <w:r>
              <w:t>19</w:t>
            </w:r>
          </w:p>
        </w:tc>
        <w:tc>
          <w:tcPr>
            <w:tcW w:w="3118" w:type="dxa"/>
            <w:vMerge w:val="restart"/>
          </w:tcPr>
          <w:p w:rsidR="00D276FD" w:rsidRDefault="00D276FD">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444" w:type="dxa"/>
          </w:tcPr>
          <w:p w:rsidR="00D276FD" w:rsidRDefault="00D276FD">
            <w:pPr>
              <w:pStyle w:val="ConsPlusNormal"/>
              <w:jc w:val="center"/>
            </w:pPr>
            <w:r>
              <w:t>C22</w:t>
            </w:r>
          </w:p>
        </w:tc>
        <w:tc>
          <w:tcPr>
            <w:tcW w:w="3436" w:type="dxa"/>
          </w:tcPr>
          <w:p w:rsidR="00D276FD" w:rsidRDefault="00D276FD">
            <w:pPr>
              <w:pStyle w:val="ConsPlusNormal"/>
            </w:pPr>
            <w:r>
              <w:t>Злокачественные новообразования печени (II-IV стадии) (T3-4N0-1M0-1). Пациенты с множественными опухолями печени. Пациенты с нерезектабельными опухолями.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w:t>
            </w:r>
          </w:p>
        </w:tc>
        <w:tc>
          <w:tcPr>
            <w:tcW w:w="1191" w:type="dxa"/>
            <w:vMerge w:val="restart"/>
          </w:tcPr>
          <w:p w:rsidR="00D276FD" w:rsidRDefault="00D276FD">
            <w:pPr>
              <w:pStyle w:val="ConsPlusNormal"/>
              <w:jc w:val="center"/>
            </w:pPr>
            <w:r>
              <w:t>123174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C25</w:t>
            </w:r>
          </w:p>
        </w:tc>
        <w:tc>
          <w:tcPr>
            <w:tcW w:w="3436" w:type="dxa"/>
          </w:tcPr>
          <w:p w:rsidR="00D276FD" w:rsidRDefault="00D276FD">
            <w:pPr>
              <w:pStyle w:val="ConsPlusNormal"/>
            </w:pPr>
            <w:r>
              <w:t>Злокачественные новообразования поджелудочной железы (II-IV стадии)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C40, C41</w:t>
            </w:r>
          </w:p>
        </w:tc>
        <w:tc>
          <w:tcPr>
            <w:tcW w:w="3436" w:type="dxa"/>
          </w:tcPr>
          <w:p w:rsidR="00D276FD" w:rsidRDefault="00D276FD">
            <w:pPr>
              <w:pStyle w:val="ConsPlusNormal"/>
            </w:pPr>
            <w:r>
              <w:t xml:space="preserve">Метастатическое поражение </w:t>
            </w:r>
            <w:r>
              <w:lastRenderedPageBreak/>
              <w:t>костей</w:t>
            </w:r>
          </w:p>
        </w:tc>
        <w:tc>
          <w:tcPr>
            <w:tcW w:w="2020" w:type="dxa"/>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Высокоинтенсивная фокусированная </w:t>
            </w:r>
            <w:r>
              <w:lastRenderedPageBreak/>
              <w:t>ультразвуковая терапия (HIFU) при злокачественных новообразованиях костей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C48, C49</w:t>
            </w:r>
          </w:p>
        </w:tc>
        <w:tc>
          <w:tcPr>
            <w:tcW w:w="3436" w:type="dxa"/>
          </w:tcPr>
          <w:p w:rsidR="00D276FD" w:rsidRDefault="00D276FD">
            <w:pPr>
              <w:pStyle w:val="ConsPlusNormal"/>
            </w:pPr>
            <w:r>
              <w:t>Злокачественные новообразования забрюшинного пространства (I-IV стадии) (G1-3T1-2N0-1M0-1). Пациенты с множественными опухолями.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C50, C67, C74, C73</w:t>
            </w:r>
          </w:p>
        </w:tc>
        <w:tc>
          <w:tcPr>
            <w:tcW w:w="3436" w:type="dxa"/>
          </w:tcPr>
          <w:p w:rsidR="00D276FD" w:rsidRDefault="00D276FD">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C61</w:t>
            </w:r>
          </w:p>
        </w:tc>
        <w:tc>
          <w:tcPr>
            <w:tcW w:w="3436" w:type="dxa"/>
          </w:tcPr>
          <w:p w:rsidR="00D276FD" w:rsidRDefault="00D276FD">
            <w:pPr>
              <w:pStyle w:val="ConsPlusNormal"/>
            </w:pPr>
            <w:r>
              <w:t>Локализованные злокачественные новообразования предстательной железы (I-II стадии) (T1-2cn0m0)</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Высокоинтенсивная фокусированная ультразвуковая терапия (HIFU) при злокачественных новообразованиях простаты</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20</w:t>
            </w:r>
          </w:p>
        </w:tc>
        <w:tc>
          <w:tcPr>
            <w:tcW w:w="3118" w:type="dxa"/>
          </w:tcPr>
          <w:p w:rsidR="00D276FD" w:rsidRDefault="00D276FD">
            <w:pPr>
              <w:pStyle w:val="ConsPlusNormal"/>
            </w:pPr>
            <w: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w:t>
            </w:r>
            <w:r>
              <w:lastRenderedPageBreak/>
              <w:t>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444" w:type="dxa"/>
          </w:tcPr>
          <w:p w:rsidR="00D276FD" w:rsidRDefault="00D276FD">
            <w:pPr>
              <w:pStyle w:val="ConsPlusNormal"/>
              <w:jc w:val="center"/>
            </w:pPr>
            <w:r>
              <w:lastRenderedPageBreak/>
              <w:t>C81-C90, C91.0, C91.5-C91.9, C92, C93, C94.0, C94.2-C94.7, C95, C96.9, C00-C14, C15-C21, C22, C23-</w:t>
            </w:r>
            <w:r>
              <w:lastRenderedPageBreak/>
              <w:t>C26, C30-C32, C34, C37, C38, C39, C40, C41, C45, C46, C47, C48, C49, C51-C58, C60, C61, C62, C63, C64, C65, C66, C67, C68, C69, C71, C72, C73, C74, C75, C76, C77, C78, C79</w:t>
            </w:r>
          </w:p>
        </w:tc>
        <w:tc>
          <w:tcPr>
            <w:tcW w:w="3436" w:type="dxa"/>
          </w:tcPr>
          <w:p w:rsidR="00D276FD" w:rsidRDefault="00D276FD">
            <w:pPr>
              <w:pStyle w:val="ConsPlusNormal"/>
            </w:pPr>
            <w:r>
              <w:lastRenderedPageBreak/>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w:t>
            </w:r>
            <w:r>
              <w:lastRenderedPageBreak/>
              <w:t>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191" w:type="dxa"/>
          </w:tcPr>
          <w:p w:rsidR="00D276FD" w:rsidRDefault="00D276FD">
            <w:pPr>
              <w:pStyle w:val="ConsPlusNormal"/>
              <w:jc w:val="center"/>
            </w:pPr>
            <w:r>
              <w:t>163874</w:t>
            </w:r>
          </w:p>
        </w:tc>
      </w:tr>
      <w:tr w:rsidR="00D276FD">
        <w:tc>
          <w:tcPr>
            <w:tcW w:w="868" w:type="dxa"/>
            <w:vMerge w:val="restart"/>
          </w:tcPr>
          <w:p w:rsidR="00D276FD" w:rsidRDefault="00D276FD">
            <w:pPr>
              <w:pStyle w:val="ConsPlusNormal"/>
              <w:jc w:val="center"/>
            </w:pPr>
            <w:r>
              <w:lastRenderedPageBreak/>
              <w:t>21</w:t>
            </w:r>
          </w:p>
        </w:tc>
        <w:tc>
          <w:tcPr>
            <w:tcW w:w="3118" w:type="dxa"/>
            <w:vMerge w:val="restart"/>
          </w:tcPr>
          <w:p w:rsidR="00D276FD" w:rsidRDefault="00D276FD">
            <w:pPr>
              <w:pStyle w:val="ConsPlusNormal"/>
            </w:pPr>
            <w: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444" w:type="dxa"/>
            <w:vMerge w:val="restart"/>
          </w:tcPr>
          <w:p w:rsidR="00D276FD" w:rsidRDefault="00D276FD">
            <w:pPr>
              <w:pStyle w:val="ConsPlusNormal"/>
              <w:jc w:val="center"/>
            </w:pPr>
            <w:r>
              <w:t>C81-C96, D45-D47, E85.8</w:t>
            </w:r>
          </w:p>
        </w:tc>
        <w:tc>
          <w:tcPr>
            <w:tcW w:w="3436" w:type="dxa"/>
            <w:vMerge w:val="restart"/>
          </w:tcPr>
          <w:p w:rsidR="00D276FD" w:rsidRDefault="00D276FD">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vMerge w:val="restart"/>
          </w:tcPr>
          <w:p w:rsidR="00D276FD" w:rsidRDefault="00D276FD">
            <w:pPr>
              <w:pStyle w:val="ConsPlusNormal"/>
              <w:jc w:val="center"/>
            </w:pPr>
            <w:r>
              <w:t>460164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Комплексное лечение с использованием таргетных лекарственных препаратов, биопрепаратов, высокодозная </w:t>
            </w:r>
            <w:r>
              <w:lastRenderedPageBreak/>
              <w:t>химиотерапия с применением факторов роста, поддержкой стволовыми клетками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22</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87147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w:t>
            </w:r>
            <w:r>
              <w:lastRenderedPageBreak/>
              <w:t>устройства. Объемная визуализация мишени. Синхронизация дыхания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23</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196901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 xml:space="preserve">Злокачественные </w:t>
            </w:r>
            <w:r>
              <w:lastRenderedPageBreak/>
              <w:t>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Конформная дистанционная лучевая </w:t>
            </w:r>
            <w:r>
              <w:lastRenderedPageBreak/>
              <w:t>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w:t>
            </w:r>
            <w:r>
              <w:lastRenderedPageBreak/>
              <w:t>визуализация мишени. Синхронизация дыхания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24</w:t>
            </w:r>
          </w:p>
        </w:tc>
        <w:tc>
          <w:tcPr>
            <w:tcW w:w="3118" w:type="dxa"/>
            <w:vMerge w:val="restart"/>
          </w:tcPr>
          <w:p w:rsidR="00D276FD" w:rsidRDefault="00D276FD">
            <w:pPr>
              <w:pStyle w:val="ConsPlusNormal"/>
            </w:pPr>
            <w:r>
              <w:t>Дистанционная лучевая терапия в радиотерапевтических отделениях при злокачественных новообразованиях</w:t>
            </w:r>
          </w:p>
        </w:tc>
        <w:tc>
          <w:tcPr>
            <w:tcW w:w="1444" w:type="dxa"/>
          </w:tcPr>
          <w:p w:rsidR="00D276FD" w:rsidRDefault="00D276FD">
            <w:pPr>
              <w:pStyle w:val="ConsPlusNormal"/>
              <w:jc w:val="center"/>
            </w:pPr>
            <w:r>
              <w:t>C00-C14, C15-C17, C18-C22, C23-C25, C30, C31, C32, C33, C34, C37, C39, C40, C41, C44, C48, C49, C50, C51, C55, C60, C61, C64, C67, C68, C73, C74, C77</w:t>
            </w:r>
          </w:p>
        </w:tc>
        <w:tc>
          <w:tcPr>
            <w:tcW w:w="3436"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стереотаксическая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191" w:type="dxa"/>
            <w:vMerge w:val="restart"/>
          </w:tcPr>
          <w:p w:rsidR="00D276FD" w:rsidRDefault="00D276FD">
            <w:pPr>
              <w:pStyle w:val="ConsPlusNormal"/>
              <w:jc w:val="center"/>
            </w:pPr>
            <w:r>
              <w:t>261917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C51, C52, C53, C54, C55</w:t>
            </w:r>
          </w:p>
        </w:tc>
        <w:tc>
          <w:tcPr>
            <w:tcW w:w="3436" w:type="dxa"/>
          </w:tcPr>
          <w:p w:rsidR="00D276FD" w:rsidRDefault="00D276FD">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C56</w:t>
            </w:r>
          </w:p>
        </w:tc>
        <w:tc>
          <w:tcPr>
            <w:tcW w:w="3436" w:type="dxa"/>
          </w:tcPr>
          <w:p w:rsidR="00D276FD" w:rsidRDefault="00D276FD">
            <w:pPr>
              <w:pStyle w:val="ConsPlusNormal"/>
            </w:pPr>
            <w:r>
              <w:t xml:space="preserve">Злокачественные </w:t>
            </w:r>
            <w:r>
              <w:lastRenderedPageBreak/>
              <w:t>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Конформная дистанционная лучевая </w:t>
            </w:r>
            <w:r>
              <w:lastRenderedPageBreak/>
              <w:t>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C57</w:t>
            </w:r>
          </w:p>
        </w:tc>
        <w:tc>
          <w:tcPr>
            <w:tcW w:w="3436" w:type="dxa"/>
          </w:tcPr>
          <w:p w:rsidR="00D276FD" w:rsidRDefault="00D276FD">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C70, C71, C72, C75.1, C75.3, C79.3, C79.4</w:t>
            </w:r>
          </w:p>
        </w:tc>
        <w:tc>
          <w:tcPr>
            <w:tcW w:w="3436" w:type="dxa"/>
          </w:tcPr>
          <w:p w:rsidR="00D276FD" w:rsidRDefault="00D276FD">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C81, C82, C83, C84, C85</w:t>
            </w:r>
          </w:p>
        </w:tc>
        <w:tc>
          <w:tcPr>
            <w:tcW w:w="3436" w:type="dxa"/>
          </w:tcPr>
          <w:p w:rsidR="00D276FD" w:rsidRDefault="00D276FD">
            <w:pPr>
              <w:pStyle w:val="ConsPlusNormal"/>
            </w:pPr>
            <w:r>
              <w:t>Злокачественные новообразования лимфоидной ткани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w:t>
            </w:r>
            <w:r>
              <w:lastRenderedPageBreak/>
              <w:t>Синхронизация дыхания</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lastRenderedPageBreak/>
              <w:t>Оториноларингология</w:t>
            </w:r>
          </w:p>
        </w:tc>
      </w:tr>
      <w:tr w:rsidR="00D276FD">
        <w:tc>
          <w:tcPr>
            <w:tcW w:w="868" w:type="dxa"/>
            <w:vMerge w:val="restart"/>
          </w:tcPr>
          <w:p w:rsidR="00D276FD" w:rsidRDefault="00D276FD">
            <w:pPr>
              <w:pStyle w:val="ConsPlusNormal"/>
              <w:jc w:val="center"/>
            </w:pPr>
            <w:r>
              <w:t>25</w:t>
            </w:r>
          </w:p>
        </w:tc>
        <w:tc>
          <w:tcPr>
            <w:tcW w:w="3118" w:type="dxa"/>
            <w:vMerge w:val="restart"/>
          </w:tcPr>
          <w:p w:rsidR="00D276FD" w:rsidRDefault="00D276FD">
            <w:pPr>
              <w:pStyle w:val="ConsPlusNormal"/>
            </w:pPr>
            <w:r>
              <w:t>Реконструктивные операции на звукопроводящем аппарате среднего уха</w:t>
            </w:r>
          </w:p>
        </w:tc>
        <w:tc>
          <w:tcPr>
            <w:tcW w:w="1444" w:type="dxa"/>
            <w:vMerge w:val="restart"/>
          </w:tcPr>
          <w:p w:rsidR="00D276FD" w:rsidRDefault="00D276FD">
            <w:pPr>
              <w:pStyle w:val="ConsPlusNormal"/>
              <w:jc w:val="center"/>
            </w:pPr>
            <w:r>
              <w:t>H66.1, H66.2, Q16, H80.0, H80.1, H80.9, H74.1, H74.2, H74.3, H90</w:t>
            </w:r>
          </w:p>
        </w:tc>
        <w:tc>
          <w:tcPr>
            <w:tcW w:w="3436" w:type="dxa"/>
            <w:vMerge w:val="restart"/>
          </w:tcPr>
          <w:p w:rsidR="00D276FD" w:rsidRDefault="00D276FD">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191" w:type="dxa"/>
            <w:vMerge w:val="restart"/>
          </w:tcPr>
          <w:p w:rsidR="00D276FD" w:rsidRDefault="00D276FD">
            <w:pPr>
              <w:pStyle w:val="ConsPlusNormal"/>
              <w:jc w:val="center"/>
            </w:pPr>
            <w:r>
              <w:t>135978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Слухоулучшающие операции с применением частично имплантируемого устройства костной проводимости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Слухоулучшающие операции с применением имплантата среднего уха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26</w:t>
            </w:r>
          </w:p>
        </w:tc>
        <w:tc>
          <w:tcPr>
            <w:tcW w:w="3118" w:type="dxa"/>
            <w:vMerge w:val="restart"/>
          </w:tcPr>
          <w:p w:rsidR="00D276FD" w:rsidRDefault="00D276FD">
            <w:pPr>
              <w:pStyle w:val="ConsPlusNormal"/>
            </w:pPr>
            <w:r>
              <w:t>Хирургическое лечение болезни Меньера и других нарушений вестибулярной функции</w:t>
            </w:r>
          </w:p>
        </w:tc>
        <w:tc>
          <w:tcPr>
            <w:tcW w:w="1444" w:type="dxa"/>
            <w:vMerge w:val="restart"/>
          </w:tcPr>
          <w:p w:rsidR="00D276FD" w:rsidRDefault="00D276FD">
            <w:pPr>
              <w:pStyle w:val="ConsPlusNormal"/>
              <w:jc w:val="center"/>
            </w:pPr>
            <w:r>
              <w:t>H81.0, H81.1. H81.2</w:t>
            </w:r>
          </w:p>
        </w:tc>
        <w:tc>
          <w:tcPr>
            <w:tcW w:w="3436" w:type="dxa"/>
            <w:vMerge w:val="restart"/>
          </w:tcPr>
          <w:p w:rsidR="00D276FD" w:rsidRDefault="00D276FD">
            <w:pPr>
              <w:pStyle w:val="ConsPlusNormal"/>
            </w:pPr>
            <w:r>
              <w:t>Болезнь Меньера. Доброкачественное пароксизмальное головокружение. Вестибулярный нейронит. Фистула лабиринта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Селективная нейротомия</w:t>
            </w:r>
          </w:p>
        </w:tc>
        <w:tc>
          <w:tcPr>
            <w:tcW w:w="1191" w:type="dxa"/>
            <w:vMerge w:val="restart"/>
          </w:tcPr>
          <w:p w:rsidR="00D276FD" w:rsidRDefault="00D276FD">
            <w:pPr>
              <w:pStyle w:val="ConsPlusNormal"/>
              <w:jc w:val="center"/>
            </w:pPr>
            <w:r>
              <w:t>80258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Деструктивные микрохирургические вмешательства на структурах внутреннего уха с применением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H81.1, H81.2</w:t>
            </w:r>
          </w:p>
        </w:tc>
        <w:tc>
          <w:tcPr>
            <w:tcW w:w="3436" w:type="dxa"/>
          </w:tcPr>
          <w:p w:rsidR="00D276FD" w:rsidRDefault="00D276FD">
            <w:pPr>
              <w:pStyle w:val="ConsPlusNormal"/>
            </w:pPr>
            <w:r>
              <w:t>Доброкачественное пароксизмальное головокружение. Вестибулярный нейронит. Фистула лабиринта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доброкачественных новообразований и хронических воспалительных заболеваний носа и околоносовых пазух</w:t>
            </w:r>
          </w:p>
        </w:tc>
        <w:tc>
          <w:tcPr>
            <w:tcW w:w="1444" w:type="dxa"/>
          </w:tcPr>
          <w:p w:rsidR="00D276FD" w:rsidRDefault="00D276FD">
            <w:pPr>
              <w:pStyle w:val="ConsPlusNormal"/>
              <w:jc w:val="center"/>
            </w:pPr>
            <w:r>
              <w:t>J32.1, J32.3, J32.4</w:t>
            </w:r>
          </w:p>
        </w:tc>
        <w:tc>
          <w:tcPr>
            <w:tcW w:w="3436" w:type="dxa"/>
          </w:tcPr>
          <w:p w:rsidR="00D276FD" w:rsidRDefault="00D276FD">
            <w:pPr>
              <w:pStyle w:val="ConsPlusNormal"/>
            </w:pPr>
            <w:r>
              <w:t>Доброкачественное новообразование и хронические воспалительные заболевания полости носа, придаточных пазух носа, пазух клиновидной кости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эндоскопической, шейверной техники и при необходимости навигационной системы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Реконструктивно-пластическое восстановление функции гортани и трахеи</w:t>
            </w:r>
          </w:p>
        </w:tc>
        <w:tc>
          <w:tcPr>
            <w:tcW w:w="1444" w:type="dxa"/>
            <w:vMerge w:val="restart"/>
          </w:tcPr>
          <w:p w:rsidR="00D276FD" w:rsidRDefault="00D276FD">
            <w:pPr>
              <w:pStyle w:val="ConsPlusNormal"/>
              <w:jc w:val="center"/>
            </w:pPr>
            <w:r>
              <w:t>J38.6, D14.1, D14.2, J38.0, J38.3, R49.0, R49.1</w:t>
            </w:r>
          </w:p>
        </w:tc>
        <w:tc>
          <w:tcPr>
            <w:tcW w:w="3436" w:type="dxa"/>
            <w:vMerge w:val="restart"/>
          </w:tcPr>
          <w:p w:rsidR="00D276FD" w:rsidRDefault="00D276F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или рубца гортани и трахеи с использованием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J38.3, R49.0, R49.1</w:t>
            </w:r>
          </w:p>
        </w:tc>
        <w:tc>
          <w:tcPr>
            <w:tcW w:w="3436" w:type="dxa"/>
            <w:vMerge w:val="restart"/>
          </w:tcPr>
          <w:p w:rsidR="00D276FD" w:rsidRDefault="00D276FD">
            <w:pPr>
              <w:pStyle w:val="ConsPlusNormal"/>
            </w:pPr>
            <w:r>
              <w:t>Другие болезни голосовых складок. Дисфония. Афония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Хирургические вмешательства на околоносовых пазухах, требующие реконструкции лицевого скелета</w:t>
            </w:r>
          </w:p>
        </w:tc>
        <w:tc>
          <w:tcPr>
            <w:tcW w:w="1444" w:type="dxa"/>
          </w:tcPr>
          <w:p w:rsidR="00D276FD" w:rsidRDefault="00D276FD">
            <w:pPr>
              <w:pStyle w:val="ConsPlusNormal"/>
              <w:jc w:val="center"/>
            </w:pPr>
            <w:r>
              <w:t>T90.2, T90.4, D14.0</w:t>
            </w:r>
          </w:p>
        </w:tc>
        <w:tc>
          <w:tcPr>
            <w:tcW w:w="3436" w:type="dxa"/>
          </w:tcPr>
          <w:p w:rsidR="00D276FD" w:rsidRDefault="00D276FD">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w:t>
            </w:r>
            <w:r>
              <w:lastRenderedPageBreak/>
              <w:t>материалов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27</w:t>
            </w:r>
          </w:p>
        </w:tc>
        <w:tc>
          <w:tcPr>
            <w:tcW w:w="3118" w:type="dxa"/>
            <w:vMerge w:val="restart"/>
          </w:tcPr>
          <w:p w:rsidR="00D276FD" w:rsidRDefault="00D276FD">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444" w:type="dxa"/>
            <w:vMerge w:val="restart"/>
          </w:tcPr>
          <w:p w:rsidR="00D276FD" w:rsidRDefault="00D276FD">
            <w:pPr>
              <w:pStyle w:val="ConsPlusNormal"/>
              <w:jc w:val="center"/>
            </w:pPr>
            <w:r>
              <w:t>D14.0, D14.1. D10.0-D10.9</w:t>
            </w:r>
          </w:p>
        </w:tc>
        <w:tc>
          <w:tcPr>
            <w:tcW w:w="3436" w:type="dxa"/>
            <w:vMerge w:val="restart"/>
          </w:tcPr>
          <w:p w:rsidR="00D276FD" w:rsidRDefault="00D276FD">
            <w:pPr>
              <w:pStyle w:val="ConsPlusNormal"/>
            </w:pPr>
            <w:r>
              <w:t>Доброкачественное новообразование среднего уха, полости носа и придаточных пазух, гортани и глотки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микрохирургической техники и эндоскопической техники</w:t>
            </w:r>
          </w:p>
        </w:tc>
        <w:tc>
          <w:tcPr>
            <w:tcW w:w="1191" w:type="dxa"/>
            <w:vMerge w:val="restart"/>
          </w:tcPr>
          <w:p w:rsidR="00D276FD" w:rsidRDefault="00D276FD">
            <w:pPr>
              <w:pStyle w:val="ConsPlusNormal"/>
              <w:jc w:val="center"/>
            </w:pPr>
            <w:r>
              <w:t>157508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Фотодинамическая терапия новообразования с применением микроскопической и эндоскопической техники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Офтальмология</w:t>
            </w:r>
          </w:p>
        </w:tc>
      </w:tr>
      <w:tr w:rsidR="00D276FD">
        <w:tc>
          <w:tcPr>
            <w:tcW w:w="868" w:type="dxa"/>
            <w:vMerge w:val="restart"/>
          </w:tcPr>
          <w:p w:rsidR="00D276FD" w:rsidRDefault="00D276FD">
            <w:pPr>
              <w:pStyle w:val="ConsPlusNormal"/>
              <w:jc w:val="center"/>
            </w:pPr>
            <w:r>
              <w:t>28</w:t>
            </w:r>
          </w:p>
        </w:tc>
        <w:tc>
          <w:tcPr>
            <w:tcW w:w="3118" w:type="dxa"/>
            <w:vMerge w:val="restart"/>
          </w:tcPr>
          <w:p w:rsidR="00D276FD" w:rsidRDefault="00D276FD">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444" w:type="dxa"/>
            <w:vMerge w:val="restart"/>
          </w:tcPr>
          <w:p w:rsidR="00D276FD" w:rsidRDefault="00D276FD">
            <w:pPr>
              <w:pStyle w:val="ConsPlusNormal"/>
              <w:jc w:val="center"/>
            </w:pPr>
            <w:r>
              <w:t>H26.0-H26.4, H40.1-H40.8, Q15.0</w:t>
            </w:r>
          </w:p>
        </w:tc>
        <w:tc>
          <w:tcPr>
            <w:tcW w:w="3436" w:type="dxa"/>
            <w:vMerge w:val="restart"/>
          </w:tcPr>
          <w:p w:rsidR="00D276FD" w:rsidRDefault="00D276F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191" w:type="dxa"/>
            <w:vMerge w:val="restart"/>
          </w:tcPr>
          <w:p w:rsidR="00D276FD" w:rsidRDefault="00D276FD">
            <w:pPr>
              <w:pStyle w:val="ConsPlusNormal"/>
              <w:jc w:val="center"/>
            </w:pPr>
            <w:r>
              <w:t>73351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Подшивание цилиарного тела с задней трепанацией склеры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w:t>
            </w:r>
            <w:r>
              <w:lastRenderedPageBreak/>
              <w:t>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с реконструкцией задней камеры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Транспупиллярная, микроинвазивная энергетическая оптико-реконструктивная, интравитреальная, эндовитреальная 23-27 гейджевая хирургия при витреоретинальной патологии различного генеза</w:t>
            </w:r>
          </w:p>
        </w:tc>
        <w:tc>
          <w:tcPr>
            <w:tcW w:w="1444" w:type="dxa"/>
            <w:vMerge w:val="restart"/>
          </w:tcPr>
          <w:p w:rsidR="00D276FD" w:rsidRDefault="00D276FD">
            <w:pPr>
              <w:pStyle w:val="ConsPlusNormal"/>
              <w:jc w:val="center"/>
            </w:pPr>
            <w:r>
              <w:t>E10.3, E11.3, H25.0-H25.9, H26.0-H26.4, H27.0, H28, H30.0-H30.9, H31.3, H32.8, H33.0-H33.5, H34.8, H35.2-H35.4, H36.8, H43.1, H43.3, H44.0, H44.1</w:t>
            </w:r>
          </w:p>
        </w:tc>
        <w:tc>
          <w:tcPr>
            <w:tcW w:w="3436" w:type="dxa"/>
            <w:vMerge w:val="restart"/>
          </w:tcPr>
          <w:p w:rsidR="00D276FD" w:rsidRDefault="00D276F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w:t>
            </w:r>
            <w:r>
              <w:lastRenderedPageBreak/>
              <w:t>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444" w:type="dxa"/>
            <w:vMerge w:val="restart"/>
          </w:tcPr>
          <w:p w:rsidR="00D276FD" w:rsidRDefault="00D276FD">
            <w:pPr>
              <w:pStyle w:val="ConsPlusNormal"/>
              <w:jc w:val="center"/>
            </w:pPr>
            <w:r>
              <w:t>H02.0-H02.5, H04.0-H04.6, H05.0-H05.5, H11.2, H21.5, H27.0, H27.1, H26.0-H26.9, H31.3, H40.3, S00.1, S00.2, S02.30, S02.31, S02.80, S02.81, S04.0-S04.5, S05.0-</w:t>
            </w:r>
            <w:r>
              <w:lastRenderedPageBreak/>
              <w:t>S05.9, T26.0-T26.9, H44.0-H44.8, T85.2, T85.3, T90.4, T95.0, T95.8</w:t>
            </w:r>
          </w:p>
        </w:tc>
        <w:tc>
          <w:tcPr>
            <w:tcW w:w="3436" w:type="dxa"/>
            <w:vMerge w:val="restart"/>
          </w:tcPr>
          <w:p w:rsidR="00D276FD" w:rsidRDefault="00D276FD">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w:t>
            </w:r>
            <w:r>
              <w:lastRenderedPageBreak/>
              <w:t>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Имплантация дренажа при посттравматической глаукоме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травматического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Факоаспирация травматической катаракты с имплантацией различных моделей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Трансплантация амниотической </w:t>
            </w:r>
            <w:r>
              <w:lastRenderedPageBreak/>
              <w:t>мембраны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444" w:type="dxa"/>
            <w:vMerge w:val="restart"/>
          </w:tcPr>
          <w:p w:rsidR="00D276FD" w:rsidRDefault="00D276FD">
            <w:pPr>
              <w:pStyle w:val="ConsPlusNormal"/>
              <w:jc w:val="center"/>
            </w:pPr>
            <w:r>
              <w:t>C43.1, C44.1, C69, C72.3, D31.5, D31.6, Q10.7, Q11.0-Q11.2</w:t>
            </w:r>
          </w:p>
        </w:tc>
        <w:tc>
          <w:tcPr>
            <w:tcW w:w="3436" w:type="dxa"/>
            <w:vMerge w:val="restart"/>
          </w:tcPr>
          <w:p w:rsidR="00D276FD" w:rsidRDefault="00D276FD">
            <w:pPr>
              <w:pStyle w:val="ConsPlusNormal"/>
            </w:pPr>
            <w:r>
              <w:t xml:space="preserve">Злокачественные новообразования глаза и его придаточного аппарата, орбиты у взрослых и детей (стадии T1-T3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w:t>
            </w:r>
            <w:r>
              <w:lastRenderedPageBreak/>
              <w:t>стекловидного тела, зрительного нерва, глазодвигательных мышц, офтальмогипертензией</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Реконструктивные операции на экстраокулярных мышцах при новообразованиях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реконструкция леватора при новообразованиях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Отграничительная и разрушающая лазеркоагуляция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Лазерэксцизия с одномоментной реконструктивной пластикой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Радиоэксцизия с лазериспарением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Лазерэксцизия, в том числе с лазериспарением, при новообразованиях 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Транспупиллярная термотерапия, в том числе с ограничительной лазеркоагуляцией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Криодеструкция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и (или) лазерное лечение ретролентальной фиброплазии у детей (ретинопатии недоношенных), в том числе с применением комплексного </w:t>
            </w:r>
            <w:r>
              <w:lastRenderedPageBreak/>
              <w:t>офтальмологического обследования под общей анестезией</w:t>
            </w:r>
          </w:p>
        </w:tc>
        <w:tc>
          <w:tcPr>
            <w:tcW w:w="1444" w:type="dxa"/>
            <w:vMerge w:val="restart"/>
          </w:tcPr>
          <w:p w:rsidR="00D276FD" w:rsidRDefault="00D276FD">
            <w:pPr>
              <w:pStyle w:val="ConsPlusNormal"/>
              <w:jc w:val="center"/>
            </w:pPr>
            <w:r>
              <w:lastRenderedPageBreak/>
              <w:t>H35.2</w:t>
            </w:r>
          </w:p>
        </w:tc>
        <w:tc>
          <w:tcPr>
            <w:tcW w:w="3436" w:type="dxa"/>
            <w:vMerge w:val="restart"/>
          </w:tcPr>
          <w:p w:rsidR="00D276FD" w:rsidRDefault="00D276FD">
            <w:pPr>
              <w:pStyle w:val="ConsPlusNormal"/>
            </w:pPr>
            <w:r>
              <w:t xml:space="preserve">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w:t>
            </w:r>
            <w:r>
              <w:lastRenderedPageBreak/>
              <w:t>стекловидного тела, глазодвигательных мышц, врожденной и вторичной глаукомой</w:t>
            </w:r>
          </w:p>
        </w:tc>
        <w:tc>
          <w:tcPr>
            <w:tcW w:w="2020" w:type="dxa"/>
            <w:vMerge w:val="restart"/>
          </w:tcPr>
          <w:p w:rsidR="00D276FD" w:rsidRDefault="00D276FD">
            <w:pPr>
              <w:pStyle w:val="ConsPlusNormal"/>
              <w:jc w:val="center"/>
            </w:pPr>
            <w:r>
              <w:lastRenderedPageBreak/>
              <w:t>Хирургическое и (или) лучевое лечение</w:t>
            </w:r>
          </w:p>
        </w:tc>
        <w:tc>
          <w:tcPr>
            <w:tcW w:w="3685" w:type="dxa"/>
          </w:tcPr>
          <w:p w:rsidR="00D276FD" w:rsidRDefault="00D276FD">
            <w:pPr>
              <w:pStyle w:val="ConsPlusNormal"/>
            </w:pPr>
            <w:r>
              <w:t>Модифицированная синустрабекулэктомия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Транспупиллярная лазеркоагуляция вторичных ретинальных дистрофий и ретиношизиса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корепраксия (создание искусственного зрачка)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иридокореопластика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витреошвартотомия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Лазерные комбинированные операции на структурах угла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деструкция зрачковой мембраны с коагуляцией (без коагуляции) сосудов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29</w:t>
            </w:r>
          </w:p>
        </w:tc>
        <w:tc>
          <w:tcPr>
            <w:tcW w:w="3118" w:type="dxa"/>
            <w:vMerge w:val="restart"/>
          </w:tcPr>
          <w:p w:rsidR="00D276FD" w:rsidRDefault="00D276FD">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444" w:type="dxa"/>
            <w:vMerge w:val="restart"/>
          </w:tcPr>
          <w:p w:rsidR="00D276FD" w:rsidRDefault="00D276FD">
            <w:pPr>
              <w:pStyle w:val="ConsPlusNormal"/>
              <w:jc w:val="center"/>
            </w:pPr>
            <w:r>
              <w:t xml:space="preserve">H26.0, H26.1, H26.2, H26.4, H27.0, H33.0, H33.2-33.5, H35.1, H40.3, H40.4, H40.5, H43.1, H43.3, H49.9, Q10.0, Q10.1, Q10.4-Q10.7, Q11.1, Q12.0, Q12.1, Q12.3, Q12.4, Q12.8, Q13.0, Q13.3, Q13.4, Q13.8, Q14.0, Q14.1, Q14.3, </w:t>
            </w:r>
            <w:r>
              <w:lastRenderedPageBreak/>
              <w:t>Q15.0, H02.0-H02.5, H04.5, H05.3, H11.2</w:t>
            </w:r>
          </w:p>
        </w:tc>
        <w:tc>
          <w:tcPr>
            <w:tcW w:w="3436" w:type="dxa"/>
            <w:vMerge w:val="restart"/>
          </w:tcPr>
          <w:p w:rsidR="00D276FD" w:rsidRDefault="00D276FD">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w:t>
            </w:r>
            <w:r>
              <w:lastRenderedPageBreak/>
              <w:t>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Устранение врожденного птоза верхнего века подвешиванием или укорочением леватора</w:t>
            </w:r>
          </w:p>
        </w:tc>
        <w:tc>
          <w:tcPr>
            <w:tcW w:w="1191" w:type="dxa"/>
            <w:vMerge w:val="restart"/>
          </w:tcPr>
          <w:p w:rsidR="00D276FD" w:rsidRDefault="00D276FD">
            <w:pPr>
              <w:pStyle w:val="ConsPlusNormal"/>
              <w:jc w:val="center"/>
            </w:pPr>
            <w:r>
              <w:t>106604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Панретинальная лазеркоагуляция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Модифицированная синустрабекулэктомия, в том числе с </w:t>
            </w:r>
            <w:r>
              <w:lastRenderedPageBreak/>
              <w:t>задней трепанацией склеры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корепраксия (создание искусственного зрачка)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иридокореопластика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витреошвартотомия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Лазерные комбинированные операции на структурах угла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деструкция зрачковой мембраны, в том числе с коагуляцией сосудов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30</w:t>
            </w:r>
          </w:p>
        </w:tc>
        <w:tc>
          <w:tcPr>
            <w:tcW w:w="3118" w:type="dxa"/>
            <w:vMerge w:val="restart"/>
          </w:tcPr>
          <w:p w:rsidR="00D276FD" w:rsidRDefault="00D276FD">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444" w:type="dxa"/>
            <w:vMerge w:val="restart"/>
          </w:tcPr>
          <w:p w:rsidR="00D276FD" w:rsidRDefault="00D276FD">
            <w:pPr>
              <w:pStyle w:val="ConsPlusNormal"/>
              <w:jc w:val="center"/>
            </w:pPr>
            <w:r>
              <w:t>H16.0, H17.0-H17.9, H18.0-H18.9</w:t>
            </w:r>
          </w:p>
        </w:tc>
        <w:tc>
          <w:tcPr>
            <w:tcW w:w="3436" w:type="dxa"/>
            <w:vMerge w:val="restart"/>
          </w:tcPr>
          <w:p w:rsidR="00D276FD" w:rsidRDefault="00D276FD">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амниотической мембраны</w:t>
            </w:r>
          </w:p>
        </w:tc>
        <w:tc>
          <w:tcPr>
            <w:tcW w:w="1191" w:type="dxa"/>
            <w:vMerge w:val="restart"/>
          </w:tcPr>
          <w:p w:rsidR="00D276FD" w:rsidRDefault="00D276FD">
            <w:pPr>
              <w:pStyle w:val="ConsPlusNormal"/>
              <w:jc w:val="center"/>
            </w:pPr>
            <w:r>
              <w:t>104210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Интенсивное консервативное лечение язвы роговицы</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Педиатрия</w:t>
            </w:r>
          </w:p>
        </w:tc>
      </w:tr>
      <w:tr w:rsidR="00D276FD">
        <w:tc>
          <w:tcPr>
            <w:tcW w:w="868" w:type="dxa"/>
            <w:vMerge w:val="restart"/>
          </w:tcPr>
          <w:p w:rsidR="00D276FD" w:rsidRDefault="00D276FD">
            <w:pPr>
              <w:pStyle w:val="ConsPlusNormal"/>
              <w:jc w:val="center"/>
            </w:pPr>
            <w:r>
              <w:t>31</w:t>
            </w:r>
          </w:p>
        </w:tc>
        <w:tc>
          <w:tcPr>
            <w:tcW w:w="3118" w:type="dxa"/>
            <w:vMerge w:val="restart"/>
          </w:tcPr>
          <w:p w:rsidR="00D276FD" w:rsidRDefault="00D276FD">
            <w:pPr>
              <w:pStyle w:val="ConsPlusNormal"/>
            </w:pPr>
            <w:r>
              <w:t xml:space="preserve">Поликомпонентное лечение болезни Вильсона, болезни </w:t>
            </w:r>
            <w:r>
              <w:lastRenderedPageBreak/>
              <w:t>Гоше, мальабсорбции с применением химиотерапевтических лекарственных препаратов</w:t>
            </w:r>
          </w:p>
        </w:tc>
        <w:tc>
          <w:tcPr>
            <w:tcW w:w="1444" w:type="dxa"/>
          </w:tcPr>
          <w:p w:rsidR="00D276FD" w:rsidRDefault="00D276FD">
            <w:pPr>
              <w:pStyle w:val="ConsPlusNormal"/>
              <w:jc w:val="center"/>
            </w:pPr>
            <w:r>
              <w:lastRenderedPageBreak/>
              <w:t>E83.0</w:t>
            </w:r>
          </w:p>
        </w:tc>
        <w:tc>
          <w:tcPr>
            <w:tcW w:w="3436" w:type="dxa"/>
          </w:tcPr>
          <w:p w:rsidR="00D276FD" w:rsidRDefault="00D276FD">
            <w:pPr>
              <w:pStyle w:val="ConsPlusNormal"/>
            </w:pPr>
            <w:r>
              <w:t>Болезнь Вильсона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специфических </w:t>
            </w:r>
            <w:r>
              <w:lastRenderedPageBreak/>
              <w:t>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191" w:type="dxa"/>
            <w:vMerge w:val="restart"/>
          </w:tcPr>
          <w:p w:rsidR="00D276FD" w:rsidRDefault="00D276FD">
            <w:pPr>
              <w:pStyle w:val="ConsPlusNormal"/>
              <w:jc w:val="center"/>
            </w:pPr>
            <w:r>
              <w:lastRenderedPageBreak/>
              <w:t>100976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K90.0, K90.4, K90.8, K90.9, K63.8, E73, E74.3</w:t>
            </w:r>
          </w:p>
        </w:tc>
        <w:tc>
          <w:tcPr>
            <w:tcW w:w="3436" w:type="dxa"/>
          </w:tcPr>
          <w:p w:rsidR="00D276FD" w:rsidRDefault="00D276FD">
            <w:pPr>
              <w:pStyle w:val="ConsPlusNormal"/>
            </w:pPr>
            <w:r>
              <w:t>Тяжелые формы мальабсорбции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E75.5</w:t>
            </w:r>
          </w:p>
        </w:tc>
        <w:tc>
          <w:tcPr>
            <w:tcW w:w="3436" w:type="dxa"/>
          </w:tcPr>
          <w:p w:rsidR="00D276FD" w:rsidRDefault="00D276FD">
            <w:pPr>
              <w:pStyle w:val="ConsPlusNormal"/>
            </w:pPr>
            <w:r>
              <w:t>Болезнь Гоше I и III типов,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иммуносупрессивное лечение локальных и распространенных форм системного склероза</w:t>
            </w:r>
          </w:p>
        </w:tc>
        <w:tc>
          <w:tcPr>
            <w:tcW w:w="1444" w:type="dxa"/>
          </w:tcPr>
          <w:p w:rsidR="00D276FD" w:rsidRDefault="00D276FD">
            <w:pPr>
              <w:pStyle w:val="ConsPlusNormal"/>
              <w:jc w:val="center"/>
            </w:pPr>
            <w:r>
              <w:t>M34</w:t>
            </w:r>
          </w:p>
        </w:tc>
        <w:tc>
          <w:tcPr>
            <w:tcW w:w="3436" w:type="dxa"/>
          </w:tcPr>
          <w:p w:rsidR="00D276FD" w:rsidRDefault="00D276FD">
            <w:pPr>
              <w:pStyle w:val="ConsPlusNormal"/>
            </w:pPr>
            <w:r>
              <w:t>Системный склероз (локальные и распространенные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32</w:t>
            </w:r>
          </w:p>
        </w:tc>
        <w:tc>
          <w:tcPr>
            <w:tcW w:w="3118" w:type="dxa"/>
            <w:vMerge w:val="restart"/>
          </w:tcPr>
          <w:p w:rsidR="00D276FD" w:rsidRDefault="00D276FD">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444" w:type="dxa"/>
            <w:vMerge w:val="restart"/>
          </w:tcPr>
          <w:p w:rsidR="00D276FD" w:rsidRDefault="00D276FD">
            <w:pPr>
              <w:pStyle w:val="ConsPlusNormal"/>
              <w:jc w:val="center"/>
            </w:pPr>
            <w:r>
              <w:t>N04, N07, N25</w:t>
            </w:r>
          </w:p>
        </w:tc>
        <w:tc>
          <w:tcPr>
            <w:tcW w:w="3436" w:type="dxa"/>
          </w:tcPr>
          <w:p w:rsidR="00D276FD" w:rsidRDefault="00D276FD">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191" w:type="dxa"/>
            <w:vMerge w:val="restart"/>
          </w:tcPr>
          <w:p w:rsidR="00D276FD" w:rsidRDefault="00D276FD">
            <w:pPr>
              <w:pStyle w:val="ConsPlusNormal"/>
              <w:jc w:val="center"/>
            </w:pPr>
            <w:r>
              <w:t>205702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33</w:t>
            </w:r>
          </w:p>
        </w:tc>
        <w:tc>
          <w:tcPr>
            <w:tcW w:w="3118" w:type="dxa"/>
          </w:tcPr>
          <w:p w:rsidR="00D276FD" w:rsidRDefault="00D276FD">
            <w:pPr>
              <w:pStyle w:val="ConsPlusNormal"/>
            </w:pPr>
            <w:r>
              <w:t xml:space="preserve">Поликомпонентное лечение кардиомиопатий, миокардитов, перикардитов, эндокардитов с </w:t>
            </w:r>
            <w:r>
              <w:lastRenderedPageBreak/>
              <w:t>недостаточностью кровообращения II-IV функциональных классов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444" w:type="dxa"/>
          </w:tcPr>
          <w:p w:rsidR="00D276FD" w:rsidRDefault="00D276FD">
            <w:pPr>
              <w:pStyle w:val="ConsPlusNormal"/>
              <w:jc w:val="center"/>
            </w:pPr>
            <w:r>
              <w:lastRenderedPageBreak/>
              <w:t xml:space="preserve">I27.0, I27.8, I30.0, I30.9, I31.0, I31.1, I33.0, I33.9, </w:t>
            </w:r>
            <w:r>
              <w:lastRenderedPageBreak/>
              <w:t>I34.0, I34.2, I35.1, I35.2, I36.0, I36.1, I36.2, I42, I44.2, I45.6, I45.8, I47.0, I47.1, I47.2, I47.9, I48, I49.0, I49.3, I49.5, I49.8, I51.4, Q21.1, Q23.0, Q23.1, Q23.2, Q23.3, Q24.5, Q25.1, Q25.3</w:t>
            </w:r>
          </w:p>
        </w:tc>
        <w:tc>
          <w:tcPr>
            <w:tcW w:w="3436" w:type="dxa"/>
          </w:tcPr>
          <w:p w:rsidR="00D276FD" w:rsidRDefault="00D276FD">
            <w:pPr>
              <w:pStyle w:val="ConsPlusNormal"/>
            </w:pPr>
            <w:r>
              <w:lastRenderedPageBreak/>
              <w:t xml:space="preserve">Кардиомиопатии: дилатационная кардиомиопатия, другая рестриктивная кардиомиопатия, другие кардиомиопатии, </w:t>
            </w:r>
            <w:r>
              <w:lastRenderedPageBreak/>
              <w:t>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Поликомпонентное лечение метаболических нарушений в миокарде и нарушений нейровегетативной регуляции с </w:t>
            </w:r>
            <w:r>
              <w:lastRenderedPageBreak/>
              <w:t>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191" w:type="dxa"/>
          </w:tcPr>
          <w:p w:rsidR="00D276FD" w:rsidRDefault="00D276FD">
            <w:pPr>
              <w:pStyle w:val="ConsPlusNormal"/>
              <w:jc w:val="center"/>
            </w:pPr>
            <w:r>
              <w:lastRenderedPageBreak/>
              <w:t>119337</w:t>
            </w:r>
          </w:p>
        </w:tc>
      </w:tr>
      <w:tr w:rsidR="00D276FD">
        <w:tc>
          <w:tcPr>
            <w:tcW w:w="868" w:type="dxa"/>
          </w:tcPr>
          <w:p w:rsidR="00D276FD" w:rsidRDefault="00D276FD">
            <w:pPr>
              <w:pStyle w:val="ConsPlusNormal"/>
              <w:jc w:val="center"/>
            </w:pPr>
            <w:r>
              <w:lastRenderedPageBreak/>
              <w:t>34</w:t>
            </w:r>
          </w:p>
        </w:tc>
        <w:tc>
          <w:tcPr>
            <w:tcW w:w="3118" w:type="dxa"/>
          </w:tcPr>
          <w:p w:rsidR="00D276FD" w:rsidRDefault="00D276FD">
            <w:pPr>
              <w:pStyle w:val="ConsPlusNormal"/>
            </w:pPr>
            <w:r>
              <w:t xml:space="preserve">Поликомпонентное лечение тяжелых форм аутоиммунного и врожденных моногенных </w:t>
            </w:r>
            <w:r>
              <w:lastRenderedPageBreak/>
              <w:t>форм сахарного диабета и гиперинсулинизма с использованием систем суточного мониторирования глюкозы и помповых дозаторов инсулина</w:t>
            </w:r>
          </w:p>
        </w:tc>
        <w:tc>
          <w:tcPr>
            <w:tcW w:w="1444" w:type="dxa"/>
          </w:tcPr>
          <w:p w:rsidR="00D276FD" w:rsidRDefault="00D276FD">
            <w:pPr>
              <w:pStyle w:val="ConsPlusNormal"/>
              <w:jc w:val="center"/>
            </w:pPr>
            <w:r>
              <w:lastRenderedPageBreak/>
              <w:t>E10, E13, E14, E16.1</w:t>
            </w:r>
          </w:p>
        </w:tc>
        <w:tc>
          <w:tcPr>
            <w:tcW w:w="3436" w:type="dxa"/>
          </w:tcPr>
          <w:p w:rsidR="00D276FD" w:rsidRDefault="00D276FD">
            <w:pPr>
              <w:pStyle w:val="ConsPlusNormal"/>
            </w:pPr>
            <w:r>
              <w:t xml:space="preserve">Диабет новорожденных. Приобретенный аутоиммунный инсулинозависимый сахарный </w:t>
            </w:r>
            <w:r>
              <w:lastRenderedPageBreak/>
              <w:t>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энцефалопатия,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Комплексное лечение тяжелых форм сахарного диабета и гиперинсулинизма на основе </w:t>
            </w:r>
            <w:r>
              <w:lastRenderedPageBreak/>
              <w:t>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191" w:type="dxa"/>
          </w:tcPr>
          <w:p w:rsidR="00D276FD" w:rsidRDefault="00D276FD">
            <w:pPr>
              <w:pStyle w:val="ConsPlusNormal"/>
              <w:jc w:val="center"/>
            </w:pPr>
            <w:r>
              <w:lastRenderedPageBreak/>
              <w:t>203831</w:t>
            </w:r>
          </w:p>
        </w:tc>
      </w:tr>
      <w:tr w:rsidR="00D276FD">
        <w:tc>
          <w:tcPr>
            <w:tcW w:w="868" w:type="dxa"/>
          </w:tcPr>
          <w:p w:rsidR="00D276FD" w:rsidRDefault="00D276FD">
            <w:pPr>
              <w:pStyle w:val="ConsPlusNormal"/>
              <w:jc w:val="center"/>
            </w:pPr>
            <w:r>
              <w:lastRenderedPageBreak/>
              <w:t>35</w:t>
            </w:r>
          </w:p>
        </w:tc>
        <w:tc>
          <w:tcPr>
            <w:tcW w:w="3118" w:type="dxa"/>
          </w:tcPr>
          <w:p w:rsidR="00D276FD" w:rsidRDefault="00D276FD">
            <w:pPr>
              <w:pStyle w:val="ConsPlusNormal"/>
            </w:pPr>
            <w: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444" w:type="dxa"/>
          </w:tcPr>
          <w:p w:rsidR="00D276FD" w:rsidRDefault="00D276FD">
            <w:pPr>
              <w:pStyle w:val="ConsPlusNormal"/>
              <w:jc w:val="center"/>
            </w:pPr>
            <w:r>
              <w:t>M08.1, M08.3, M08.4, M09</w:t>
            </w:r>
          </w:p>
        </w:tc>
        <w:tc>
          <w:tcPr>
            <w:tcW w:w="3436" w:type="dxa"/>
          </w:tcPr>
          <w:p w:rsidR="00D276FD" w:rsidRDefault="00D276FD">
            <w:pPr>
              <w:pStyle w:val="ConsPlusNormal"/>
            </w:pPr>
            <w:r>
              <w:t>Юношеский артрит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Pr>
          <w:p w:rsidR="00D276FD" w:rsidRDefault="00D276FD">
            <w:pPr>
              <w:pStyle w:val="ConsPlusNormal"/>
              <w:jc w:val="center"/>
            </w:pPr>
            <w:r>
              <w:t>202307</w:t>
            </w:r>
          </w:p>
        </w:tc>
      </w:tr>
      <w:tr w:rsidR="00D276FD">
        <w:tc>
          <w:tcPr>
            <w:tcW w:w="15762" w:type="dxa"/>
            <w:gridSpan w:val="7"/>
          </w:tcPr>
          <w:p w:rsidR="00D276FD" w:rsidRDefault="00D276FD">
            <w:pPr>
              <w:pStyle w:val="ConsPlusNormal"/>
              <w:jc w:val="center"/>
              <w:outlineLvl w:val="3"/>
            </w:pPr>
            <w:r>
              <w:lastRenderedPageBreak/>
              <w:t>Ревматология</w:t>
            </w:r>
          </w:p>
        </w:tc>
      </w:tr>
      <w:tr w:rsidR="00D276FD">
        <w:tc>
          <w:tcPr>
            <w:tcW w:w="868" w:type="dxa"/>
          </w:tcPr>
          <w:p w:rsidR="00D276FD" w:rsidRDefault="00D276FD">
            <w:pPr>
              <w:pStyle w:val="ConsPlusNormal"/>
              <w:jc w:val="center"/>
            </w:pPr>
            <w:r>
              <w:t>36</w:t>
            </w:r>
          </w:p>
        </w:tc>
        <w:tc>
          <w:tcPr>
            <w:tcW w:w="3118" w:type="dxa"/>
          </w:tcPr>
          <w:p w:rsidR="00D276FD" w:rsidRDefault="00D276FD">
            <w:pPr>
              <w:pStyle w:val="ConsPlusNormal"/>
            </w:pPr>
            <w: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444" w:type="dxa"/>
          </w:tcPr>
          <w:p w:rsidR="00D276FD" w:rsidRDefault="00D276FD">
            <w:pPr>
              <w:pStyle w:val="ConsPlusNormal"/>
              <w:jc w:val="center"/>
            </w:pPr>
            <w:r>
              <w:t>M05.0, M05.1, M05.2, M05.3, M05.8, M06.0, M06.1, M06.4, M06.8, M08, M45, M32, M34, M07.2</w:t>
            </w:r>
          </w:p>
        </w:tc>
        <w:tc>
          <w:tcPr>
            <w:tcW w:w="3436" w:type="dxa"/>
          </w:tcPr>
          <w:p w:rsidR="00D276FD" w:rsidRDefault="00D276FD">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191" w:type="dxa"/>
          </w:tcPr>
          <w:p w:rsidR="00D276FD" w:rsidRDefault="00D276FD">
            <w:pPr>
              <w:pStyle w:val="ConsPlusNormal"/>
              <w:jc w:val="center"/>
            </w:pPr>
            <w:r>
              <w:t>160233</w:t>
            </w:r>
          </w:p>
        </w:tc>
      </w:tr>
      <w:tr w:rsidR="00D276FD">
        <w:tc>
          <w:tcPr>
            <w:tcW w:w="15762" w:type="dxa"/>
            <w:gridSpan w:val="7"/>
          </w:tcPr>
          <w:p w:rsidR="00D276FD" w:rsidRDefault="00D276FD">
            <w:pPr>
              <w:pStyle w:val="ConsPlusNormal"/>
              <w:jc w:val="center"/>
              <w:outlineLvl w:val="3"/>
            </w:pPr>
            <w:r>
              <w:t>Сердечно-сосудистая хирургия</w:t>
            </w:r>
          </w:p>
        </w:tc>
      </w:tr>
      <w:tr w:rsidR="00D276FD">
        <w:tc>
          <w:tcPr>
            <w:tcW w:w="868" w:type="dxa"/>
          </w:tcPr>
          <w:p w:rsidR="00D276FD" w:rsidRDefault="00D276FD">
            <w:pPr>
              <w:pStyle w:val="ConsPlusNormal"/>
              <w:jc w:val="center"/>
            </w:pPr>
            <w:r>
              <w:t>37</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I21.0, I21.1, I21.2, I21.3, I21.9, I22</w:t>
            </w:r>
          </w:p>
        </w:tc>
        <w:tc>
          <w:tcPr>
            <w:tcW w:w="3436" w:type="dxa"/>
          </w:tcPr>
          <w:p w:rsidR="00D276FD" w:rsidRDefault="00D276FD">
            <w:pPr>
              <w:pStyle w:val="ConsPlusNormal"/>
            </w:pPr>
            <w:r>
              <w:t>Нестабильная стенокардия, острый и повторный инфаркт миокарда (с подъемом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 (сосуды)</w:t>
            </w:r>
          </w:p>
        </w:tc>
        <w:tc>
          <w:tcPr>
            <w:tcW w:w="1191" w:type="dxa"/>
          </w:tcPr>
          <w:p w:rsidR="00D276FD" w:rsidRDefault="00D276FD">
            <w:pPr>
              <w:pStyle w:val="ConsPlusNormal"/>
              <w:jc w:val="center"/>
            </w:pPr>
            <w:r>
              <w:t>196001</w:t>
            </w:r>
          </w:p>
        </w:tc>
      </w:tr>
      <w:tr w:rsidR="00D276FD">
        <w:tc>
          <w:tcPr>
            <w:tcW w:w="868" w:type="dxa"/>
          </w:tcPr>
          <w:p w:rsidR="00D276FD" w:rsidRDefault="00D276FD">
            <w:pPr>
              <w:pStyle w:val="ConsPlusNormal"/>
              <w:jc w:val="center"/>
            </w:pPr>
            <w:r>
              <w:t>38</w:t>
            </w:r>
          </w:p>
        </w:tc>
        <w:tc>
          <w:tcPr>
            <w:tcW w:w="3118" w:type="dxa"/>
          </w:tcPr>
          <w:p w:rsidR="00D276FD" w:rsidRDefault="00D276FD">
            <w:pPr>
              <w:pStyle w:val="ConsPlusNormal"/>
            </w:pPr>
            <w:r>
              <w:t xml:space="preserve">Коронарная реваскуляризация миокарда с применением ангиопластики в сочетании со </w:t>
            </w:r>
            <w:r>
              <w:lastRenderedPageBreak/>
              <w:t>стентированием при ишемической болезни сердца</w:t>
            </w:r>
          </w:p>
        </w:tc>
        <w:tc>
          <w:tcPr>
            <w:tcW w:w="1444" w:type="dxa"/>
          </w:tcPr>
          <w:p w:rsidR="00D276FD" w:rsidRDefault="00D276FD">
            <w:pPr>
              <w:pStyle w:val="ConsPlusNormal"/>
              <w:jc w:val="center"/>
            </w:pPr>
            <w:r>
              <w:lastRenderedPageBreak/>
              <w:t xml:space="preserve">I20.0, I21.0, I21.1, I21.2, I21.3, I21.9, </w:t>
            </w:r>
            <w:r>
              <w:lastRenderedPageBreak/>
              <w:t>I22</w:t>
            </w:r>
          </w:p>
        </w:tc>
        <w:tc>
          <w:tcPr>
            <w:tcW w:w="3436" w:type="dxa"/>
          </w:tcPr>
          <w:p w:rsidR="00D276FD" w:rsidRDefault="00D276FD">
            <w:pPr>
              <w:pStyle w:val="ConsPlusNormal"/>
            </w:pPr>
            <w:r>
              <w:lastRenderedPageBreak/>
              <w:t xml:space="preserve">Нестабильная стенокардия, острый и повторный инфаркт миокарда (с подъемом сегмента </w:t>
            </w:r>
            <w:r>
              <w:lastRenderedPageBreak/>
              <w:t>ST электрокардиограммы)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225923</w:t>
            </w:r>
          </w:p>
        </w:tc>
      </w:tr>
      <w:tr w:rsidR="00D276FD">
        <w:tc>
          <w:tcPr>
            <w:tcW w:w="868" w:type="dxa"/>
          </w:tcPr>
          <w:p w:rsidR="00D276FD" w:rsidRDefault="00D276FD">
            <w:pPr>
              <w:pStyle w:val="ConsPlusNormal"/>
              <w:jc w:val="center"/>
            </w:pPr>
            <w:r>
              <w:lastRenderedPageBreak/>
              <w:t>39</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I21.0, I21.1, I21.2, I21.3, I21.9, I22</w:t>
            </w:r>
          </w:p>
        </w:tc>
        <w:tc>
          <w:tcPr>
            <w:tcW w:w="3436" w:type="dxa"/>
          </w:tcPr>
          <w:p w:rsidR="00D276FD" w:rsidRDefault="00D276FD">
            <w:pPr>
              <w:pStyle w:val="ConsPlusNormal"/>
            </w:pPr>
            <w:r>
              <w:t>Нестабильная стенокардия, острый и повторный инфаркт миокарда (с подъемом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255308</w:t>
            </w:r>
          </w:p>
        </w:tc>
      </w:tr>
      <w:tr w:rsidR="00D276FD">
        <w:tc>
          <w:tcPr>
            <w:tcW w:w="868" w:type="dxa"/>
          </w:tcPr>
          <w:p w:rsidR="00D276FD" w:rsidRDefault="00D276FD">
            <w:pPr>
              <w:pStyle w:val="ConsPlusNormal"/>
              <w:jc w:val="center"/>
            </w:pPr>
            <w:r>
              <w:t>40</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 (сосуды)</w:t>
            </w:r>
          </w:p>
        </w:tc>
        <w:tc>
          <w:tcPr>
            <w:tcW w:w="1191" w:type="dxa"/>
          </w:tcPr>
          <w:p w:rsidR="00D276FD" w:rsidRDefault="00D276FD">
            <w:pPr>
              <w:pStyle w:val="ConsPlusNormal"/>
              <w:jc w:val="center"/>
            </w:pPr>
            <w:r>
              <w:t>145499</w:t>
            </w:r>
          </w:p>
        </w:tc>
      </w:tr>
      <w:tr w:rsidR="00D276FD">
        <w:tc>
          <w:tcPr>
            <w:tcW w:w="868" w:type="dxa"/>
          </w:tcPr>
          <w:p w:rsidR="00D276FD" w:rsidRDefault="00D276FD">
            <w:pPr>
              <w:pStyle w:val="ConsPlusNormal"/>
              <w:jc w:val="center"/>
            </w:pPr>
            <w:r>
              <w:t>41</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2 стентов в сосуд (сосуды)</w:t>
            </w:r>
          </w:p>
        </w:tc>
        <w:tc>
          <w:tcPr>
            <w:tcW w:w="1191" w:type="dxa"/>
          </w:tcPr>
          <w:p w:rsidR="00D276FD" w:rsidRDefault="00D276FD">
            <w:pPr>
              <w:pStyle w:val="ConsPlusNormal"/>
              <w:jc w:val="center"/>
            </w:pPr>
            <w:r>
              <w:t>175360</w:t>
            </w:r>
          </w:p>
        </w:tc>
      </w:tr>
      <w:tr w:rsidR="00D276FD">
        <w:tc>
          <w:tcPr>
            <w:tcW w:w="868" w:type="dxa"/>
          </w:tcPr>
          <w:p w:rsidR="00D276FD" w:rsidRDefault="00D276FD">
            <w:pPr>
              <w:pStyle w:val="ConsPlusNormal"/>
              <w:jc w:val="center"/>
            </w:pPr>
            <w:r>
              <w:t>42</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444" w:type="dxa"/>
          </w:tcPr>
          <w:p w:rsidR="00D276FD" w:rsidRDefault="00D276FD">
            <w:pPr>
              <w:pStyle w:val="ConsPlusNormal"/>
              <w:jc w:val="center"/>
            </w:pPr>
            <w:r>
              <w:t>I20.0, I21.4, I21.9, I22</w:t>
            </w:r>
          </w:p>
        </w:tc>
        <w:tc>
          <w:tcPr>
            <w:tcW w:w="3436" w:type="dxa"/>
          </w:tcPr>
          <w:p w:rsidR="00D276FD" w:rsidRDefault="00D276FD">
            <w:pPr>
              <w:pStyle w:val="ConsPlusNormal"/>
            </w:pPr>
            <w:r>
              <w:t>Нестабильная стенокардия, острый и повторный инфаркт миокарда (без подъема сегмента ST электрокардиограммы)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216984</w:t>
            </w:r>
          </w:p>
        </w:tc>
      </w:tr>
      <w:tr w:rsidR="00D276FD">
        <w:tc>
          <w:tcPr>
            <w:tcW w:w="868" w:type="dxa"/>
          </w:tcPr>
          <w:p w:rsidR="00D276FD" w:rsidRDefault="00D276FD">
            <w:pPr>
              <w:pStyle w:val="ConsPlusNormal"/>
              <w:jc w:val="center"/>
            </w:pPr>
            <w:r>
              <w:t>43</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1 стента</w:t>
            </w:r>
          </w:p>
        </w:tc>
        <w:tc>
          <w:tcPr>
            <w:tcW w:w="1444" w:type="dxa"/>
          </w:tcPr>
          <w:p w:rsidR="00D276FD" w:rsidRDefault="00D276FD">
            <w:pPr>
              <w:pStyle w:val="ConsPlusNormal"/>
              <w:jc w:val="center"/>
            </w:pPr>
            <w:r>
              <w:t>I20.1, I20.8, I25</w:t>
            </w:r>
          </w:p>
        </w:tc>
        <w:tc>
          <w:tcPr>
            <w:tcW w:w="3436" w:type="dxa"/>
          </w:tcPr>
          <w:p w:rsidR="00D276FD" w:rsidRDefault="00D276FD">
            <w:pPr>
              <w:pStyle w:val="ConsPlusNormal"/>
            </w:pPr>
            <w:r>
              <w:t>Ишемическая болезнь сердца со стенозированием 1 коронарной артерии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1 стента в сосуд</w:t>
            </w:r>
          </w:p>
        </w:tc>
        <w:tc>
          <w:tcPr>
            <w:tcW w:w="1191" w:type="dxa"/>
          </w:tcPr>
          <w:p w:rsidR="00D276FD" w:rsidRDefault="00D276FD">
            <w:pPr>
              <w:pStyle w:val="ConsPlusNormal"/>
              <w:jc w:val="center"/>
            </w:pPr>
            <w:r>
              <w:t>132446</w:t>
            </w:r>
          </w:p>
        </w:tc>
      </w:tr>
      <w:tr w:rsidR="00D276FD">
        <w:tc>
          <w:tcPr>
            <w:tcW w:w="868" w:type="dxa"/>
          </w:tcPr>
          <w:p w:rsidR="00D276FD" w:rsidRDefault="00D276FD">
            <w:pPr>
              <w:pStyle w:val="ConsPlusNormal"/>
              <w:jc w:val="center"/>
            </w:pPr>
            <w:r>
              <w:t>44</w:t>
            </w:r>
          </w:p>
        </w:tc>
        <w:tc>
          <w:tcPr>
            <w:tcW w:w="3118" w:type="dxa"/>
          </w:tcPr>
          <w:p w:rsidR="00D276FD" w:rsidRDefault="00D276FD">
            <w:pPr>
              <w:pStyle w:val="ConsPlusNormal"/>
            </w:pPr>
            <w:r>
              <w:t xml:space="preserve">Коронарная реваскуляризация </w:t>
            </w:r>
            <w:r>
              <w:lastRenderedPageBreak/>
              <w:t>миокарда с применением ангиопластики в сочетании со стентированием при ишемической болезни сердца с установкой 2 стентов</w:t>
            </w:r>
          </w:p>
        </w:tc>
        <w:tc>
          <w:tcPr>
            <w:tcW w:w="1444" w:type="dxa"/>
          </w:tcPr>
          <w:p w:rsidR="00D276FD" w:rsidRDefault="00D276FD">
            <w:pPr>
              <w:pStyle w:val="ConsPlusNormal"/>
              <w:jc w:val="center"/>
            </w:pPr>
            <w:r>
              <w:lastRenderedPageBreak/>
              <w:t xml:space="preserve">I20.1, I20.8, </w:t>
            </w:r>
            <w:r>
              <w:lastRenderedPageBreak/>
              <w:t>I25</w:t>
            </w:r>
          </w:p>
        </w:tc>
        <w:tc>
          <w:tcPr>
            <w:tcW w:w="3436" w:type="dxa"/>
          </w:tcPr>
          <w:p w:rsidR="00D276FD" w:rsidRDefault="00D276FD">
            <w:pPr>
              <w:pStyle w:val="ConsPlusNormal"/>
            </w:pPr>
            <w:r>
              <w:lastRenderedPageBreak/>
              <w:t xml:space="preserve">Ишемическая болезнь сердца со </w:t>
            </w:r>
            <w:r>
              <w:lastRenderedPageBreak/>
              <w:t>стенозированием 2 коронарных артерий</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Баллонная вазодилатация с </w:t>
            </w:r>
            <w:r>
              <w:lastRenderedPageBreak/>
              <w:t>установкой 2 стентов в сосуд (сосуды)</w:t>
            </w:r>
          </w:p>
        </w:tc>
        <w:tc>
          <w:tcPr>
            <w:tcW w:w="1191" w:type="dxa"/>
          </w:tcPr>
          <w:p w:rsidR="00D276FD" w:rsidRDefault="00D276FD">
            <w:pPr>
              <w:pStyle w:val="ConsPlusNormal"/>
              <w:jc w:val="center"/>
            </w:pPr>
            <w:r>
              <w:lastRenderedPageBreak/>
              <w:t>156985</w:t>
            </w:r>
          </w:p>
        </w:tc>
      </w:tr>
      <w:tr w:rsidR="00D276FD">
        <w:tc>
          <w:tcPr>
            <w:tcW w:w="868" w:type="dxa"/>
          </w:tcPr>
          <w:p w:rsidR="00D276FD" w:rsidRDefault="00D276FD">
            <w:pPr>
              <w:pStyle w:val="ConsPlusNormal"/>
              <w:jc w:val="center"/>
            </w:pPr>
            <w:r>
              <w:lastRenderedPageBreak/>
              <w:t>45</w:t>
            </w:r>
          </w:p>
        </w:tc>
        <w:tc>
          <w:tcPr>
            <w:tcW w:w="3118" w:type="dxa"/>
          </w:tcPr>
          <w:p w:rsidR="00D276FD" w:rsidRDefault="00D276FD">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3 стентов</w:t>
            </w:r>
          </w:p>
        </w:tc>
        <w:tc>
          <w:tcPr>
            <w:tcW w:w="1444" w:type="dxa"/>
          </w:tcPr>
          <w:p w:rsidR="00D276FD" w:rsidRDefault="00D276FD">
            <w:pPr>
              <w:pStyle w:val="ConsPlusNormal"/>
              <w:jc w:val="center"/>
            </w:pPr>
            <w:r>
              <w:t>I20.1, I20.8, I25</w:t>
            </w:r>
          </w:p>
        </w:tc>
        <w:tc>
          <w:tcPr>
            <w:tcW w:w="3436" w:type="dxa"/>
          </w:tcPr>
          <w:p w:rsidR="00D276FD" w:rsidRDefault="00D276FD">
            <w:pPr>
              <w:pStyle w:val="ConsPlusNormal"/>
            </w:pPr>
            <w:r>
              <w:t>Ишемическая болезнь сердца со стенозированием 3 коронарных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вазодилатация с установкой 3 стентов в сосуд (сосуды)</w:t>
            </w:r>
          </w:p>
        </w:tc>
        <w:tc>
          <w:tcPr>
            <w:tcW w:w="1191" w:type="dxa"/>
          </w:tcPr>
          <w:p w:rsidR="00D276FD" w:rsidRDefault="00D276FD">
            <w:pPr>
              <w:pStyle w:val="ConsPlusNormal"/>
              <w:jc w:val="center"/>
            </w:pPr>
            <w:r>
              <w:t>194720</w:t>
            </w:r>
          </w:p>
        </w:tc>
      </w:tr>
      <w:tr w:rsidR="00D276FD">
        <w:tc>
          <w:tcPr>
            <w:tcW w:w="868" w:type="dxa"/>
          </w:tcPr>
          <w:p w:rsidR="00D276FD" w:rsidRDefault="00D276FD">
            <w:pPr>
              <w:pStyle w:val="ConsPlusNormal"/>
              <w:jc w:val="center"/>
            </w:pPr>
            <w:r>
              <w:t>46</w:t>
            </w:r>
          </w:p>
        </w:tc>
        <w:tc>
          <w:tcPr>
            <w:tcW w:w="3118" w:type="dxa"/>
          </w:tcPr>
          <w:p w:rsidR="00D276FD" w:rsidRDefault="00D276FD">
            <w:pPr>
              <w:pStyle w:val="ConsPlusNormal"/>
            </w:pPr>
            <w:r>
              <w:t>Коронарная ангиопластика со стентированием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(1 стент)</w:t>
            </w:r>
          </w:p>
        </w:tc>
        <w:tc>
          <w:tcPr>
            <w:tcW w:w="1444" w:type="dxa"/>
          </w:tcPr>
          <w:p w:rsidR="00D276FD" w:rsidRDefault="00D276FD">
            <w:pPr>
              <w:pStyle w:val="ConsPlusNormal"/>
              <w:jc w:val="center"/>
            </w:pPr>
            <w:r>
              <w:t>I20.0, I20.1, I20.8, I20.9, I21.0, I21.1, I21.2, I21.3, I21.9, I22, I25, I25.0, I25.1, I25.2, I25.3, I25.4, I25.5, I25.6, I25.8, I25.9</w:t>
            </w:r>
          </w:p>
        </w:tc>
        <w:tc>
          <w:tcPr>
            <w:tcW w:w="3436" w:type="dxa"/>
          </w:tcPr>
          <w:p w:rsidR="00D276FD" w:rsidRDefault="00D276FD">
            <w:pPr>
              <w:pStyle w:val="ConsPlusNormal"/>
            </w:pPr>
            <w:r>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вазодилятация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t>276260</w:t>
            </w:r>
          </w:p>
        </w:tc>
      </w:tr>
      <w:tr w:rsidR="00D276FD">
        <w:tc>
          <w:tcPr>
            <w:tcW w:w="868" w:type="dxa"/>
          </w:tcPr>
          <w:p w:rsidR="00D276FD" w:rsidRDefault="00D276FD">
            <w:pPr>
              <w:pStyle w:val="ConsPlusNormal"/>
              <w:jc w:val="center"/>
            </w:pPr>
            <w:r>
              <w:t>47</w:t>
            </w:r>
          </w:p>
        </w:tc>
        <w:tc>
          <w:tcPr>
            <w:tcW w:w="3118" w:type="dxa"/>
          </w:tcPr>
          <w:p w:rsidR="00D276FD" w:rsidRDefault="00D276FD">
            <w:pPr>
              <w:pStyle w:val="ConsPlusNormal"/>
            </w:pPr>
            <w:r>
              <w:t xml:space="preserve">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w:t>
            </w:r>
            <w:r>
              <w:lastRenderedPageBreak/>
              <w:t>градиента давления на стенозе коронарной артерии (FFR) (2 стента)</w:t>
            </w:r>
          </w:p>
        </w:tc>
        <w:tc>
          <w:tcPr>
            <w:tcW w:w="1444" w:type="dxa"/>
          </w:tcPr>
          <w:p w:rsidR="00D276FD" w:rsidRDefault="00D276FD">
            <w:pPr>
              <w:pStyle w:val="ConsPlusNormal"/>
              <w:jc w:val="center"/>
            </w:pPr>
            <w:r>
              <w:lastRenderedPageBreak/>
              <w:t xml:space="preserve">I20.0, I20.1, I20.8, I20.9, I21.0, I21.1, I21.2, I21.3, I21.9, I22, I25, I25.0, I25.1, I25.2, I25.3, I25.4, I25.5, I25.6, I25.8, </w:t>
            </w:r>
            <w:r>
              <w:lastRenderedPageBreak/>
              <w:t>I25.9</w:t>
            </w:r>
          </w:p>
        </w:tc>
        <w:tc>
          <w:tcPr>
            <w:tcW w:w="3436" w:type="dxa"/>
          </w:tcPr>
          <w:p w:rsidR="00D276FD" w:rsidRDefault="00D276FD">
            <w:pPr>
              <w:pStyle w:val="ConsPlusNormal"/>
            </w:pPr>
            <w:r>
              <w:lastRenderedPageBreak/>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Баллонная вазодилятация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w:t>
            </w:r>
            <w:r>
              <w:lastRenderedPageBreak/>
              <w:t>МРК) при ишемической болезни сердца</w:t>
            </w:r>
          </w:p>
        </w:tc>
        <w:tc>
          <w:tcPr>
            <w:tcW w:w="1191" w:type="dxa"/>
          </w:tcPr>
          <w:p w:rsidR="00D276FD" w:rsidRDefault="00D276FD">
            <w:pPr>
              <w:pStyle w:val="ConsPlusNormal"/>
              <w:jc w:val="center"/>
            </w:pPr>
            <w:r>
              <w:lastRenderedPageBreak/>
              <w:t>301474</w:t>
            </w:r>
          </w:p>
        </w:tc>
      </w:tr>
      <w:tr w:rsidR="00D276FD">
        <w:tc>
          <w:tcPr>
            <w:tcW w:w="868" w:type="dxa"/>
          </w:tcPr>
          <w:p w:rsidR="00D276FD" w:rsidRDefault="00D276FD">
            <w:pPr>
              <w:pStyle w:val="ConsPlusNormal"/>
              <w:jc w:val="center"/>
            </w:pPr>
            <w:r>
              <w:lastRenderedPageBreak/>
              <w:t>48</w:t>
            </w:r>
          </w:p>
        </w:tc>
        <w:tc>
          <w:tcPr>
            <w:tcW w:w="3118" w:type="dxa"/>
          </w:tcPr>
          <w:p w:rsidR="00D276FD" w:rsidRDefault="00D276FD">
            <w:pPr>
              <w:pStyle w:val="ConsPlusNormal"/>
            </w:pPr>
            <w:r>
              <w:t>Коронарная ангиопластика со стентированием при многососудистом поражении с выполнением внутрисосудистого ультразвукового исследования (ВСУЗИ) и оценкой фракционированного коронарного резерва и градиента давления на стенозе коронарной артерии (FFR) (3 стента)</w:t>
            </w:r>
          </w:p>
        </w:tc>
        <w:tc>
          <w:tcPr>
            <w:tcW w:w="1444" w:type="dxa"/>
          </w:tcPr>
          <w:p w:rsidR="00D276FD" w:rsidRDefault="00D276FD">
            <w:pPr>
              <w:pStyle w:val="ConsPlusNormal"/>
              <w:jc w:val="center"/>
            </w:pPr>
            <w:r>
              <w:t>I20.0, I20.1, I20.8, I20.9, I21.0, I21.1, I21.2, I21.3, I21.9, I22, I25, I25.0, I5.1, I25.2, I25.3, I25.4, I25.5, I25.6, I25.8, I25.9</w:t>
            </w:r>
          </w:p>
        </w:tc>
        <w:tc>
          <w:tcPr>
            <w:tcW w:w="3436" w:type="dxa"/>
          </w:tcPr>
          <w:p w:rsidR="00D276FD" w:rsidRDefault="00D276FD">
            <w:pPr>
              <w:pStyle w:val="ConsPlusNormal"/>
            </w:pPr>
            <w:r>
              <w:t>Стабильная стенокардия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вазодилятация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191" w:type="dxa"/>
          </w:tcPr>
          <w:p w:rsidR="00D276FD" w:rsidRDefault="00D276FD">
            <w:pPr>
              <w:pStyle w:val="ConsPlusNormal"/>
              <w:jc w:val="center"/>
            </w:pPr>
            <w:r>
              <w:t>330923</w:t>
            </w:r>
          </w:p>
        </w:tc>
      </w:tr>
      <w:tr w:rsidR="00D276FD">
        <w:tc>
          <w:tcPr>
            <w:tcW w:w="868" w:type="dxa"/>
          </w:tcPr>
          <w:p w:rsidR="00D276FD" w:rsidRDefault="00D276FD">
            <w:pPr>
              <w:pStyle w:val="ConsPlusNormal"/>
              <w:jc w:val="center"/>
            </w:pPr>
            <w:r>
              <w:t>49</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444" w:type="dxa"/>
          </w:tcPr>
          <w:p w:rsidR="00D276FD" w:rsidRDefault="00D276FD">
            <w:pPr>
              <w:pStyle w:val="ConsPlusNormal"/>
              <w:jc w:val="center"/>
            </w:pPr>
            <w: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однокамерного кардиостимулятора</w:t>
            </w:r>
          </w:p>
        </w:tc>
        <w:tc>
          <w:tcPr>
            <w:tcW w:w="1191" w:type="dxa"/>
          </w:tcPr>
          <w:p w:rsidR="00D276FD" w:rsidRDefault="00D276FD">
            <w:pPr>
              <w:pStyle w:val="ConsPlusNormal"/>
              <w:jc w:val="center"/>
            </w:pPr>
            <w:r>
              <w:t>165021</w:t>
            </w:r>
          </w:p>
        </w:tc>
      </w:tr>
      <w:tr w:rsidR="00D276FD">
        <w:tc>
          <w:tcPr>
            <w:tcW w:w="868" w:type="dxa"/>
          </w:tcPr>
          <w:p w:rsidR="00D276FD" w:rsidRDefault="00D276FD">
            <w:pPr>
              <w:pStyle w:val="ConsPlusNormal"/>
              <w:jc w:val="center"/>
            </w:pPr>
            <w:r>
              <w:t>50</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444" w:type="dxa"/>
          </w:tcPr>
          <w:p w:rsidR="00D276FD" w:rsidRDefault="00D276FD">
            <w:pPr>
              <w:pStyle w:val="ConsPlusNormal"/>
              <w:jc w:val="center"/>
            </w:pPr>
            <w: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однокамерного кардиостимулятора</w:t>
            </w:r>
          </w:p>
        </w:tc>
        <w:tc>
          <w:tcPr>
            <w:tcW w:w="1191" w:type="dxa"/>
          </w:tcPr>
          <w:p w:rsidR="00D276FD" w:rsidRDefault="00D276FD">
            <w:pPr>
              <w:pStyle w:val="ConsPlusNormal"/>
              <w:jc w:val="center"/>
            </w:pPr>
            <w:r>
              <w:t>307298</w:t>
            </w:r>
          </w:p>
        </w:tc>
      </w:tr>
      <w:tr w:rsidR="00D276FD">
        <w:tc>
          <w:tcPr>
            <w:tcW w:w="868" w:type="dxa"/>
          </w:tcPr>
          <w:p w:rsidR="00D276FD" w:rsidRDefault="00D276FD">
            <w:pPr>
              <w:pStyle w:val="ConsPlusNormal"/>
              <w:jc w:val="center"/>
            </w:pPr>
            <w:r>
              <w:lastRenderedPageBreak/>
              <w:t>51</w:t>
            </w:r>
          </w:p>
        </w:tc>
        <w:tc>
          <w:tcPr>
            <w:tcW w:w="3118" w:type="dxa"/>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w:t>
            </w:r>
          </w:p>
        </w:tc>
        <w:tc>
          <w:tcPr>
            <w:tcW w:w="1444" w:type="dxa"/>
          </w:tcPr>
          <w:p w:rsidR="00D276FD" w:rsidRDefault="00D276FD">
            <w:pPr>
              <w:pStyle w:val="ConsPlusNormal"/>
              <w:jc w:val="center"/>
            </w:pPr>
            <w:r>
              <w:t>I44.1, I44.2, I45.2, I45.3, I45.6, I46.0, I47.0, I47.1, I47.2, I47.9, I48, I49.0, I49.5, Q22.5, Q24.6</w:t>
            </w:r>
          </w:p>
        </w:tc>
        <w:tc>
          <w:tcPr>
            <w:tcW w:w="3436" w:type="dxa"/>
          </w:tcPr>
          <w:p w:rsidR="00D276FD" w:rsidRDefault="00D276FD">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частотно-адаптированного двухкамерного кардиостимулятора</w:t>
            </w:r>
          </w:p>
        </w:tc>
        <w:tc>
          <w:tcPr>
            <w:tcW w:w="1191" w:type="dxa"/>
          </w:tcPr>
          <w:p w:rsidR="00D276FD" w:rsidRDefault="00D276FD">
            <w:pPr>
              <w:pStyle w:val="ConsPlusNormal"/>
              <w:jc w:val="center"/>
            </w:pPr>
            <w:r>
              <w:t>249946</w:t>
            </w:r>
          </w:p>
        </w:tc>
      </w:tr>
      <w:tr w:rsidR="00D276FD">
        <w:tc>
          <w:tcPr>
            <w:tcW w:w="868" w:type="dxa"/>
          </w:tcPr>
          <w:p w:rsidR="00D276FD" w:rsidRDefault="00D276FD">
            <w:pPr>
              <w:pStyle w:val="ConsPlusNormal"/>
              <w:jc w:val="center"/>
            </w:pPr>
            <w:r>
              <w:t>52</w:t>
            </w:r>
          </w:p>
        </w:tc>
        <w:tc>
          <w:tcPr>
            <w:tcW w:w="3118" w:type="dxa"/>
          </w:tcPr>
          <w:p w:rsidR="00D276FD" w:rsidRDefault="00D276FD">
            <w:pPr>
              <w:pStyle w:val="ConsPlusNormal"/>
            </w:pPr>
            <w:r>
              <w:t>Эндоваскулярная тромбэкстракция при остром ишемическом инсульте</w:t>
            </w:r>
          </w:p>
        </w:tc>
        <w:tc>
          <w:tcPr>
            <w:tcW w:w="1444" w:type="dxa"/>
          </w:tcPr>
          <w:p w:rsidR="00D276FD" w:rsidRDefault="00D276FD">
            <w:pPr>
              <w:pStyle w:val="ConsPlusNormal"/>
              <w:jc w:val="center"/>
            </w:pPr>
            <w:r>
              <w:t>I63.0, I63.1, I63.2, I63.3, I63.4, I63.5, I63.8, I63.9</w:t>
            </w:r>
          </w:p>
        </w:tc>
        <w:tc>
          <w:tcPr>
            <w:tcW w:w="3436" w:type="dxa"/>
          </w:tcPr>
          <w:p w:rsidR="00D276FD" w:rsidRDefault="00D276FD">
            <w:pPr>
              <w:pStyle w:val="ConsPlusNormal"/>
            </w:pPr>
            <w:r>
              <w:t>Острый ишемический инсульт, вызванный тромботической или эмболической окклюзией церебральных или прецеребральных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механическая тромбэкстракция и (или) тромбоаспирация</w:t>
            </w:r>
          </w:p>
        </w:tc>
        <w:tc>
          <w:tcPr>
            <w:tcW w:w="1191" w:type="dxa"/>
          </w:tcPr>
          <w:p w:rsidR="00D276FD" w:rsidRDefault="00D276FD">
            <w:pPr>
              <w:pStyle w:val="ConsPlusNormal"/>
              <w:jc w:val="center"/>
            </w:pPr>
            <w:r>
              <w:t>783804</w:t>
            </w:r>
          </w:p>
        </w:tc>
      </w:tr>
      <w:tr w:rsidR="00D276FD">
        <w:tc>
          <w:tcPr>
            <w:tcW w:w="868" w:type="dxa"/>
            <w:vMerge w:val="restart"/>
          </w:tcPr>
          <w:p w:rsidR="00D276FD" w:rsidRDefault="00D276FD">
            <w:pPr>
              <w:pStyle w:val="ConsPlusNormal"/>
              <w:jc w:val="center"/>
            </w:pPr>
            <w:r>
              <w:t>53</w:t>
            </w:r>
          </w:p>
        </w:tc>
        <w:tc>
          <w:tcPr>
            <w:tcW w:w="3118" w:type="dxa"/>
            <w:vMerge w:val="restart"/>
          </w:tcPr>
          <w:p w:rsidR="00D276FD" w:rsidRDefault="00D276F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444" w:type="dxa"/>
            <w:vMerge w:val="restart"/>
          </w:tcPr>
          <w:p w:rsidR="00D276FD" w:rsidRDefault="00D276FD">
            <w:pPr>
              <w:pStyle w:val="ConsPlusNormal"/>
              <w:jc w:val="center"/>
            </w:pPr>
            <w:r>
              <w:t>I20.0, I21, I22, I24.0</w:t>
            </w:r>
          </w:p>
        </w:tc>
        <w:tc>
          <w:tcPr>
            <w:tcW w:w="3436" w:type="dxa"/>
            <w:vMerge w:val="restart"/>
          </w:tcPr>
          <w:p w:rsidR="00D276FD" w:rsidRDefault="00D276F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Коронарное шунтирование в условиях искусственного кровоснабжения</w:t>
            </w:r>
          </w:p>
        </w:tc>
        <w:tc>
          <w:tcPr>
            <w:tcW w:w="1191" w:type="dxa"/>
            <w:vMerge w:val="restart"/>
          </w:tcPr>
          <w:p w:rsidR="00D276FD" w:rsidRDefault="00D276FD">
            <w:pPr>
              <w:pStyle w:val="ConsPlusNormal"/>
              <w:jc w:val="center"/>
            </w:pPr>
            <w:r>
              <w:t>437550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Коронарное шунтирование на работающем сердце без использования искусственного кровообращения</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Торакальная хирургия</w:t>
            </w:r>
          </w:p>
        </w:tc>
      </w:tr>
      <w:tr w:rsidR="00D276FD">
        <w:tc>
          <w:tcPr>
            <w:tcW w:w="868" w:type="dxa"/>
            <w:vMerge w:val="restart"/>
          </w:tcPr>
          <w:p w:rsidR="00D276FD" w:rsidRDefault="00D276FD">
            <w:pPr>
              <w:pStyle w:val="ConsPlusNormal"/>
              <w:jc w:val="center"/>
            </w:pPr>
            <w:r>
              <w:t>54</w:t>
            </w:r>
          </w:p>
        </w:tc>
        <w:tc>
          <w:tcPr>
            <w:tcW w:w="3118" w:type="dxa"/>
            <w:vMerge w:val="restart"/>
          </w:tcPr>
          <w:p w:rsidR="00D276FD" w:rsidRDefault="00D276FD">
            <w:pPr>
              <w:pStyle w:val="ConsPlusNormal"/>
            </w:pPr>
            <w:r>
              <w:t>Эндоскопические и эндоваскулярные операции на органах грудной полости</w:t>
            </w:r>
          </w:p>
        </w:tc>
        <w:tc>
          <w:tcPr>
            <w:tcW w:w="1444" w:type="dxa"/>
          </w:tcPr>
          <w:p w:rsidR="00D276FD" w:rsidRDefault="00D276FD">
            <w:pPr>
              <w:pStyle w:val="ConsPlusNormal"/>
              <w:jc w:val="center"/>
            </w:pPr>
            <w:r>
              <w:t>I27.0</w:t>
            </w:r>
          </w:p>
        </w:tc>
        <w:tc>
          <w:tcPr>
            <w:tcW w:w="3436" w:type="dxa"/>
          </w:tcPr>
          <w:p w:rsidR="00D276FD" w:rsidRDefault="00D276FD">
            <w:pPr>
              <w:pStyle w:val="ConsPlusNormal"/>
            </w:pPr>
            <w:r>
              <w:t>Первичная легочная гипертензия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Атриосептостомия</w:t>
            </w:r>
          </w:p>
        </w:tc>
        <w:tc>
          <w:tcPr>
            <w:tcW w:w="1191" w:type="dxa"/>
            <w:vMerge w:val="restart"/>
          </w:tcPr>
          <w:p w:rsidR="00D276FD" w:rsidRDefault="00D276FD">
            <w:pPr>
              <w:pStyle w:val="ConsPlusNormal"/>
              <w:jc w:val="center"/>
            </w:pPr>
            <w:r>
              <w:t>170381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I37</w:t>
            </w:r>
          </w:p>
        </w:tc>
        <w:tc>
          <w:tcPr>
            <w:tcW w:w="3436" w:type="dxa"/>
          </w:tcPr>
          <w:p w:rsidR="00D276FD" w:rsidRDefault="00D276FD">
            <w:pPr>
              <w:pStyle w:val="ConsPlusNormal"/>
            </w:pPr>
            <w:r>
              <w:t>Стеноз клапана легочной артерии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Баллонная ангиопластика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Видеоторакоскопические операции на органах грудной полости</w:t>
            </w:r>
          </w:p>
        </w:tc>
        <w:tc>
          <w:tcPr>
            <w:tcW w:w="1444" w:type="dxa"/>
          </w:tcPr>
          <w:p w:rsidR="00D276FD" w:rsidRDefault="00D276FD">
            <w:pPr>
              <w:pStyle w:val="ConsPlusNormal"/>
              <w:jc w:val="center"/>
            </w:pPr>
            <w:r>
              <w:t>J43</w:t>
            </w:r>
          </w:p>
        </w:tc>
        <w:tc>
          <w:tcPr>
            <w:tcW w:w="3436"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резекция легких при осложненной эмфиземе</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55</w:t>
            </w:r>
          </w:p>
        </w:tc>
        <w:tc>
          <w:tcPr>
            <w:tcW w:w="3118" w:type="dxa"/>
          </w:tcPr>
          <w:p w:rsidR="00D276FD" w:rsidRDefault="00D276FD">
            <w:pPr>
              <w:pStyle w:val="ConsPlusNormal"/>
            </w:pPr>
            <w:r>
              <w:t>Расширенные и реконструктивно-пластические операции на органах грудной полости</w:t>
            </w:r>
          </w:p>
        </w:tc>
        <w:tc>
          <w:tcPr>
            <w:tcW w:w="1444" w:type="dxa"/>
          </w:tcPr>
          <w:p w:rsidR="00D276FD" w:rsidRDefault="00D276FD">
            <w:pPr>
              <w:pStyle w:val="ConsPlusNormal"/>
              <w:jc w:val="center"/>
            </w:pPr>
            <w:r>
              <w:t>J43</w:t>
            </w:r>
          </w:p>
        </w:tc>
        <w:tc>
          <w:tcPr>
            <w:tcW w:w="3436"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гигантских булл легкого</w:t>
            </w:r>
          </w:p>
        </w:tc>
        <w:tc>
          <w:tcPr>
            <w:tcW w:w="1191" w:type="dxa"/>
          </w:tcPr>
          <w:p w:rsidR="00D276FD" w:rsidRDefault="00D276FD">
            <w:pPr>
              <w:pStyle w:val="ConsPlusNormal"/>
              <w:jc w:val="center"/>
            </w:pPr>
            <w:r>
              <w:t>296121</w:t>
            </w:r>
          </w:p>
        </w:tc>
      </w:tr>
      <w:tr w:rsidR="00D276FD">
        <w:tc>
          <w:tcPr>
            <w:tcW w:w="15762" w:type="dxa"/>
            <w:gridSpan w:val="7"/>
          </w:tcPr>
          <w:p w:rsidR="00D276FD" w:rsidRDefault="00D276FD">
            <w:pPr>
              <w:pStyle w:val="ConsPlusNormal"/>
              <w:jc w:val="center"/>
              <w:outlineLvl w:val="3"/>
            </w:pPr>
            <w:r>
              <w:t>Травматология и ортопедия</w:t>
            </w:r>
          </w:p>
        </w:tc>
      </w:tr>
      <w:tr w:rsidR="00D276FD">
        <w:tc>
          <w:tcPr>
            <w:tcW w:w="868" w:type="dxa"/>
            <w:vMerge w:val="restart"/>
          </w:tcPr>
          <w:p w:rsidR="00D276FD" w:rsidRDefault="00D276FD">
            <w:pPr>
              <w:pStyle w:val="ConsPlusNormal"/>
              <w:jc w:val="center"/>
            </w:pPr>
            <w:r>
              <w:t>56</w:t>
            </w:r>
          </w:p>
        </w:tc>
        <w:tc>
          <w:tcPr>
            <w:tcW w:w="3118" w:type="dxa"/>
            <w:vMerge w:val="restart"/>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444" w:type="dxa"/>
          </w:tcPr>
          <w:p w:rsidR="00D276FD" w:rsidRDefault="00D276FD">
            <w:pPr>
              <w:pStyle w:val="ConsPlusNormal"/>
              <w:jc w:val="center"/>
            </w:pPr>
            <w:r>
              <w:t>B67, D16, D18, M88</w:t>
            </w:r>
          </w:p>
        </w:tc>
        <w:tc>
          <w:tcPr>
            <w:tcW w:w="3436" w:type="dxa"/>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191" w:type="dxa"/>
            <w:vMerge w:val="restart"/>
          </w:tcPr>
          <w:p w:rsidR="00D276FD" w:rsidRDefault="00D276FD">
            <w:pPr>
              <w:pStyle w:val="ConsPlusNormal"/>
              <w:jc w:val="center"/>
            </w:pPr>
            <w:r>
              <w:t>160634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M42, M43, M45, M46, M48, M50, M51, M53, M92, M93, M95, Q76.2</w:t>
            </w:r>
          </w:p>
        </w:tc>
        <w:tc>
          <w:tcPr>
            <w:tcW w:w="3436" w:type="dxa"/>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Пластика крупных суставов </w:t>
            </w:r>
            <w:r>
              <w:lastRenderedPageBreak/>
              <w:t>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444" w:type="dxa"/>
          </w:tcPr>
          <w:p w:rsidR="00D276FD" w:rsidRDefault="00D276FD">
            <w:pPr>
              <w:pStyle w:val="ConsPlusNormal"/>
              <w:jc w:val="center"/>
            </w:pPr>
            <w:r>
              <w:lastRenderedPageBreak/>
              <w:t xml:space="preserve">M00, M01, </w:t>
            </w:r>
            <w:r>
              <w:lastRenderedPageBreak/>
              <w:t>M03.0, M12.5, M17</w:t>
            </w:r>
          </w:p>
        </w:tc>
        <w:tc>
          <w:tcPr>
            <w:tcW w:w="3436" w:type="dxa"/>
          </w:tcPr>
          <w:p w:rsidR="00D276FD" w:rsidRDefault="00D276FD">
            <w:pPr>
              <w:pStyle w:val="ConsPlusNormal"/>
            </w:pPr>
            <w:r>
              <w:lastRenderedPageBreak/>
              <w:t xml:space="preserve">Выраженное нарушение функции </w:t>
            </w:r>
            <w:r>
              <w:lastRenderedPageBreak/>
              <w:t>крупного сустава конечности любой этиологии</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Артродез крупных суставов </w:t>
            </w:r>
            <w:r>
              <w:lastRenderedPageBreak/>
              <w:t>конечностей с различными видами фиксации и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444" w:type="dxa"/>
            <w:vMerge w:val="restart"/>
          </w:tcPr>
          <w:p w:rsidR="00D276FD" w:rsidRDefault="00D276FD">
            <w:pPr>
              <w:pStyle w:val="ConsPlusNormal"/>
              <w:jc w:val="center"/>
            </w:pPr>
            <w:r>
              <w:t>M24.6, Z98.1, G80.1, G80.2, M21.0, M21.2, M21.4, M21.5, M21.9, Q68.1, Q72.5, Q72.6, Q72.8, Q72.9, Q74.2, Q74.3, Q74.8, Q77.7, Q87.3, G11.4, G12.1, G80.9, S44, S45, S46, S50, M19.1, M20.1, M20.5, Q05.9, Q66.0, Q66.5, Q66.8, Q68.2</w:t>
            </w:r>
          </w:p>
        </w:tc>
        <w:tc>
          <w:tcPr>
            <w:tcW w:w="3436" w:type="dxa"/>
            <w:vMerge w:val="restart"/>
          </w:tcPr>
          <w:p w:rsidR="00D276FD" w:rsidRDefault="00D276FD">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w:t>
            </w:r>
            <w:r>
              <w:lastRenderedPageBreak/>
              <w:t>остеозамещающих материалов, компьютерной навигации</w:t>
            </w:r>
          </w:p>
        </w:tc>
        <w:tc>
          <w:tcPr>
            <w:tcW w:w="1444" w:type="dxa"/>
            <w:vMerge w:val="restart"/>
          </w:tcPr>
          <w:p w:rsidR="00D276FD" w:rsidRDefault="00D276FD">
            <w:pPr>
              <w:pStyle w:val="ConsPlusNormal"/>
              <w:jc w:val="center"/>
            </w:pPr>
            <w:r>
              <w:lastRenderedPageBreak/>
              <w:t xml:space="preserve">S70.7, S70.9, S71, S72, S77, S79, S42, S43, S47, S49, S50, M99.9, M21.6, M95.1, M21.8, M21.9, Q66, </w:t>
            </w:r>
            <w:r>
              <w:lastRenderedPageBreak/>
              <w:t>Q78, M86, G11.4, G12.1, G80.9, G80.1, G80.2</w:t>
            </w:r>
          </w:p>
        </w:tc>
        <w:tc>
          <w:tcPr>
            <w:tcW w:w="3436" w:type="dxa"/>
            <w:vMerge w:val="restart"/>
          </w:tcPr>
          <w:p w:rsidR="00D276FD" w:rsidRDefault="00D276FD">
            <w:pPr>
              <w:pStyle w:val="ConsPlusNormal"/>
            </w:pPr>
            <w:r>
              <w:lastRenderedPageBreak/>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w:t>
            </w:r>
            <w:r>
              <w:lastRenderedPageBreak/>
              <w:t>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Чрескостный остеосинтез с использованием метода цифрового анализа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Чрескостный остеосинтез методом компоновок аппаратов с использованием модульной трансформации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Корригирующие остеотомии костей верхних и нижних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M25.3, M91, M95.8, Q65.0, Q65.1, Q65.3, Q65.4, Q65.8, M16.2, M16.3, M92</w:t>
            </w:r>
          </w:p>
        </w:tc>
        <w:tc>
          <w:tcPr>
            <w:tcW w:w="3436" w:type="dxa"/>
            <w:vMerge w:val="restart"/>
          </w:tcPr>
          <w:p w:rsidR="00D276FD" w:rsidRDefault="00D276FD">
            <w:pPr>
              <w:pStyle w:val="ConsPlusNormal"/>
            </w:pPr>
            <w:r>
              <w:t>Дисплазии, аномалии развития, последствия травм крупных суставов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M24.6</w:t>
            </w:r>
          </w:p>
        </w:tc>
        <w:tc>
          <w:tcPr>
            <w:tcW w:w="3436" w:type="dxa"/>
          </w:tcPr>
          <w:p w:rsidR="00D276FD" w:rsidRDefault="00D276FD">
            <w:pPr>
              <w:pStyle w:val="ConsPlusNormal"/>
            </w:pPr>
            <w:r>
              <w:t xml:space="preserve">Анкилоз крупного сустава в </w:t>
            </w:r>
            <w:r>
              <w:lastRenderedPageBreak/>
              <w:t>порочном положении</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Корригирующие остеотомии с </w:t>
            </w:r>
            <w:r>
              <w:lastRenderedPageBreak/>
              <w:t>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57</w:t>
            </w:r>
          </w:p>
        </w:tc>
        <w:tc>
          <w:tcPr>
            <w:tcW w:w="3118" w:type="dxa"/>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444" w:type="dxa"/>
          </w:tcPr>
          <w:p w:rsidR="00D276FD" w:rsidRDefault="00D276FD">
            <w:pPr>
              <w:pStyle w:val="ConsPlusNormal"/>
              <w:jc w:val="center"/>
            </w:pPr>
            <w:r>
              <w:t>A18.0, S12.0, S12.1, S13, S14, S19, S22.0, S22.1, S23, S24, S32.0, S32.1, S33, S34, T08, T09, T85, T91, M80, M81, M82, M86, M85, M87, M96, M99, Q67, Q76.0, Q76.1, Q76.4, Q77, Q76.3</w:t>
            </w:r>
          </w:p>
        </w:tc>
        <w:tc>
          <w:tcPr>
            <w:tcW w:w="3436" w:type="dxa"/>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191" w:type="dxa"/>
          </w:tcPr>
          <w:p w:rsidR="00D276FD" w:rsidRDefault="00D276FD">
            <w:pPr>
              <w:pStyle w:val="ConsPlusNormal"/>
              <w:jc w:val="center"/>
            </w:pPr>
            <w:r>
              <w:t>329967</w:t>
            </w:r>
          </w:p>
        </w:tc>
      </w:tr>
      <w:tr w:rsidR="00D276FD">
        <w:tc>
          <w:tcPr>
            <w:tcW w:w="868" w:type="dxa"/>
          </w:tcPr>
          <w:p w:rsidR="00D276FD" w:rsidRDefault="00D276FD">
            <w:pPr>
              <w:pStyle w:val="ConsPlusNormal"/>
              <w:jc w:val="center"/>
            </w:pPr>
            <w:r>
              <w:t>58</w:t>
            </w:r>
          </w:p>
        </w:tc>
        <w:tc>
          <w:tcPr>
            <w:tcW w:w="3118" w:type="dxa"/>
          </w:tcPr>
          <w:p w:rsidR="00D276FD" w:rsidRDefault="00D276FD">
            <w:pPr>
              <w:pStyle w:val="ConsPlusNormal"/>
            </w:pPr>
            <w:r>
              <w:t>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444" w:type="dxa"/>
          </w:tcPr>
          <w:p w:rsidR="00D276FD" w:rsidRDefault="00D276FD">
            <w:pPr>
              <w:pStyle w:val="ConsPlusNormal"/>
              <w:jc w:val="center"/>
            </w:pPr>
            <w:r>
              <w:t>M17</w:t>
            </w:r>
          </w:p>
        </w:tc>
        <w:tc>
          <w:tcPr>
            <w:tcW w:w="3436"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одновременной реконструкцией биологической оси конечности</w:t>
            </w:r>
          </w:p>
        </w:tc>
        <w:tc>
          <w:tcPr>
            <w:tcW w:w="1191" w:type="dxa"/>
          </w:tcPr>
          <w:p w:rsidR="00D276FD" w:rsidRDefault="00D276FD">
            <w:pPr>
              <w:pStyle w:val="ConsPlusNormal"/>
              <w:jc w:val="center"/>
            </w:pPr>
            <w:r>
              <w:t>189539</w:t>
            </w:r>
          </w:p>
        </w:tc>
      </w:tr>
      <w:tr w:rsidR="00D276FD">
        <w:tc>
          <w:tcPr>
            <w:tcW w:w="868" w:type="dxa"/>
            <w:vMerge w:val="restart"/>
          </w:tcPr>
          <w:p w:rsidR="00D276FD" w:rsidRDefault="00D276FD">
            <w:pPr>
              <w:pStyle w:val="ConsPlusNormal"/>
              <w:jc w:val="center"/>
            </w:pPr>
            <w:r>
              <w:t>59</w:t>
            </w:r>
          </w:p>
        </w:tc>
        <w:tc>
          <w:tcPr>
            <w:tcW w:w="3118" w:type="dxa"/>
            <w:vMerge w:val="restart"/>
          </w:tcPr>
          <w:p w:rsidR="00D276FD" w:rsidRDefault="00D276FD">
            <w:pPr>
              <w:pStyle w:val="ConsPlusNormal"/>
            </w:pPr>
            <w:r>
              <w:t xml:space="preserve">Эндопротезирование суставов конечностей при выраженных деформациях, дисплазии, анкилозах, неправильно </w:t>
            </w:r>
            <w:r>
              <w:lastRenderedPageBreak/>
              <w:t>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444" w:type="dxa"/>
            <w:vMerge w:val="restart"/>
          </w:tcPr>
          <w:p w:rsidR="00D276FD" w:rsidRDefault="00D276FD">
            <w:pPr>
              <w:pStyle w:val="ConsPlusNormal"/>
              <w:jc w:val="center"/>
            </w:pPr>
            <w:r>
              <w:lastRenderedPageBreak/>
              <w:t>M16</w:t>
            </w:r>
          </w:p>
        </w:tc>
        <w:tc>
          <w:tcPr>
            <w:tcW w:w="3436" w:type="dxa"/>
            <w:vMerge w:val="restart"/>
          </w:tcPr>
          <w:p w:rsidR="00D276FD" w:rsidRDefault="00D276FD">
            <w:pPr>
              <w:pStyle w:val="ConsPlusNormal"/>
            </w:pPr>
            <w:r>
              <w:t xml:space="preserve">Деформирующий артроз в сочетании с посттравматическими и послеоперационными деформациями конечности на </w:t>
            </w:r>
            <w:r>
              <w:lastRenderedPageBreak/>
              <w:t>различном уровне и в различных плоскостях</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эндопротеза, в том числе под контролем компьютерной навигации, с одновременной реконструкцией биологической оси </w:t>
            </w:r>
            <w:r>
              <w:lastRenderedPageBreak/>
              <w:t>конечности</w:t>
            </w:r>
          </w:p>
        </w:tc>
        <w:tc>
          <w:tcPr>
            <w:tcW w:w="1191" w:type="dxa"/>
            <w:vMerge w:val="restart"/>
          </w:tcPr>
          <w:p w:rsidR="00D276FD" w:rsidRDefault="00D276FD">
            <w:pPr>
              <w:pStyle w:val="ConsPlusNormal"/>
              <w:jc w:val="center"/>
            </w:pPr>
            <w:r>
              <w:lastRenderedPageBreak/>
              <w:t>257075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M16.2, M16.3</w:t>
            </w:r>
          </w:p>
        </w:tc>
        <w:tc>
          <w:tcPr>
            <w:tcW w:w="3436" w:type="dxa"/>
            <w:vMerge w:val="restart"/>
          </w:tcPr>
          <w:p w:rsidR="00D276FD" w:rsidRDefault="00D276FD">
            <w:pPr>
              <w:pStyle w:val="ConsPlusNormal"/>
            </w:pPr>
            <w:r>
              <w:t>Деформирующий артроз в сочетании с дисплазией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M16.4, M16.5</w:t>
            </w:r>
          </w:p>
        </w:tc>
        <w:tc>
          <w:tcPr>
            <w:tcW w:w="3436" w:type="dxa"/>
            <w:vMerge w:val="restart"/>
          </w:tcPr>
          <w:p w:rsidR="00D276FD" w:rsidRDefault="00D276FD">
            <w:pPr>
              <w:pStyle w:val="ConsPlusNormal"/>
            </w:pPr>
            <w:r>
              <w:t>Посттравматический деформирующий артроз сустава с вывихом или подвывихом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Имплантация эндопротеза, в том числе с использованием компьютерной навигации, и замещением дефекта костным аутотрансплантатом или опорными </w:t>
            </w:r>
            <w:r>
              <w:lastRenderedPageBreak/>
              <w:t>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Артролиз и управляемое восстановление длины конечности посредством применения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60</w:t>
            </w:r>
          </w:p>
        </w:tc>
        <w:tc>
          <w:tcPr>
            <w:tcW w:w="3118" w:type="dxa"/>
          </w:tcPr>
          <w:p w:rsidR="00D276FD" w:rsidRDefault="00D276FD">
            <w:pPr>
              <w:pStyle w:val="ConsPlusNormal"/>
            </w:pPr>
            <w:r>
              <w:t>Реконструктивные и корригирующие операции при сколиотических деформациях позвоночника 3-4 степеней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444" w:type="dxa"/>
          </w:tcPr>
          <w:p w:rsidR="00D276FD" w:rsidRDefault="00D276FD">
            <w:pPr>
              <w:pStyle w:val="ConsPlusNormal"/>
              <w:jc w:val="center"/>
            </w:pPr>
            <w:r>
              <w:t>M40, M41, Q67, Q76, Q77.4, Q85, Q87</w:t>
            </w:r>
          </w:p>
        </w:tc>
        <w:tc>
          <w:tcPr>
            <w:tcW w:w="3436" w:type="dxa"/>
          </w:tcPr>
          <w:p w:rsidR="00D276FD" w:rsidRDefault="00D276FD">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грудной клетки, в том числе с применением погружных фиксаторов</w:t>
            </w:r>
          </w:p>
        </w:tc>
        <w:tc>
          <w:tcPr>
            <w:tcW w:w="1191" w:type="dxa"/>
          </w:tcPr>
          <w:p w:rsidR="00D276FD" w:rsidRDefault="00D276FD">
            <w:pPr>
              <w:pStyle w:val="ConsPlusNormal"/>
              <w:jc w:val="center"/>
            </w:pPr>
            <w:r>
              <w:t>400440</w:t>
            </w:r>
          </w:p>
        </w:tc>
      </w:tr>
      <w:tr w:rsidR="00D276FD">
        <w:tc>
          <w:tcPr>
            <w:tcW w:w="15762" w:type="dxa"/>
            <w:gridSpan w:val="7"/>
          </w:tcPr>
          <w:p w:rsidR="00D276FD" w:rsidRDefault="00D276FD">
            <w:pPr>
              <w:pStyle w:val="ConsPlusNormal"/>
              <w:jc w:val="center"/>
              <w:outlineLvl w:val="3"/>
            </w:pPr>
            <w:r>
              <w:t>Урология</w:t>
            </w:r>
          </w:p>
        </w:tc>
      </w:tr>
      <w:tr w:rsidR="00D276FD">
        <w:tc>
          <w:tcPr>
            <w:tcW w:w="868" w:type="dxa"/>
            <w:vMerge w:val="restart"/>
          </w:tcPr>
          <w:p w:rsidR="00D276FD" w:rsidRDefault="00D276FD">
            <w:pPr>
              <w:pStyle w:val="ConsPlusNormal"/>
              <w:jc w:val="center"/>
            </w:pPr>
            <w:r>
              <w:t>61</w:t>
            </w:r>
          </w:p>
        </w:tc>
        <w:tc>
          <w:tcPr>
            <w:tcW w:w="3118" w:type="dxa"/>
            <w:vMerge w:val="restart"/>
          </w:tcPr>
          <w:p w:rsidR="00D276FD" w:rsidRDefault="00D276FD">
            <w:pPr>
              <w:pStyle w:val="ConsPlusNormal"/>
            </w:pPr>
            <w:r>
              <w:t xml:space="preserve">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w:t>
            </w:r>
            <w:r>
              <w:lastRenderedPageBreak/>
              <w:t>использованием аутологичных лоскутов, коррекцию урогенитальных свищей</w:t>
            </w:r>
          </w:p>
        </w:tc>
        <w:tc>
          <w:tcPr>
            <w:tcW w:w="1444" w:type="dxa"/>
            <w:vMerge w:val="restart"/>
          </w:tcPr>
          <w:p w:rsidR="00D276FD" w:rsidRDefault="00D276FD">
            <w:pPr>
              <w:pStyle w:val="ConsPlusNormal"/>
              <w:jc w:val="center"/>
            </w:pPr>
            <w:r>
              <w:lastRenderedPageBreak/>
              <w:t xml:space="preserve">N13.0, N13.1, N13.2, N35, Q54, Q64.0, Q64.1, Q62.1, Q62.2, Q62.3, Q62.7, C67, N82.1, N82.8, </w:t>
            </w:r>
            <w:r>
              <w:lastRenderedPageBreak/>
              <w:t>N82.0, N32.2, N33.8</w:t>
            </w:r>
          </w:p>
        </w:tc>
        <w:tc>
          <w:tcPr>
            <w:tcW w:w="3436" w:type="dxa"/>
            <w:vMerge w:val="restart"/>
          </w:tcPr>
          <w:p w:rsidR="00D276FD" w:rsidRDefault="00D276FD">
            <w:pPr>
              <w:pStyle w:val="ConsPlusNormal"/>
            </w:pPr>
            <w:r>
              <w:lastRenderedPageBreak/>
              <w:t xml:space="preserve">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w:t>
            </w:r>
            <w:r>
              <w:lastRenderedPageBreak/>
              <w:t>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Уретропластика кожным лоскутом</w:t>
            </w:r>
          </w:p>
        </w:tc>
        <w:tc>
          <w:tcPr>
            <w:tcW w:w="1191" w:type="dxa"/>
            <w:vMerge w:val="restart"/>
          </w:tcPr>
          <w:p w:rsidR="00D276FD" w:rsidRDefault="00D276FD">
            <w:pPr>
              <w:pStyle w:val="ConsPlusNormal"/>
              <w:jc w:val="center"/>
            </w:pPr>
            <w:r>
              <w:t>113844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Кишечная пластика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Уретероцистоанастомоз (операция Боари), в том числе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Уретероцистоанастомоз при </w:t>
            </w:r>
            <w:r>
              <w:lastRenderedPageBreak/>
              <w:t>рецидивных формах уретерогидронефроза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Уретероилеосигмостомия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бужирование и стентирование мочеточника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Цистопластика и восстановление уретры при гипоспадии, эписпадии и экстрофии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Пластическое ушивание свища с анатомической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Аппендикоцистостомия по Митрофанову у детей с нейрогенным мочевым пузырем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цистэктомия с кишечной пластикой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Аугментационная цистопластика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Восстановление уретры с использованием реваскуляризированного свободного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Уретропластика лоскутом из слизистой рта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Иссечение и закрытие свища женских половых органов (фистулопластика)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лапароскопической техники</w:t>
            </w:r>
          </w:p>
        </w:tc>
        <w:tc>
          <w:tcPr>
            <w:tcW w:w="1444" w:type="dxa"/>
            <w:vMerge w:val="restart"/>
          </w:tcPr>
          <w:p w:rsidR="00D276FD" w:rsidRDefault="00D276FD">
            <w:pPr>
              <w:pStyle w:val="ConsPlusNormal"/>
              <w:jc w:val="center"/>
            </w:pPr>
            <w:r>
              <w:t>N28.1, Q61.0, N13.0, N13.1, N13.2, N28, I86.1</w:t>
            </w:r>
          </w:p>
        </w:tc>
        <w:tc>
          <w:tcPr>
            <w:tcW w:w="3436"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экстраперитонеоскопическая простатэктомия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экстраперитонеоскопическая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тазовая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ретроперитонеоскопическое иссечение кисты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пластика лоханочно-мочеточникового сегмента,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ретроперитонеоскопическая нефроуретерэктомия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резекция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Рецидивные и особо сложные </w:t>
            </w:r>
            <w:r>
              <w:lastRenderedPageBreak/>
              <w:t>операции на органах мочеполовой системы</w:t>
            </w:r>
          </w:p>
        </w:tc>
        <w:tc>
          <w:tcPr>
            <w:tcW w:w="1444" w:type="dxa"/>
          </w:tcPr>
          <w:p w:rsidR="00D276FD" w:rsidRDefault="00D276FD">
            <w:pPr>
              <w:pStyle w:val="ConsPlusNormal"/>
              <w:jc w:val="center"/>
            </w:pPr>
            <w:r>
              <w:lastRenderedPageBreak/>
              <w:t xml:space="preserve">N20.0, N20.1, </w:t>
            </w:r>
            <w:r>
              <w:lastRenderedPageBreak/>
              <w:t>N20.2, N13.0, N13.1, N13.2, Q62.1, Q62.2, Q62.3, Q62.7</w:t>
            </w:r>
          </w:p>
        </w:tc>
        <w:tc>
          <w:tcPr>
            <w:tcW w:w="3436" w:type="dxa"/>
          </w:tcPr>
          <w:p w:rsidR="00D276FD" w:rsidRDefault="00D276FD">
            <w:pPr>
              <w:pStyle w:val="ConsPlusNormal"/>
            </w:pPr>
            <w:r>
              <w:lastRenderedPageBreak/>
              <w:t xml:space="preserve">Камни почек. Камни мочеточника. </w:t>
            </w:r>
            <w:r>
              <w:lastRenderedPageBreak/>
              <w:t>Камни почек с камнями мочеточника. Стриктура мочеточника. Врожденный уретерогидронефроз. Врожденный мегауретер</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Перкутанная нефролитолапоксия в </w:t>
            </w:r>
            <w:r>
              <w:lastRenderedPageBreak/>
              <w:t>сочетании с лазерной литотрипсией</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62</w:t>
            </w:r>
          </w:p>
        </w:tc>
        <w:tc>
          <w:tcPr>
            <w:tcW w:w="3118" w:type="dxa"/>
          </w:tcPr>
          <w:p w:rsidR="00D276FD" w:rsidRDefault="00D276F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444" w:type="dxa"/>
          </w:tcPr>
          <w:p w:rsidR="00D276FD" w:rsidRDefault="00D276FD">
            <w:pPr>
              <w:pStyle w:val="ConsPlusNormal"/>
              <w:jc w:val="center"/>
            </w:pPr>
            <w:r>
              <w:t>R32, N31.2</w:t>
            </w:r>
          </w:p>
        </w:tc>
        <w:tc>
          <w:tcPr>
            <w:tcW w:w="3436" w:type="dxa"/>
          </w:tcPr>
          <w:p w:rsidR="00D276FD" w:rsidRDefault="00D276FD">
            <w:pPr>
              <w:pStyle w:val="ConsPlusNormal"/>
            </w:pPr>
            <w:r>
              <w:t>Недержание мочи при напряжении. Несостоятельность сфинктера мочевого пузыря. Атония мочевого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Петлевая пластика уретры с использованием петлевого, синтетического, сетчатого протеза при недержании мочи</w:t>
            </w:r>
          </w:p>
        </w:tc>
        <w:tc>
          <w:tcPr>
            <w:tcW w:w="1191" w:type="dxa"/>
          </w:tcPr>
          <w:p w:rsidR="00D276FD" w:rsidRDefault="00D276FD">
            <w:pPr>
              <w:pStyle w:val="ConsPlusNormal"/>
              <w:jc w:val="center"/>
            </w:pPr>
            <w:r>
              <w:t>168208</w:t>
            </w:r>
          </w:p>
        </w:tc>
      </w:tr>
      <w:tr w:rsidR="00D276FD">
        <w:tc>
          <w:tcPr>
            <w:tcW w:w="15762" w:type="dxa"/>
            <w:gridSpan w:val="7"/>
          </w:tcPr>
          <w:p w:rsidR="00D276FD" w:rsidRDefault="00D276FD">
            <w:pPr>
              <w:pStyle w:val="ConsPlusNormal"/>
              <w:jc w:val="center"/>
              <w:outlineLvl w:val="3"/>
            </w:pPr>
            <w:r>
              <w:t>Хирургия</w:t>
            </w:r>
          </w:p>
        </w:tc>
      </w:tr>
      <w:tr w:rsidR="00D276FD">
        <w:tc>
          <w:tcPr>
            <w:tcW w:w="868" w:type="dxa"/>
            <w:vMerge w:val="restart"/>
          </w:tcPr>
          <w:p w:rsidR="00D276FD" w:rsidRDefault="00D276FD">
            <w:pPr>
              <w:pStyle w:val="ConsPlusNormal"/>
              <w:jc w:val="center"/>
            </w:pPr>
            <w:r>
              <w:t>63</w:t>
            </w:r>
          </w:p>
        </w:tc>
        <w:tc>
          <w:tcPr>
            <w:tcW w:w="3118" w:type="dxa"/>
            <w:vMerge w:val="restart"/>
          </w:tcPr>
          <w:p w:rsidR="00D276FD" w:rsidRDefault="00D276FD">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444" w:type="dxa"/>
            <w:vMerge w:val="restart"/>
          </w:tcPr>
          <w:p w:rsidR="00D276FD" w:rsidRDefault="00D276FD">
            <w:pPr>
              <w:pStyle w:val="ConsPlusNormal"/>
              <w:jc w:val="center"/>
            </w:pPr>
            <w:r>
              <w:t>K86.0-K86.8</w:t>
            </w:r>
          </w:p>
        </w:tc>
        <w:tc>
          <w:tcPr>
            <w:tcW w:w="3436" w:type="dxa"/>
            <w:vMerge w:val="restart"/>
          </w:tcPr>
          <w:p w:rsidR="00D276FD" w:rsidRDefault="00D276FD">
            <w:pPr>
              <w:pStyle w:val="ConsPlusNormal"/>
            </w:pPr>
            <w:r>
              <w:t>Заболевания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поджелудочной железы субтотальная</w:t>
            </w:r>
          </w:p>
        </w:tc>
        <w:tc>
          <w:tcPr>
            <w:tcW w:w="1191" w:type="dxa"/>
            <w:vMerge w:val="restart"/>
          </w:tcPr>
          <w:p w:rsidR="00D276FD" w:rsidRDefault="00D276FD">
            <w:pPr>
              <w:pStyle w:val="ConsPlusNormal"/>
              <w:jc w:val="center"/>
            </w:pPr>
            <w:r>
              <w:t>197747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Наложение гепатикоеюноанастомоза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поджелудочной железы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Дистальная резекция поджелудочной железы с сохранением селезенки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Дистальная резекция поджелудочной железы со спленэктомией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Срединная резекция поджелудочной железы (атипичная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Панкреатодуоденальная резекция с резекцией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Субтотальная резекция головки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Продольная панкреатоеюностомия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444" w:type="dxa"/>
            <w:vMerge w:val="restart"/>
          </w:tcPr>
          <w:p w:rsidR="00D276FD" w:rsidRDefault="00D276FD">
            <w:pPr>
              <w:pStyle w:val="ConsPlusNormal"/>
              <w:jc w:val="center"/>
            </w:pPr>
            <w:r>
              <w:t>D18.0, D13.4, D13.5, B67.0, K76.6, K76.8, Q26.5, I85.0</w:t>
            </w:r>
          </w:p>
        </w:tc>
        <w:tc>
          <w:tcPr>
            <w:tcW w:w="3436" w:type="dxa"/>
            <w:vMerge w:val="restart"/>
          </w:tcPr>
          <w:p w:rsidR="00D276FD" w:rsidRDefault="00D276F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печени с использованием лапароскопической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одного сегмента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сегмента (сегментов) печени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печени атипичная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печени с использованием лекарственных средств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сегмента (сегментов) печени комбинированная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Абляция при новообразованиях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444" w:type="dxa"/>
            <w:vMerge w:val="restart"/>
          </w:tcPr>
          <w:p w:rsidR="00D276FD" w:rsidRDefault="00D276FD">
            <w:pPr>
              <w:pStyle w:val="ConsPlusNormal"/>
              <w:jc w:val="center"/>
            </w:pPr>
            <w:r>
              <w:t xml:space="preserve">D12.6, K60.4, N82.2, N82.3, N82.4, K57.2, K59.3, Q43.1, Q43.2, Q43.3, Q52.2, K59.0, K59.3, Z93.2, Z93.3, K55.2, </w:t>
            </w:r>
            <w:r>
              <w:lastRenderedPageBreak/>
              <w:t>K51, K50.0, K50.1, K50.8, K57.2, K62.3, K62.8</w:t>
            </w:r>
          </w:p>
        </w:tc>
        <w:tc>
          <w:tcPr>
            <w:tcW w:w="3436" w:type="dxa"/>
            <w:vMerge w:val="restart"/>
          </w:tcPr>
          <w:p w:rsidR="00D276FD" w:rsidRDefault="00D276FD">
            <w:pPr>
              <w:pStyle w:val="ConsPlusNormal"/>
            </w:pPr>
            <w:r>
              <w:lastRenderedPageBreak/>
              <w:t>Семейный аденоматоз толстой кишки, тотальное поражение всех отделов толстой кишки полипами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Колэктомия с резекцией прямой кишки, мукозэктомией прямой кишки, с формированием </w:t>
            </w:r>
            <w:r>
              <w:lastRenderedPageBreak/>
              <w:t>тонкокишечного резервуара, илеоректального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Свищ прямой кишки 3-4 степеней сложности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Ректовагинальный (коловагинальный) свищ</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свища с пластикой внутреннего свищевого отверстия сегментом прямой или ободочной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Дивертикулярная болезнь ободочной кишки, осложненное течение</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в том числе с ликвидацией свища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Мегадолихоколон, рецидивирующие завороты сигмовидной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Болезнь Гиршпрунга, мегадолихосигма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формированием наданального конце-бокового колоректального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Хронический толстокишечный стаз в стадии декомпенсации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Колостома, илеостома, еюностома, состояние после обструктивной резекции ободочной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tcPr>
          <w:p w:rsidR="00D276FD" w:rsidRDefault="00D276FD">
            <w:pPr>
              <w:pStyle w:val="ConsPlusNormal"/>
            </w:pPr>
            <w:r>
              <w:t>Врожденная ангиодисплазия толстой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пораженных отделов ободочной и (или)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Колпроктэктомия с формированием резервуарного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Колэктомия с брюшно-анальной резекцией прямой кишки,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оставшихся отделов ободочной и прямой кишки,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val="restart"/>
          </w:tcPr>
          <w:p w:rsidR="00D276FD" w:rsidRDefault="00D276FD">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Колпроктэктомия с формированием резервуарного анастомоза, илеостомия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64</w:t>
            </w:r>
          </w:p>
        </w:tc>
        <w:tc>
          <w:tcPr>
            <w:tcW w:w="3118" w:type="dxa"/>
            <w:vMerge w:val="restart"/>
          </w:tcPr>
          <w:p w:rsidR="00D276FD" w:rsidRDefault="00D276FD">
            <w:pPr>
              <w:pStyle w:val="ConsPlusNormal"/>
            </w:pPr>
            <w:r>
              <w:t>Хирургическое лечение новообразований надпочечников и забрюшинного пространства</w:t>
            </w:r>
          </w:p>
        </w:tc>
        <w:tc>
          <w:tcPr>
            <w:tcW w:w="1444" w:type="dxa"/>
            <w:vMerge w:val="restart"/>
          </w:tcPr>
          <w:p w:rsidR="00D276FD" w:rsidRDefault="00D276FD">
            <w:pPr>
              <w:pStyle w:val="ConsPlusNormal"/>
              <w:jc w:val="center"/>
            </w:pPr>
            <w:r>
              <w:t>E27.5, D35.0, D48.3, E26.0, E24</w:t>
            </w:r>
          </w:p>
        </w:tc>
        <w:tc>
          <w:tcPr>
            <w:tcW w:w="3436" w:type="dxa"/>
            <w:vMerge w:val="restart"/>
          </w:tcPr>
          <w:p w:rsidR="00D276FD" w:rsidRDefault="00D276FD">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Односторонняя адреналэктомия открытым доступом (лапаротомия, люмботомия, торакофренолапаротомия)</w:t>
            </w:r>
          </w:p>
        </w:tc>
        <w:tc>
          <w:tcPr>
            <w:tcW w:w="1191" w:type="dxa"/>
            <w:vMerge w:val="restart"/>
          </w:tcPr>
          <w:p w:rsidR="00D276FD" w:rsidRDefault="00D276FD">
            <w:pPr>
              <w:pStyle w:val="ConsPlusNormal"/>
              <w:jc w:val="center"/>
            </w:pPr>
            <w:r>
              <w:t>214782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параганглиомы открытым доступом (лапаротомия, люмботомия, торакофренолапаротомия)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параганглиомы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Аортокавальная лимфаденэктомия лапаротомным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адреналэктомия с опухолью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эндоскопическая адреналэктомия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эндоскопическая адреналэктомия с опухолями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Аортокавальная лимфаденэктомия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неорганной забрюшинной опухоли</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Челюстно-лицевая хирургия</w:t>
            </w:r>
          </w:p>
        </w:tc>
      </w:tr>
      <w:tr w:rsidR="00D276FD">
        <w:tc>
          <w:tcPr>
            <w:tcW w:w="868" w:type="dxa"/>
            <w:vMerge w:val="restart"/>
          </w:tcPr>
          <w:p w:rsidR="00D276FD" w:rsidRDefault="00D276FD">
            <w:pPr>
              <w:pStyle w:val="ConsPlusNormal"/>
              <w:jc w:val="center"/>
            </w:pPr>
            <w:r>
              <w:t>65</w:t>
            </w:r>
          </w:p>
        </w:tc>
        <w:tc>
          <w:tcPr>
            <w:tcW w:w="3118" w:type="dxa"/>
            <w:vMerge w:val="restart"/>
          </w:tcPr>
          <w:p w:rsidR="00D276FD" w:rsidRDefault="00D276FD">
            <w:pPr>
              <w:pStyle w:val="ConsPlusNormal"/>
            </w:pPr>
            <w:r>
              <w:t>Реконструктивно-пластические операции при врожденных пороках развития черепно-</w:t>
            </w:r>
            <w:r>
              <w:lastRenderedPageBreak/>
              <w:t>челюстно-лицевой области</w:t>
            </w:r>
          </w:p>
        </w:tc>
        <w:tc>
          <w:tcPr>
            <w:tcW w:w="1444" w:type="dxa"/>
          </w:tcPr>
          <w:p w:rsidR="00D276FD" w:rsidRDefault="00D276FD">
            <w:pPr>
              <w:pStyle w:val="ConsPlusNormal"/>
              <w:jc w:val="center"/>
            </w:pPr>
            <w:r>
              <w:lastRenderedPageBreak/>
              <w:t>Q36.9</w:t>
            </w:r>
          </w:p>
        </w:tc>
        <w:tc>
          <w:tcPr>
            <w:tcW w:w="3436" w:type="dxa"/>
          </w:tcPr>
          <w:p w:rsidR="00D276FD" w:rsidRDefault="00D276FD">
            <w:pPr>
              <w:pStyle w:val="ConsPlusNormal"/>
            </w:pPr>
            <w:r>
              <w:t>Врожденная полная односторонняя расщелина верхней губы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хейлоринопластика</w:t>
            </w:r>
          </w:p>
        </w:tc>
        <w:tc>
          <w:tcPr>
            <w:tcW w:w="1191" w:type="dxa"/>
            <w:vMerge w:val="restart"/>
          </w:tcPr>
          <w:p w:rsidR="00D276FD" w:rsidRDefault="00D276FD">
            <w:pPr>
              <w:pStyle w:val="ConsPlusNormal"/>
              <w:jc w:val="center"/>
            </w:pPr>
            <w:r>
              <w:t>148845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L91, M96, M95.0</w:t>
            </w:r>
          </w:p>
        </w:tc>
        <w:tc>
          <w:tcPr>
            <w:tcW w:w="3436" w:type="dxa"/>
          </w:tcPr>
          <w:p w:rsidR="00D276FD" w:rsidRDefault="00D276FD">
            <w:pPr>
              <w:pStyle w:val="ConsPlusNormal"/>
            </w:pPr>
            <w:r>
              <w:t>Рубцовая деформация верхней губы и концевого отдела носа после ранее проведенной хейлоринопластики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Хирургическая коррекция рубцовой деформации верхней губы и носа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val="restart"/>
          </w:tcPr>
          <w:p w:rsidR="00D276FD" w:rsidRDefault="00D276FD">
            <w:pPr>
              <w:pStyle w:val="ConsPlusNormal"/>
              <w:jc w:val="center"/>
            </w:pPr>
            <w:r>
              <w:t>Q35.1, M96</w:t>
            </w:r>
          </w:p>
        </w:tc>
        <w:tc>
          <w:tcPr>
            <w:tcW w:w="3436" w:type="dxa"/>
            <w:vMerge w:val="restart"/>
          </w:tcPr>
          <w:p w:rsidR="00D276FD" w:rsidRDefault="00D276FD">
            <w:pPr>
              <w:pStyle w:val="ConsPlusNormal"/>
            </w:pPr>
            <w:r>
              <w:t>Послеоперационный дефект твердого неба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твердого неба лоскутом на ножке из прилегающих участков (из щеки, языка, верхней губы, носогубной складки)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vMerge/>
          </w:tcPr>
          <w:p w:rsidR="00D276FD" w:rsidRDefault="00D276FD">
            <w:pPr>
              <w:pStyle w:val="ConsPlusNormal"/>
            </w:pPr>
          </w:p>
        </w:tc>
        <w:tc>
          <w:tcPr>
            <w:tcW w:w="3436"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Реконструктивно-пластическая операция с использованием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Q35, Q38</w:t>
            </w:r>
          </w:p>
        </w:tc>
        <w:tc>
          <w:tcPr>
            <w:tcW w:w="3436" w:type="dxa"/>
          </w:tcPr>
          <w:p w:rsidR="00D276FD" w:rsidRDefault="00D276FD">
            <w:pPr>
              <w:pStyle w:val="ConsPlusNormal"/>
            </w:pPr>
            <w:r>
              <w:t>Врожденная и приобретенная небно-глоточная недостаточность различного генеза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 Q30</w:t>
            </w:r>
          </w:p>
        </w:tc>
        <w:tc>
          <w:tcPr>
            <w:tcW w:w="3436" w:type="dxa"/>
          </w:tcPr>
          <w:p w:rsidR="00D276FD" w:rsidRDefault="00D276FD">
            <w:pPr>
              <w:pStyle w:val="ConsPlusNormal"/>
            </w:pPr>
            <w:r>
              <w:t>Врожденная расщелина носа, лица - косая, поперечная, срединная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K07.0, K07.1, K07.2</w:t>
            </w:r>
          </w:p>
        </w:tc>
        <w:tc>
          <w:tcPr>
            <w:tcW w:w="3436" w:type="dxa"/>
          </w:tcPr>
          <w:p w:rsidR="00D276FD" w:rsidRDefault="00D276FD">
            <w:pPr>
              <w:pStyle w:val="ConsPlusNormal"/>
            </w:pPr>
            <w:r>
              <w:t>Аномалии челюстно-лицевой области, включая аномалии прикуса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Реконструктивно-пластические </w:t>
            </w:r>
            <w:r>
              <w:lastRenderedPageBreak/>
              <w:t>операции по устранению обширных дефектов и деформаций мягких тканей, отдельных анатомических зон и (или) структур головы, лица и шеи</w:t>
            </w:r>
          </w:p>
        </w:tc>
        <w:tc>
          <w:tcPr>
            <w:tcW w:w="1444" w:type="dxa"/>
          </w:tcPr>
          <w:p w:rsidR="00D276FD" w:rsidRDefault="00D276FD">
            <w:pPr>
              <w:pStyle w:val="ConsPlusNormal"/>
              <w:jc w:val="center"/>
            </w:pPr>
            <w:r>
              <w:lastRenderedPageBreak/>
              <w:t>M95.1, Q87.0</w:t>
            </w:r>
          </w:p>
        </w:tc>
        <w:tc>
          <w:tcPr>
            <w:tcW w:w="3436" w:type="dxa"/>
          </w:tcPr>
          <w:p w:rsidR="00D276FD" w:rsidRDefault="00D276FD">
            <w:pPr>
              <w:pStyle w:val="ConsPlusNormal"/>
            </w:pPr>
            <w:r>
              <w:t xml:space="preserve">Субтотальный дефект и </w:t>
            </w:r>
            <w:r>
              <w:lastRenderedPageBreak/>
              <w:t>деформация ушной раковины</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Пластика с использованием тканей </w:t>
            </w:r>
            <w:r>
              <w:lastRenderedPageBreak/>
              <w:t>из прилегающих к ушной раковине участков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Q18.5</w:t>
            </w:r>
          </w:p>
        </w:tc>
        <w:tc>
          <w:tcPr>
            <w:tcW w:w="3436" w:type="dxa"/>
          </w:tcPr>
          <w:p w:rsidR="00D276FD" w:rsidRDefault="00D276FD">
            <w:pPr>
              <w:pStyle w:val="ConsPlusNormal"/>
            </w:pPr>
            <w:r>
              <w:t>Микростомия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микростомы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Q18.4</w:t>
            </w:r>
          </w:p>
        </w:tc>
        <w:tc>
          <w:tcPr>
            <w:tcW w:w="3436" w:type="dxa"/>
          </w:tcPr>
          <w:p w:rsidR="00D276FD" w:rsidRDefault="00D276FD">
            <w:pPr>
              <w:pStyle w:val="ConsPlusNormal"/>
            </w:pPr>
            <w:r>
              <w:t>Макростомия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макростомы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444" w:type="dxa"/>
          </w:tcPr>
          <w:p w:rsidR="00D276FD" w:rsidRDefault="00D276FD">
            <w:pPr>
              <w:pStyle w:val="ConsPlusNormal"/>
              <w:jc w:val="center"/>
            </w:pPr>
            <w:r>
              <w:t>D11.0</w:t>
            </w:r>
          </w:p>
        </w:tc>
        <w:tc>
          <w:tcPr>
            <w:tcW w:w="3436" w:type="dxa"/>
          </w:tcPr>
          <w:p w:rsidR="00D276FD" w:rsidRDefault="00D276FD">
            <w:pPr>
              <w:pStyle w:val="ConsPlusNormal"/>
            </w:pPr>
            <w:r>
              <w:t>Доброкачественное новообразование околоушной слюнной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444" w:type="dxa"/>
          </w:tcPr>
          <w:p w:rsidR="00D276FD" w:rsidRDefault="00D276FD">
            <w:pPr>
              <w:pStyle w:val="ConsPlusNormal"/>
              <w:jc w:val="center"/>
            </w:pPr>
            <w:r>
              <w:t>D11.9</w:t>
            </w:r>
          </w:p>
        </w:tc>
        <w:tc>
          <w:tcPr>
            <w:tcW w:w="3436" w:type="dxa"/>
          </w:tcPr>
          <w:p w:rsidR="00D276FD" w:rsidRDefault="00D276FD">
            <w:pPr>
              <w:pStyle w:val="ConsPlusNormal"/>
            </w:pPr>
            <w:r>
              <w:t>Новообразование околоушной слюнной железы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D16.4, D16.5</w:t>
            </w:r>
          </w:p>
        </w:tc>
        <w:tc>
          <w:tcPr>
            <w:tcW w:w="3436" w:type="dxa"/>
          </w:tcPr>
          <w:p w:rsidR="00D276FD" w:rsidRDefault="00D276FD">
            <w:pPr>
              <w:pStyle w:val="ConsPlusNormal"/>
            </w:pPr>
            <w:r>
              <w:t>Доброкачественные новообразования челюстей и послеоперационные дефекты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T90.2</w:t>
            </w:r>
          </w:p>
        </w:tc>
        <w:tc>
          <w:tcPr>
            <w:tcW w:w="3436" w:type="dxa"/>
          </w:tcPr>
          <w:p w:rsidR="00D276FD" w:rsidRDefault="00D276FD">
            <w:pPr>
              <w:pStyle w:val="ConsPlusNormal"/>
            </w:pPr>
            <w:r>
              <w:t>Последствия переломов черепа и костей лицевого скелета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Устранение дефектов и деформаций с использованием трансплантационных и имплантационных материалов</w:t>
            </w:r>
          </w:p>
        </w:tc>
        <w:tc>
          <w:tcPr>
            <w:tcW w:w="1191" w:type="dxa"/>
            <w:vMerge/>
          </w:tcPr>
          <w:p w:rsidR="00D276FD" w:rsidRDefault="00D276FD">
            <w:pPr>
              <w:pStyle w:val="ConsPlusNormal"/>
            </w:pPr>
          </w:p>
        </w:tc>
      </w:tr>
      <w:tr w:rsidR="00D276FD">
        <w:tc>
          <w:tcPr>
            <w:tcW w:w="15762" w:type="dxa"/>
            <w:gridSpan w:val="7"/>
          </w:tcPr>
          <w:p w:rsidR="00D276FD" w:rsidRDefault="00D276FD">
            <w:pPr>
              <w:pStyle w:val="ConsPlusNormal"/>
              <w:jc w:val="center"/>
              <w:outlineLvl w:val="3"/>
            </w:pPr>
            <w:r>
              <w:t>Эндокринология</w:t>
            </w:r>
          </w:p>
        </w:tc>
      </w:tr>
      <w:tr w:rsidR="00D276FD">
        <w:tc>
          <w:tcPr>
            <w:tcW w:w="868" w:type="dxa"/>
            <w:vMerge w:val="restart"/>
          </w:tcPr>
          <w:p w:rsidR="00D276FD" w:rsidRDefault="00D276FD">
            <w:pPr>
              <w:pStyle w:val="ConsPlusNormal"/>
              <w:jc w:val="center"/>
            </w:pPr>
            <w:r>
              <w:t>66</w:t>
            </w:r>
          </w:p>
        </w:tc>
        <w:tc>
          <w:tcPr>
            <w:tcW w:w="3118" w:type="dxa"/>
            <w:vMerge w:val="restart"/>
          </w:tcPr>
          <w:p w:rsidR="00D276FD" w:rsidRDefault="00D276FD">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444" w:type="dxa"/>
          </w:tcPr>
          <w:p w:rsidR="00D276FD" w:rsidRDefault="00D276FD">
            <w:pPr>
              <w:pStyle w:val="ConsPlusNormal"/>
              <w:jc w:val="center"/>
            </w:pPr>
            <w:r>
              <w:t>E10.9, E11.9, E13.9, E14.9</w:t>
            </w:r>
          </w:p>
        </w:tc>
        <w:tc>
          <w:tcPr>
            <w:tcW w:w="3436" w:type="dxa"/>
          </w:tcPr>
          <w:p w:rsidR="00D276FD" w:rsidRDefault="00D276FD">
            <w:pPr>
              <w:pStyle w:val="ConsPlusNormal"/>
            </w:pPr>
            <w:r>
              <w:t>Сахарный диабет с нестандартным течением, синдромальные, моногенные формы сахарного диабета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191" w:type="dxa"/>
            <w:vMerge w:val="restart"/>
          </w:tcPr>
          <w:p w:rsidR="00D276FD" w:rsidRDefault="00D276FD">
            <w:pPr>
              <w:pStyle w:val="ConsPlusNormal"/>
              <w:jc w:val="center"/>
            </w:pPr>
            <w:r>
              <w:t>220797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E10.2, E10.4, E10.5, E10.7, E11.2, E11.4, E11.5, E11.7</w:t>
            </w:r>
          </w:p>
        </w:tc>
        <w:tc>
          <w:tcPr>
            <w:tcW w:w="3436" w:type="dxa"/>
          </w:tcPr>
          <w:p w:rsidR="00D276FD" w:rsidRDefault="00D276FD">
            <w:pPr>
              <w:pStyle w:val="ConsPlusNormal"/>
            </w:pPr>
            <w:r>
              <w:t>Сахарный диабет 1-го и 2-го типов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67</w:t>
            </w:r>
          </w:p>
        </w:tc>
        <w:tc>
          <w:tcPr>
            <w:tcW w:w="3118" w:type="dxa"/>
            <w:vMerge w:val="restart"/>
          </w:tcPr>
          <w:p w:rsidR="00D276FD" w:rsidRDefault="00D276FD">
            <w:pPr>
              <w:pStyle w:val="ConsPlusNormal"/>
            </w:pPr>
            <w:r>
              <w:t>Комплексное лечение тяжелых форм АКТГ-синдрома</w:t>
            </w:r>
          </w:p>
        </w:tc>
        <w:tc>
          <w:tcPr>
            <w:tcW w:w="1444" w:type="dxa"/>
          </w:tcPr>
          <w:p w:rsidR="00D276FD" w:rsidRDefault="00D276FD">
            <w:pPr>
              <w:pStyle w:val="ConsPlusNormal"/>
              <w:jc w:val="center"/>
            </w:pPr>
            <w:r>
              <w:t>E24.3</w:t>
            </w:r>
          </w:p>
        </w:tc>
        <w:tc>
          <w:tcPr>
            <w:tcW w:w="3436" w:type="dxa"/>
          </w:tcPr>
          <w:p w:rsidR="00D276FD" w:rsidRDefault="00D276FD">
            <w:pPr>
              <w:pStyle w:val="ConsPlusNormal"/>
            </w:pPr>
            <w:r>
              <w:t>Эктопический АКТГ-синдром (с выявленным источником эктопической секреции)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с последующим иммуногистохимическим исследованием ткани удаленной опухоли</w:t>
            </w:r>
          </w:p>
        </w:tc>
        <w:tc>
          <w:tcPr>
            <w:tcW w:w="1191" w:type="dxa"/>
            <w:vMerge w:val="restart"/>
          </w:tcPr>
          <w:p w:rsidR="00D276FD" w:rsidRDefault="00D276FD">
            <w:pPr>
              <w:pStyle w:val="ConsPlusNormal"/>
              <w:jc w:val="center"/>
            </w:pPr>
            <w:r>
              <w:t>123575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444" w:type="dxa"/>
          </w:tcPr>
          <w:p w:rsidR="00D276FD" w:rsidRDefault="00D276FD">
            <w:pPr>
              <w:pStyle w:val="ConsPlusNormal"/>
              <w:jc w:val="center"/>
            </w:pPr>
            <w:r>
              <w:t>E24.9</w:t>
            </w:r>
          </w:p>
        </w:tc>
        <w:tc>
          <w:tcPr>
            <w:tcW w:w="3436" w:type="dxa"/>
          </w:tcPr>
          <w:p w:rsidR="00D276FD" w:rsidRDefault="00D276FD">
            <w:pPr>
              <w:pStyle w:val="ConsPlusNormal"/>
            </w:pPr>
            <w:r>
              <w:t>Синдром Иценко - Кушинга неуточненный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Хирургическое лечение гиперкортицизма с проведением двухсторонней адреналэктомии, применением аналогов соматостатина пролонгированного </w:t>
            </w:r>
            <w:r>
              <w:lastRenderedPageBreak/>
              <w:t>действия, блокаторов стероидогенеза</w:t>
            </w:r>
          </w:p>
        </w:tc>
        <w:tc>
          <w:tcPr>
            <w:tcW w:w="1191" w:type="dxa"/>
            <w:vMerge/>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7" w:name="P5275"/>
      <w:bookmarkEnd w:id="7"/>
      <w:r>
        <w:t>&lt;*&gt; Нормативы финансовых затрат на единицу объема высокотехнологической медицинской помощи рассчитаны с учетом применения коэффициента дифференциации к доли заработной платы в составе норматива финансовых затрат на единицу объема высокоточной медицинской помощи:</w:t>
      </w:r>
    </w:p>
    <w:p w:rsidR="00D276FD" w:rsidRDefault="00D276FD">
      <w:pPr>
        <w:pStyle w:val="ConsPlusNormal"/>
        <w:spacing w:before="220"/>
        <w:ind w:firstLine="540"/>
        <w:jc w:val="both"/>
      </w:pPr>
      <w:r>
        <w:t>1 группа - 34%; 2 группа - 39%; 3 группа - 22%; 4 группа - 31%; 5 группа - 7%; 6 группа - 50%; 7 группа - 34%; 8 группа - 49%; 9 группа - 28%; 10 группа - 25%; 11 группа - 20%; 12 группа - 18%; 13 группа - 17%; 14 группа - 38%; 15 группа - 29%; 16 группа - 22%; 17 группа - 31%; 18 группа - 27%; 19 группа - 55%; 20 группа - 37%; 21 группа - 23%; 22 группа - 38%; 23 группа - 36%; 24 группа - 35%; 25 группа - 26%; 26 группа - 20%; 27 группа - 45%; 28 группа - 35%; 29 группа - 35%; 30 группа - 25%; 31 группа - 39%; 32 группа - 23%; 33 группа - 34%; 34 группа - 22%; 35 группа - 19%; 36 группа - 36%; 37 группа - 56%; 38 группа - 50%; 39 группа - 44%; 40 группа - 54%; 41 группа - 46%; 42 группа - 34%; 43 группа - 20%; 44 группа - 17%; 45 группа - 14%; 46 группа - 10%; 47 группа - 10%; 48 группа - 9%; 49 группа - 17%; 50 группа - 15%; 51 группа - 38%; 52 группа - 17%; 53 группа - 52%; 54 группа - 18%; 55 группа - 15%; 56 группа - 25%; 57 группа - 33%; 58 группа - 23%; 59 группа - 45%; 60 группа - 9%; 61 группа - 29%; 62 группа - 32%; 63 группа - 20%; 64 группа - 27%; 65 группа - 32%; 66 группа - 17%; 67 группа - 32%.</w:t>
      </w:r>
    </w:p>
    <w:p w:rsidR="00D276FD" w:rsidRDefault="00D276FD">
      <w:pPr>
        <w:pStyle w:val="ConsPlusNormal"/>
        <w:spacing w:before="220"/>
        <w:ind w:firstLine="540"/>
        <w:jc w:val="both"/>
      </w:pPr>
      <w:r>
        <w:t>Нормативы финансовых затрат на единицу объема предоставления высокотехнологичной медицинской помощи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D276FD" w:rsidRDefault="00D276FD">
      <w:pPr>
        <w:pStyle w:val="ConsPlusNormal"/>
        <w:jc w:val="both"/>
      </w:pPr>
    </w:p>
    <w:p w:rsidR="00D276FD" w:rsidRDefault="00D276FD">
      <w:pPr>
        <w:pStyle w:val="ConsPlusTitle"/>
        <w:jc w:val="center"/>
        <w:outlineLvl w:val="2"/>
      </w:pPr>
      <w:bookmarkStart w:id="8" w:name="P5279"/>
      <w:bookmarkEnd w:id="8"/>
      <w:r>
        <w:t>Раздел II. Перечень видов высокотехнологичной медицинской</w:t>
      </w:r>
    </w:p>
    <w:p w:rsidR="00D276FD" w:rsidRDefault="00D276FD">
      <w:pPr>
        <w:pStyle w:val="ConsPlusTitle"/>
        <w:jc w:val="center"/>
      </w:pPr>
      <w:r>
        <w:t>помощи, не включенных в базовую программу обязательного</w:t>
      </w:r>
    </w:p>
    <w:p w:rsidR="00D276FD" w:rsidRDefault="00D276FD">
      <w:pPr>
        <w:pStyle w:val="ConsPlusTitle"/>
        <w:jc w:val="center"/>
      </w:pPr>
      <w:r>
        <w:t>медицинского страхования, финансовое обеспечение которых</w:t>
      </w:r>
    </w:p>
    <w:p w:rsidR="00D276FD" w:rsidRDefault="00D276FD">
      <w:pPr>
        <w:pStyle w:val="ConsPlusTitle"/>
        <w:jc w:val="center"/>
      </w:pPr>
      <w:r>
        <w:t>осуществляется за счет средств федерального бюджета</w:t>
      </w:r>
    </w:p>
    <w:p w:rsidR="00D276FD" w:rsidRDefault="00D276FD">
      <w:pPr>
        <w:pStyle w:val="ConsPlusTitle"/>
        <w:jc w:val="center"/>
      </w:pPr>
      <w:r>
        <w:t>и бюджета Пермского края</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8"/>
        <w:gridCol w:w="3118"/>
        <w:gridCol w:w="1516"/>
        <w:gridCol w:w="3458"/>
        <w:gridCol w:w="2020"/>
        <w:gridCol w:w="3685"/>
        <w:gridCol w:w="1191"/>
      </w:tblGrid>
      <w:tr w:rsidR="00D276FD">
        <w:tc>
          <w:tcPr>
            <w:tcW w:w="868" w:type="dxa"/>
            <w:vAlign w:val="center"/>
          </w:tcPr>
          <w:p w:rsidR="00D276FD" w:rsidRDefault="00D276FD">
            <w:pPr>
              <w:pStyle w:val="ConsPlusNormal"/>
              <w:jc w:val="center"/>
            </w:pPr>
            <w:r>
              <w:lastRenderedPageBreak/>
              <w:t xml:space="preserve">N группы ВМП </w:t>
            </w:r>
            <w:hyperlink w:anchor="P7540">
              <w:r>
                <w:rPr>
                  <w:color w:val="0000FF"/>
                </w:rPr>
                <w:t>&lt;*&gt;</w:t>
              </w:r>
            </w:hyperlink>
          </w:p>
        </w:tc>
        <w:tc>
          <w:tcPr>
            <w:tcW w:w="3118" w:type="dxa"/>
            <w:vAlign w:val="center"/>
          </w:tcPr>
          <w:p w:rsidR="00D276FD" w:rsidRDefault="00D276FD">
            <w:pPr>
              <w:pStyle w:val="ConsPlusNormal"/>
              <w:jc w:val="center"/>
            </w:pPr>
            <w:r>
              <w:t xml:space="preserve">Наименование вида ВМП </w:t>
            </w:r>
            <w:hyperlink w:anchor="P7540">
              <w:r>
                <w:rPr>
                  <w:color w:val="0000FF"/>
                </w:rPr>
                <w:t>&lt;*&gt;</w:t>
              </w:r>
            </w:hyperlink>
          </w:p>
        </w:tc>
        <w:tc>
          <w:tcPr>
            <w:tcW w:w="1516" w:type="dxa"/>
            <w:vAlign w:val="center"/>
          </w:tcPr>
          <w:p w:rsidR="00D276FD" w:rsidRDefault="00D276FD">
            <w:pPr>
              <w:pStyle w:val="ConsPlusNormal"/>
              <w:jc w:val="center"/>
            </w:pPr>
            <w:r>
              <w:t xml:space="preserve">Коды по </w:t>
            </w:r>
            <w:hyperlink r:id="rId79">
              <w:r>
                <w:rPr>
                  <w:color w:val="0000FF"/>
                </w:rPr>
                <w:t>МКБ-10</w:t>
              </w:r>
            </w:hyperlink>
            <w:r>
              <w:t xml:space="preserve"> </w:t>
            </w:r>
            <w:hyperlink w:anchor="P7541">
              <w:r>
                <w:rPr>
                  <w:color w:val="0000FF"/>
                </w:rPr>
                <w:t>&lt;**&gt;</w:t>
              </w:r>
            </w:hyperlink>
          </w:p>
        </w:tc>
        <w:tc>
          <w:tcPr>
            <w:tcW w:w="3458" w:type="dxa"/>
            <w:vAlign w:val="center"/>
          </w:tcPr>
          <w:p w:rsidR="00D276FD" w:rsidRDefault="00D276FD">
            <w:pPr>
              <w:pStyle w:val="ConsPlusNormal"/>
              <w:jc w:val="center"/>
            </w:pPr>
            <w:r>
              <w:t>Модель пациента</w:t>
            </w:r>
          </w:p>
        </w:tc>
        <w:tc>
          <w:tcPr>
            <w:tcW w:w="2020" w:type="dxa"/>
            <w:vAlign w:val="center"/>
          </w:tcPr>
          <w:p w:rsidR="00D276FD" w:rsidRDefault="00D276FD">
            <w:pPr>
              <w:pStyle w:val="ConsPlusNormal"/>
              <w:jc w:val="center"/>
            </w:pPr>
            <w:r>
              <w:t>Вид лечения</w:t>
            </w:r>
          </w:p>
        </w:tc>
        <w:tc>
          <w:tcPr>
            <w:tcW w:w="3685" w:type="dxa"/>
            <w:vAlign w:val="center"/>
          </w:tcPr>
          <w:p w:rsidR="00D276FD" w:rsidRDefault="00D276FD">
            <w:pPr>
              <w:pStyle w:val="ConsPlusNormal"/>
              <w:jc w:val="center"/>
            </w:pPr>
            <w:r>
              <w:t>Метод лечения</w:t>
            </w:r>
          </w:p>
        </w:tc>
        <w:tc>
          <w:tcPr>
            <w:tcW w:w="1191" w:type="dxa"/>
            <w:vAlign w:val="center"/>
          </w:tcPr>
          <w:p w:rsidR="00D276FD" w:rsidRDefault="00D276FD">
            <w:pPr>
              <w:pStyle w:val="ConsPlusNormal"/>
              <w:jc w:val="center"/>
            </w:pPr>
            <w:r>
              <w:t xml:space="preserve">Средний норматив финансовых затрат на единицу объема медицинской помощи </w:t>
            </w:r>
            <w:hyperlink w:anchor="P7542">
              <w:r>
                <w:rPr>
                  <w:color w:val="0000FF"/>
                </w:rPr>
                <w:t>&lt;***&gt;</w:t>
              </w:r>
            </w:hyperlink>
            <w:r>
              <w:t>, рублей</w:t>
            </w:r>
          </w:p>
        </w:tc>
      </w:tr>
      <w:tr w:rsidR="00D276FD">
        <w:tc>
          <w:tcPr>
            <w:tcW w:w="868" w:type="dxa"/>
          </w:tcPr>
          <w:p w:rsidR="00D276FD" w:rsidRDefault="00D276FD">
            <w:pPr>
              <w:pStyle w:val="ConsPlusNormal"/>
              <w:jc w:val="center"/>
            </w:pPr>
            <w:r>
              <w:t>1</w:t>
            </w:r>
          </w:p>
        </w:tc>
        <w:tc>
          <w:tcPr>
            <w:tcW w:w="3118" w:type="dxa"/>
          </w:tcPr>
          <w:p w:rsidR="00D276FD" w:rsidRDefault="00D276FD">
            <w:pPr>
              <w:pStyle w:val="ConsPlusNormal"/>
              <w:jc w:val="center"/>
            </w:pPr>
            <w:r>
              <w:t>2</w:t>
            </w:r>
          </w:p>
        </w:tc>
        <w:tc>
          <w:tcPr>
            <w:tcW w:w="1516" w:type="dxa"/>
          </w:tcPr>
          <w:p w:rsidR="00D276FD" w:rsidRDefault="00D276FD">
            <w:pPr>
              <w:pStyle w:val="ConsPlusNormal"/>
              <w:jc w:val="center"/>
            </w:pPr>
            <w:r>
              <w:t>3</w:t>
            </w:r>
          </w:p>
        </w:tc>
        <w:tc>
          <w:tcPr>
            <w:tcW w:w="3458" w:type="dxa"/>
          </w:tcPr>
          <w:p w:rsidR="00D276FD" w:rsidRDefault="00D276FD">
            <w:pPr>
              <w:pStyle w:val="ConsPlusNormal"/>
              <w:jc w:val="center"/>
            </w:pPr>
            <w:r>
              <w:t>4</w:t>
            </w:r>
          </w:p>
        </w:tc>
        <w:tc>
          <w:tcPr>
            <w:tcW w:w="2020" w:type="dxa"/>
          </w:tcPr>
          <w:p w:rsidR="00D276FD" w:rsidRDefault="00D276FD">
            <w:pPr>
              <w:pStyle w:val="ConsPlusNormal"/>
              <w:jc w:val="center"/>
            </w:pPr>
            <w:r>
              <w:t>5</w:t>
            </w:r>
          </w:p>
        </w:tc>
        <w:tc>
          <w:tcPr>
            <w:tcW w:w="3685" w:type="dxa"/>
          </w:tcPr>
          <w:p w:rsidR="00D276FD" w:rsidRDefault="00D276FD">
            <w:pPr>
              <w:pStyle w:val="ConsPlusNormal"/>
              <w:jc w:val="center"/>
            </w:pPr>
            <w:r>
              <w:t>6</w:t>
            </w:r>
          </w:p>
        </w:tc>
        <w:tc>
          <w:tcPr>
            <w:tcW w:w="1191" w:type="dxa"/>
          </w:tcPr>
          <w:p w:rsidR="00D276FD" w:rsidRDefault="00D276FD">
            <w:pPr>
              <w:pStyle w:val="ConsPlusNormal"/>
              <w:jc w:val="center"/>
            </w:pPr>
            <w:r>
              <w:t>7</w:t>
            </w:r>
          </w:p>
        </w:tc>
      </w:tr>
      <w:tr w:rsidR="00D276FD">
        <w:tc>
          <w:tcPr>
            <w:tcW w:w="15856" w:type="dxa"/>
            <w:gridSpan w:val="7"/>
          </w:tcPr>
          <w:p w:rsidR="00D276FD" w:rsidRDefault="00D276FD">
            <w:pPr>
              <w:pStyle w:val="ConsPlusNormal"/>
              <w:jc w:val="center"/>
              <w:outlineLvl w:val="3"/>
            </w:pPr>
            <w:r>
              <w:t>Акушерство и гинекология</w:t>
            </w:r>
          </w:p>
        </w:tc>
      </w:tr>
      <w:tr w:rsidR="00D276FD">
        <w:tc>
          <w:tcPr>
            <w:tcW w:w="868" w:type="dxa"/>
            <w:vMerge w:val="restart"/>
          </w:tcPr>
          <w:p w:rsidR="00D276FD" w:rsidRDefault="00D276FD">
            <w:pPr>
              <w:pStyle w:val="ConsPlusNormal"/>
              <w:jc w:val="center"/>
            </w:pPr>
            <w:r>
              <w:t>1</w:t>
            </w:r>
          </w:p>
        </w:tc>
        <w:tc>
          <w:tcPr>
            <w:tcW w:w="3118" w:type="dxa"/>
            <w:vMerge w:val="restart"/>
          </w:tcPr>
          <w:p w:rsidR="00D276FD" w:rsidRDefault="00D276FD">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516" w:type="dxa"/>
          </w:tcPr>
          <w:p w:rsidR="00D276FD" w:rsidRDefault="00D276FD">
            <w:pPr>
              <w:pStyle w:val="ConsPlusNormal"/>
            </w:pPr>
            <w:r>
              <w:t>O43.0, O31.2, O31.8, P02.3</w:t>
            </w:r>
          </w:p>
        </w:tc>
        <w:tc>
          <w:tcPr>
            <w:tcW w:w="3458" w:type="dxa"/>
          </w:tcPr>
          <w:p w:rsidR="00D276FD" w:rsidRDefault="00D276FD">
            <w:pPr>
              <w:pStyle w:val="ConsPlusNormal"/>
            </w:pPr>
            <w:r>
              <w:t>Монохориальная двойня с синдромом фето-фетальной трансфузии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Лазерная коагуляция анастомозов при синдроме фето-фетальной трансфузии, фетоскопия</w:t>
            </w:r>
          </w:p>
        </w:tc>
        <w:tc>
          <w:tcPr>
            <w:tcW w:w="1191" w:type="dxa"/>
            <w:vMerge w:val="restart"/>
          </w:tcPr>
          <w:p w:rsidR="00D276FD" w:rsidRDefault="00D276FD">
            <w:pPr>
              <w:pStyle w:val="ConsPlusNormal"/>
              <w:jc w:val="center"/>
            </w:pPr>
            <w:r>
              <w:t>182891,1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O36.2, O36.0, P00.2, P60, P61.8, P56.0, P56.9, P83.2</w:t>
            </w:r>
          </w:p>
        </w:tc>
        <w:tc>
          <w:tcPr>
            <w:tcW w:w="3458" w:type="dxa"/>
          </w:tcPr>
          <w:p w:rsidR="00D276FD" w:rsidRDefault="00D276FD">
            <w:pPr>
              <w:pStyle w:val="ConsPlusNormal"/>
            </w:pPr>
            <w:r>
              <w:t>Водянка плода (асцит, гидроторакс)</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 xml:space="preserve">O33.7, O35.9, O40, Q33.0, Q36.2, Q62, Q64.2, Q03, </w:t>
            </w:r>
            <w:r>
              <w:lastRenderedPageBreak/>
              <w:t>Q79.0, Q05</w:t>
            </w:r>
          </w:p>
        </w:tc>
        <w:tc>
          <w:tcPr>
            <w:tcW w:w="3458" w:type="dxa"/>
          </w:tcPr>
          <w:p w:rsidR="00D276FD" w:rsidRDefault="00D276FD">
            <w:pPr>
              <w:pStyle w:val="ConsPlusNormal"/>
            </w:pPr>
            <w:r>
              <w:lastRenderedPageBreak/>
              <w:t xml:space="preserve">Пороки развития плода, требующие антенатального хирургического лечения в виде пункционных методик с </w:t>
            </w:r>
            <w:r>
              <w:lastRenderedPageBreak/>
              <w:t>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Антенатальные пункционные методики для обеспечения оттока жидкости с последующим дренированием при состояниях, </w:t>
            </w:r>
            <w:r>
              <w:lastRenderedPageBreak/>
              <w:t>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органосохраняющее лечение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 комбинированного доступа</w:t>
            </w:r>
          </w:p>
        </w:tc>
        <w:tc>
          <w:tcPr>
            <w:tcW w:w="1516" w:type="dxa"/>
          </w:tcPr>
          <w:p w:rsidR="00D276FD" w:rsidRDefault="00D276FD">
            <w:pPr>
              <w:pStyle w:val="ConsPlusNormal"/>
            </w:pPr>
            <w:r>
              <w:t>N80</w:t>
            </w:r>
          </w:p>
        </w:tc>
        <w:tc>
          <w:tcPr>
            <w:tcW w:w="3458" w:type="dxa"/>
          </w:tcPr>
          <w:p w:rsidR="00D276FD" w:rsidRDefault="00D276FD">
            <w:pPr>
              <w:pStyle w:val="ConsPlusNormal"/>
            </w:pPr>
            <w:r>
              <w:t>Инфильтративный эндометриоз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w:t>
            </w:r>
            <w:r>
              <w:lastRenderedPageBreak/>
              <w:t>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516" w:type="dxa"/>
            <w:vMerge w:val="restart"/>
          </w:tcPr>
          <w:p w:rsidR="00D276FD" w:rsidRDefault="00D276FD">
            <w:pPr>
              <w:pStyle w:val="ConsPlusNormal"/>
            </w:pPr>
            <w:r>
              <w:lastRenderedPageBreak/>
              <w:t>Q43.7, Q50, Q51, Q52, Q56</w:t>
            </w:r>
          </w:p>
        </w:tc>
        <w:tc>
          <w:tcPr>
            <w:tcW w:w="3458" w:type="dxa"/>
          </w:tcPr>
          <w:p w:rsidR="00D276FD" w:rsidRDefault="00D276FD">
            <w:pPr>
              <w:pStyle w:val="ConsPlusNormal"/>
            </w:pPr>
            <w:r>
              <w:t xml:space="preserve">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w:t>
            </w:r>
            <w:r>
              <w:lastRenderedPageBreak/>
              <w:t>врожденной аномалией клитора. Врожденные аномалии вульвы с атопическим расположением половых органов</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Врожденное отсутствие влагалища, замкнутое рудиментарное влагалище при удвоении матки и влагалища</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Женский псевдогермафродитизм, неопределенность пола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Комплексное лечение при задержке полового созревания у женщин, подтвержденной молекулярно- и иммуногенетическими методами, включающее гормональные, </w:t>
            </w:r>
            <w:r>
              <w:lastRenderedPageBreak/>
              <w:t>иммунологические, физические и малоинвазивные хирургические методы лечения</w:t>
            </w:r>
          </w:p>
        </w:tc>
        <w:tc>
          <w:tcPr>
            <w:tcW w:w="1516" w:type="dxa"/>
            <w:vMerge w:val="restart"/>
          </w:tcPr>
          <w:p w:rsidR="00D276FD" w:rsidRDefault="00D276FD">
            <w:pPr>
              <w:pStyle w:val="ConsPlusNormal"/>
            </w:pPr>
            <w:r>
              <w:lastRenderedPageBreak/>
              <w:t xml:space="preserve">E23.0, E28.3, E30.0, E30.9, E34.5, E89.3, Q50.0, Q87.1, Q96, Q97.2, Q97.3, Q97.8, Q97.9, Q99.0, </w:t>
            </w:r>
            <w:r>
              <w:lastRenderedPageBreak/>
              <w:t>Q99.1</w:t>
            </w:r>
          </w:p>
        </w:tc>
        <w:tc>
          <w:tcPr>
            <w:tcW w:w="3458" w:type="dxa"/>
            <w:vMerge w:val="restart"/>
          </w:tcPr>
          <w:p w:rsidR="00D276FD" w:rsidRDefault="00D276FD">
            <w:pPr>
              <w:pStyle w:val="ConsPlusNormal"/>
            </w:pPr>
            <w:r>
              <w:lastRenderedPageBreak/>
              <w:t>Задержка полового созревания, обусловленная первичным эстрогенным дефицитом, в том числе при наличии мужской (Y) хромосомы в кариотипе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w:t>
            </w:r>
          </w:p>
        </w:tc>
        <w:tc>
          <w:tcPr>
            <w:tcW w:w="3118" w:type="dxa"/>
            <w:vMerge w:val="restart"/>
          </w:tcPr>
          <w:p w:rsidR="00D276FD" w:rsidRDefault="00D276FD">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516" w:type="dxa"/>
            <w:vMerge w:val="restart"/>
          </w:tcPr>
          <w:p w:rsidR="00D276FD" w:rsidRDefault="00D276FD">
            <w:pPr>
              <w:pStyle w:val="ConsPlusNormal"/>
            </w:pPr>
            <w:r>
              <w:t>D25, N80.0</w:t>
            </w:r>
          </w:p>
        </w:tc>
        <w:tc>
          <w:tcPr>
            <w:tcW w:w="3458" w:type="dxa"/>
            <w:vMerge w:val="restart"/>
          </w:tcPr>
          <w:p w:rsidR="00D276FD" w:rsidRDefault="00D276FD">
            <w:pPr>
              <w:pStyle w:val="ConsPlusNormal"/>
            </w:pPr>
            <w:r>
              <w:t>Множественная узловая форма аденомиоза, требующая хирургического лечения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191" w:type="dxa"/>
            <w:vMerge w:val="restart"/>
          </w:tcPr>
          <w:p w:rsidR="00D276FD" w:rsidRDefault="00D276FD">
            <w:pPr>
              <w:pStyle w:val="ConsPlusNormal"/>
              <w:jc w:val="center"/>
            </w:pPr>
            <w:r>
              <w:t>142312,1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Ультразвуковая абляция под контролем магнитно-резонансной томографии или ультразвуковым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Эндоваскулярная окклюзия маточных артерий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O34.1, O34.2, O43.2, O44.0</w:t>
            </w:r>
          </w:p>
        </w:tc>
        <w:tc>
          <w:tcPr>
            <w:tcW w:w="3458" w:type="dxa"/>
          </w:tcPr>
          <w:p w:rsidR="00D276FD" w:rsidRDefault="00D276FD">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2020" w:type="dxa"/>
            <w:vMerge/>
          </w:tcPr>
          <w:p w:rsidR="00D276FD" w:rsidRDefault="00D276FD">
            <w:pPr>
              <w:pStyle w:val="ConsPlusNormal"/>
            </w:pPr>
          </w:p>
        </w:tc>
        <w:tc>
          <w:tcPr>
            <w:tcW w:w="3685" w:type="dxa"/>
          </w:tcPr>
          <w:p w:rsidR="00D276FD" w:rsidRDefault="00D276FD">
            <w:pPr>
              <w:pStyle w:val="ConsPlusNormal"/>
            </w:pPr>
            <w:r>
              <w:t xml:space="preserve">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w:t>
            </w:r>
            <w:r>
              <w:lastRenderedPageBreak/>
              <w:t>абдоминальном родоразрешении с контролем лучевых (в том числе МРТ) методов исследования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3</w:t>
            </w:r>
          </w:p>
        </w:tc>
        <w:tc>
          <w:tcPr>
            <w:tcW w:w="3118" w:type="dxa"/>
          </w:tcPr>
          <w:p w:rsidR="00D276FD" w:rsidRDefault="00D276FD">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516" w:type="dxa"/>
          </w:tcPr>
          <w:p w:rsidR="00D276FD" w:rsidRDefault="00D276FD">
            <w:pPr>
              <w:pStyle w:val="ConsPlusNormal"/>
            </w:pPr>
            <w:r>
              <w:t>D25, D26.0, D26.7, D27, D28, N80, N81, N99.3, N39.4, Q51, Q56.0, Q56.2, Q56.3, Q56.4, Q96.3, Q97.3, Q99.0, E34.5, E30.0, E30.9</w:t>
            </w:r>
          </w:p>
        </w:tc>
        <w:tc>
          <w:tcPr>
            <w:tcW w:w="3458" w:type="dxa"/>
          </w:tcPr>
          <w:p w:rsidR="00D276FD" w:rsidRDefault="00D276FD">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w:t>
            </w:r>
            <w:r>
              <w:lastRenderedPageBreak/>
              <w:t>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и (или) органосохраняющие операции с применением робототехники</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Гематология</w:t>
            </w:r>
          </w:p>
        </w:tc>
      </w:tr>
      <w:tr w:rsidR="00D276FD">
        <w:tc>
          <w:tcPr>
            <w:tcW w:w="868" w:type="dxa"/>
            <w:vMerge w:val="restart"/>
          </w:tcPr>
          <w:p w:rsidR="00D276FD" w:rsidRDefault="00D276FD">
            <w:pPr>
              <w:pStyle w:val="ConsPlusNormal"/>
              <w:jc w:val="center"/>
            </w:pPr>
            <w:r>
              <w:t>4</w:t>
            </w:r>
          </w:p>
        </w:tc>
        <w:tc>
          <w:tcPr>
            <w:tcW w:w="3118" w:type="dxa"/>
            <w:vMerge w:val="restart"/>
          </w:tcPr>
          <w:p w:rsidR="00D276FD" w:rsidRDefault="00D276FD">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516" w:type="dxa"/>
          </w:tcPr>
          <w:p w:rsidR="00D276FD" w:rsidRDefault="00D276FD">
            <w:pPr>
              <w:pStyle w:val="ConsPlusNormal"/>
            </w:pPr>
            <w:r>
              <w:t>D69.1, D82.0, D69.5, D58, D59</w:t>
            </w:r>
          </w:p>
        </w:tc>
        <w:tc>
          <w:tcPr>
            <w:tcW w:w="3458" w:type="dxa"/>
          </w:tcPr>
          <w:p w:rsidR="00D276FD" w:rsidRDefault="00D276FD">
            <w:pPr>
              <w:pStyle w:val="ConsPlusNormal"/>
            </w:pPr>
            <w:r>
              <w:t>Патология гемостаза с течением, осложненным угрожаемыми геморрагическими явлениями. Гемолитическая анемия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Проведение различных хирургических вмешательств у больных с тяжелым геморрагическим синдромом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D69.3</w:t>
            </w:r>
          </w:p>
        </w:tc>
        <w:tc>
          <w:tcPr>
            <w:tcW w:w="3458" w:type="dxa"/>
          </w:tcPr>
          <w:p w:rsidR="00D276FD" w:rsidRDefault="00D276FD">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D61.3</w:t>
            </w:r>
          </w:p>
        </w:tc>
        <w:tc>
          <w:tcPr>
            <w:tcW w:w="3458" w:type="dxa"/>
          </w:tcPr>
          <w:p w:rsidR="00D276FD" w:rsidRDefault="00D276FD">
            <w:pPr>
              <w:pStyle w:val="ConsPlusNormal"/>
            </w:pPr>
            <w:r>
              <w:t>Рефрактерная апластическая анемия и рецидивы заболевания</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w:t>
            </w:r>
            <w:r>
              <w:lastRenderedPageBreak/>
              <w:t>инфекций, противовирусная терапия, хелаторная терапия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D60</w:t>
            </w:r>
          </w:p>
        </w:tc>
        <w:tc>
          <w:tcPr>
            <w:tcW w:w="3458" w:type="dxa"/>
          </w:tcPr>
          <w:p w:rsidR="00D276FD" w:rsidRDefault="00D276FD">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2020" w:type="dxa"/>
            <w:vMerge w:val="restart"/>
          </w:tcPr>
          <w:p w:rsidR="00D276FD" w:rsidRDefault="00D276FD">
            <w:pPr>
              <w:pStyle w:val="ConsPlusNormal"/>
              <w:jc w:val="center"/>
            </w:pPr>
            <w:r>
              <w:t>Терапевтическое лечение</w:t>
            </w:r>
          </w:p>
        </w:tc>
        <w:tc>
          <w:tcPr>
            <w:tcW w:w="3685" w:type="dxa"/>
            <w:vMerge w:val="restart"/>
          </w:tcPr>
          <w:p w:rsidR="00D276FD" w:rsidRDefault="00D276FD">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D76.0</w:t>
            </w:r>
          </w:p>
        </w:tc>
        <w:tc>
          <w:tcPr>
            <w:tcW w:w="3458" w:type="dxa"/>
          </w:tcPr>
          <w:p w:rsidR="00D276FD" w:rsidRDefault="00D276FD">
            <w:pPr>
              <w:pStyle w:val="ConsPlusNormal"/>
            </w:pPr>
            <w:r>
              <w:t>Эозинофильная гранулема (гистиоцитоз из клеток Лангерганса, монофокальная форма)</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w:t>
            </w:r>
          </w:p>
        </w:tc>
        <w:tc>
          <w:tcPr>
            <w:tcW w:w="3118" w:type="dxa"/>
            <w:vMerge w:val="restart"/>
          </w:tcPr>
          <w:p w:rsidR="00D276FD" w:rsidRDefault="00D276FD">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516" w:type="dxa"/>
          </w:tcPr>
          <w:p w:rsidR="00D276FD" w:rsidRDefault="00D276FD">
            <w:pPr>
              <w:pStyle w:val="ConsPlusNormal"/>
            </w:pPr>
            <w:r>
              <w:t>D66, D67, D68</w:t>
            </w:r>
          </w:p>
        </w:tc>
        <w:tc>
          <w:tcPr>
            <w:tcW w:w="3458" w:type="dxa"/>
          </w:tcPr>
          <w:p w:rsidR="00D276FD" w:rsidRDefault="00D276FD">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E75.2</w:t>
            </w:r>
          </w:p>
        </w:tc>
        <w:tc>
          <w:tcPr>
            <w:tcW w:w="3458" w:type="dxa"/>
          </w:tcPr>
          <w:p w:rsidR="00D276FD" w:rsidRDefault="00D276FD">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w:t>
            </w:r>
          </w:p>
        </w:tc>
        <w:tc>
          <w:tcPr>
            <w:tcW w:w="3118" w:type="dxa"/>
          </w:tcPr>
          <w:p w:rsidR="00D276FD" w:rsidRDefault="00D276FD">
            <w:pPr>
              <w:pStyle w:val="ConsPlusNormal"/>
            </w:pPr>
            <w:r>
              <w:t>Программная комбинированная терапия апластической анемии</w:t>
            </w:r>
          </w:p>
        </w:tc>
        <w:tc>
          <w:tcPr>
            <w:tcW w:w="1516" w:type="dxa"/>
          </w:tcPr>
          <w:p w:rsidR="00D276FD" w:rsidRDefault="00D276FD">
            <w:pPr>
              <w:pStyle w:val="ConsPlusNormal"/>
            </w:pPr>
            <w:r>
              <w:t>D61.3, D61.9</w:t>
            </w:r>
          </w:p>
        </w:tc>
        <w:tc>
          <w:tcPr>
            <w:tcW w:w="3458" w:type="dxa"/>
          </w:tcPr>
          <w:p w:rsidR="00D276FD" w:rsidRDefault="00D276FD">
            <w:pPr>
              <w:pStyle w:val="ConsPlusNormal"/>
            </w:pPr>
            <w:r>
              <w:t>Приобретенная апластическая анемия у взрослых, в том числе рецидив или рефрактерность</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191" w:type="dxa"/>
          </w:tcPr>
          <w:p w:rsidR="00D276FD" w:rsidRDefault="00D276FD">
            <w:pPr>
              <w:pStyle w:val="ConsPlusNormal"/>
              <w:jc w:val="center"/>
            </w:pPr>
            <w:r>
              <w:t>1780239,3</w:t>
            </w:r>
          </w:p>
        </w:tc>
      </w:tr>
      <w:tr w:rsidR="00D276FD">
        <w:tc>
          <w:tcPr>
            <w:tcW w:w="15856" w:type="dxa"/>
            <w:gridSpan w:val="7"/>
          </w:tcPr>
          <w:p w:rsidR="00D276FD" w:rsidRDefault="00D276FD">
            <w:pPr>
              <w:pStyle w:val="ConsPlusNormal"/>
              <w:jc w:val="center"/>
              <w:outlineLvl w:val="3"/>
            </w:pPr>
            <w:r>
              <w:t>Дерматовенерология</w:t>
            </w:r>
          </w:p>
        </w:tc>
      </w:tr>
      <w:tr w:rsidR="00D276FD">
        <w:tc>
          <w:tcPr>
            <w:tcW w:w="868" w:type="dxa"/>
          </w:tcPr>
          <w:p w:rsidR="00D276FD" w:rsidRDefault="00D276FD">
            <w:pPr>
              <w:pStyle w:val="ConsPlusNormal"/>
              <w:jc w:val="center"/>
            </w:pPr>
            <w:r>
              <w:t>7</w:t>
            </w:r>
          </w:p>
        </w:tc>
        <w:tc>
          <w:tcPr>
            <w:tcW w:w="3118" w:type="dxa"/>
          </w:tcPr>
          <w:p w:rsidR="00D276FD" w:rsidRDefault="00D276FD">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516" w:type="dxa"/>
          </w:tcPr>
          <w:p w:rsidR="00D276FD" w:rsidRDefault="00D276FD">
            <w:pPr>
              <w:pStyle w:val="ConsPlusNormal"/>
            </w:pPr>
            <w:r>
              <w:t>C84.0</w:t>
            </w:r>
          </w:p>
        </w:tc>
        <w:tc>
          <w:tcPr>
            <w:tcW w:w="3458" w:type="dxa"/>
          </w:tcPr>
          <w:p w:rsidR="00D276FD" w:rsidRDefault="00D276FD">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Детская хирургия в период новорожденности</w:t>
            </w:r>
          </w:p>
        </w:tc>
      </w:tr>
      <w:tr w:rsidR="00D276FD">
        <w:tc>
          <w:tcPr>
            <w:tcW w:w="868" w:type="dxa"/>
            <w:vMerge w:val="restart"/>
          </w:tcPr>
          <w:p w:rsidR="00D276FD" w:rsidRDefault="00D276FD">
            <w:pPr>
              <w:pStyle w:val="ConsPlusNormal"/>
              <w:jc w:val="center"/>
            </w:pPr>
            <w:r>
              <w:t>8</w:t>
            </w:r>
          </w:p>
        </w:tc>
        <w:tc>
          <w:tcPr>
            <w:tcW w:w="3118" w:type="dxa"/>
          </w:tcPr>
          <w:p w:rsidR="00D276FD" w:rsidRDefault="00D276FD">
            <w:pPr>
              <w:pStyle w:val="ConsPlusNormal"/>
            </w:pPr>
            <w:r>
              <w:t xml:space="preserve">Реконструктивно-пластические </w:t>
            </w:r>
            <w:r>
              <w:lastRenderedPageBreak/>
              <w:t>операции на тонкой и толстой кишке у новорожденных, в том числе лапароскопические</w:t>
            </w:r>
          </w:p>
        </w:tc>
        <w:tc>
          <w:tcPr>
            <w:tcW w:w="1516" w:type="dxa"/>
          </w:tcPr>
          <w:p w:rsidR="00D276FD" w:rsidRDefault="00D276FD">
            <w:pPr>
              <w:pStyle w:val="ConsPlusNormal"/>
            </w:pPr>
            <w:r>
              <w:lastRenderedPageBreak/>
              <w:t>Q41, Q42</w:t>
            </w:r>
          </w:p>
        </w:tc>
        <w:tc>
          <w:tcPr>
            <w:tcW w:w="3458" w:type="dxa"/>
          </w:tcPr>
          <w:p w:rsidR="00D276FD" w:rsidRDefault="00D276FD">
            <w:pPr>
              <w:pStyle w:val="ConsPlusNormal"/>
            </w:pPr>
            <w:r>
              <w:t xml:space="preserve">Врожденная атрезия и стеноз </w:t>
            </w:r>
            <w:r>
              <w:lastRenderedPageBreak/>
              <w:t>тонкого кишечника. Врожденная атрезия и стеноз толстого кишечника</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Межкишечный анастомоз (бок-в-бок </w:t>
            </w:r>
            <w:r>
              <w:lastRenderedPageBreak/>
              <w:t>или конец-в-конец или конец-в-бок), в том числе с лапароскопической ассистенцией</w:t>
            </w:r>
          </w:p>
        </w:tc>
        <w:tc>
          <w:tcPr>
            <w:tcW w:w="1191" w:type="dxa"/>
            <w:vMerge w:val="restart"/>
          </w:tcPr>
          <w:p w:rsidR="00D276FD" w:rsidRDefault="00D276FD">
            <w:pPr>
              <w:pStyle w:val="ConsPlusNormal"/>
              <w:jc w:val="center"/>
            </w:pPr>
            <w:r>
              <w:lastRenderedPageBreak/>
              <w:t>296522,1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516" w:type="dxa"/>
            <w:vMerge w:val="restart"/>
          </w:tcPr>
          <w:p w:rsidR="00D276FD" w:rsidRDefault="00D276FD">
            <w:pPr>
              <w:pStyle w:val="ConsPlusNormal"/>
            </w:pPr>
            <w:r>
              <w:t>Q79.0, Q79.2, Q79.3</w:t>
            </w:r>
          </w:p>
        </w:tc>
        <w:tc>
          <w:tcPr>
            <w:tcW w:w="3458" w:type="dxa"/>
            <w:vMerge w:val="restart"/>
          </w:tcPr>
          <w:p w:rsidR="00D276FD" w:rsidRDefault="00D276FD">
            <w:pPr>
              <w:pStyle w:val="ConsPlusNormal"/>
            </w:pPr>
            <w:r>
              <w:t>Врожденная диафрагмальная грыжа. Омфалоцеле. Гастрошизис</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диафрагмы, в том числе торакоскопическая, с применением синтетических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передней брюшной стенки, в том числе с применением синтетических материалов, включая этапные операции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Первичная радикальная циркулярная пластика передней брюшной стенки, в том числе этапная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516" w:type="dxa"/>
            <w:vMerge w:val="restart"/>
          </w:tcPr>
          <w:p w:rsidR="00D276FD" w:rsidRDefault="00D276FD">
            <w:pPr>
              <w:pStyle w:val="ConsPlusNormal"/>
            </w:pPr>
            <w:r>
              <w:t>D18, D20.0, D21.5</w:t>
            </w:r>
          </w:p>
        </w:tc>
        <w:tc>
          <w:tcPr>
            <w:tcW w:w="3458" w:type="dxa"/>
            <w:vMerge w:val="restart"/>
          </w:tcPr>
          <w:p w:rsidR="00D276FD" w:rsidRDefault="00D276FD">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крестцово-копчиковой тератомы, в том числе с применением лапароскопии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врожденных объемных образований, в том числе с применением эндовидеохирургической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516" w:type="dxa"/>
            <w:vMerge w:val="restart"/>
          </w:tcPr>
          <w:p w:rsidR="00D276FD" w:rsidRDefault="00D276FD">
            <w:pPr>
              <w:pStyle w:val="ConsPlusNormal"/>
            </w:pPr>
            <w:r>
              <w:t>Q61.8, Q62.0, Q62.1, Q62.2, Q62.3, Q62.7, Q64.1, D30.0</w:t>
            </w:r>
          </w:p>
        </w:tc>
        <w:tc>
          <w:tcPr>
            <w:tcW w:w="3458" w:type="dxa"/>
            <w:vMerge w:val="restart"/>
          </w:tcPr>
          <w:p w:rsidR="00D276FD" w:rsidRDefault="00D276FD">
            <w:pPr>
              <w:pStyle w:val="ConsPlusNormal"/>
            </w:pPr>
            <w:r>
              <w:t xml:space="preserve">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w:t>
            </w:r>
            <w:r>
              <w:lastRenderedPageBreak/>
              <w:t>числе при удвоении почки. Доброкачественные новообразования почки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Вторичная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Неоимплантация мочеточника в </w:t>
            </w:r>
            <w:r>
              <w:lastRenderedPageBreak/>
              <w:t>мочевой пузырь, в том числе с его моделированием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Геминефруретерэктомия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бужирование и стентирование мочеточника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Ранняя пластика мочевого пузыря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Уретероилеосигмостомия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нефруретерэктомия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Нефрэктомия через минилюмботомический доступ</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Комбустиология</w:t>
            </w:r>
          </w:p>
        </w:tc>
      </w:tr>
      <w:tr w:rsidR="00D276FD">
        <w:tc>
          <w:tcPr>
            <w:tcW w:w="868" w:type="dxa"/>
          </w:tcPr>
          <w:p w:rsidR="00D276FD" w:rsidRDefault="00D276FD">
            <w:pPr>
              <w:pStyle w:val="ConsPlusNormal"/>
              <w:jc w:val="center"/>
            </w:pPr>
            <w:r>
              <w:t>9</w:t>
            </w:r>
          </w:p>
        </w:tc>
        <w:tc>
          <w:tcPr>
            <w:tcW w:w="3118" w:type="dxa"/>
          </w:tcPr>
          <w:p w:rsidR="00D276FD" w:rsidRDefault="00D276FD">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516" w:type="dxa"/>
          </w:tcPr>
          <w:p w:rsidR="00D276FD" w:rsidRDefault="00D276FD">
            <w:pPr>
              <w:pStyle w:val="ConsPlusNormal"/>
            </w:pPr>
            <w:r>
              <w:t>T95, L90.5, L91.0</w:t>
            </w:r>
          </w:p>
        </w:tc>
        <w:tc>
          <w:tcPr>
            <w:tcW w:w="3458" w:type="dxa"/>
          </w:tcPr>
          <w:p w:rsidR="00D276FD" w:rsidRDefault="00D276FD">
            <w:pPr>
              <w:pStyle w:val="ConsPlusNormal"/>
            </w:pPr>
            <w:r>
              <w:t>Рубцы, рубцовые деформации вследствие термических и химических ожогов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191" w:type="dxa"/>
          </w:tcPr>
          <w:p w:rsidR="00D276FD" w:rsidRDefault="00D276FD">
            <w:pPr>
              <w:pStyle w:val="ConsPlusNormal"/>
              <w:jc w:val="center"/>
            </w:pPr>
            <w:r>
              <w:t>99245,3</w:t>
            </w:r>
          </w:p>
        </w:tc>
      </w:tr>
      <w:tr w:rsidR="00D276FD">
        <w:tc>
          <w:tcPr>
            <w:tcW w:w="15856" w:type="dxa"/>
            <w:gridSpan w:val="7"/>
          </w:tcPr>
          <w:p w:rsidR="00D276FD" w:rsidRDefault="00D276FD">
            <w:pPr>
              <w:pStyle w:val="ConsPlusNormal"/>
              <w:jc w:val="center"/>
              <w:outlineLvl w:val="3"/>
            </w:pPr>
            <w:r>
              <w:t>Неврология (нейрореабилитация)</w:t>
            </w:r>
          </w:p>
        </w:tc>
      </w:tr>
      <w:tr w:rsidR="00D276FD">
        <w:tc>
          <w:tcPr>
            <w:tcW w:w="868" w:type="dxa"/>
            <w:vMerge w:val="restart"/>
          </w:tcPr>
          <w:p w:rsidR="00D276FD" w:rsidRDefault="00D276FD">
            <w:pPr>
              <w:pStyle w:val="ConsPlusNormal"/>
              <w:jc w:val="center"/>
            </w:pPr>
            <w:r>
              <w:lastRenderedPageBreak/>
              <w:t>10</w:t>
            </w:r>
          </w:p>
        </w:tc>
        <w:tc>
          <w:tcPr>
            <w:tcW w:w="3118" w:type="dxa"/>
            <w:vMerge w:val="restart"/>
          </w:tcPr>
          <w:p w:rsidR="00D276FD" w:rsidRDefault="00D276FD">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516" w:type="dxa"/>
            <w:vMerge w:val="restart"/>
          </w:tcPr>
          <w:p w:rsidR="00D276FD" w:rsidRDefault="00D276FD">
            <w:pPr>
              <w:pStyle w:val="ConsPlusNormal"/>
            </w:pPr>
            <w:r>
              <w:t>S06.2, S06.3, S06.5, S06.7, S06.8, S06.9, S08.8, S08.9, I60-I69</w:t>
            </w:r>
          </w:p>
        </w:tc>
        <w:tc>
          <w:tcPr>
            <w:tcW w:w="3458" w:type="dxa"/>
            <w:vMerge w:val="restart"/>
          </w:tcPr>
          <w:p w:rsidR="00D276FD" w:rsidRDefault="00D276FD">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Реабилитационный тренинг с включением биологической обратной связи (БОС) с применением нескольких модальностей</w:t>
            </w:r>
          </w:p>
        </w:tc>
        <w:tc>
          <w:tcPr>
            <w:tcW w:w="1191" w:type="dxa"/>
            <w:vMerge w:val="restart"/>
          </w:tcPr>
          <w:p w:rsidR="00D276FD" w:rsidRDefault="00D276FD">
            <w:pPr>
              <w:pStyle w:val="ConsPlusNormal"/>
              <w:jc w:val="center"/>
            </w:pPr>
            <w:r>
              <w:t>387609,6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Восстановительное лечение с применением комплекса мероприятий в комбинации с виртуальной реальностью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Неврология</w:t>
            </w:r>
          </w:p>
        </w:tc>
      </w:tr>
      <w:tr w:rsidR="00D276FD">
        <w:tc>
          <w:tcPr>
            <w:tcW w:w="868" w:type="dxa"/>
          </w:tcPr>
          <w:p w:rsidR="00D276FD" w:rsidRDefault="00D276FD">
            <w:pPr>
              <w:pStyle w:val="ConsPlusNormal"/>
              <w:jc w:val="center"/>
            </w:pPr>
            <w:r>
              <w:t>11</w:t>
            </w:r>
          </w:p>
        </w:tc>
        <w:tc>
          <w:tcPr>
            <w:tcW w:w="3118" w:type="dxa"/>
          </w:tcPr>
          <w:p w:rsidR="00D276FD" w:rsidRDefault="00D276FD">
            <w:pPr>
              <w:pStyle w:val="ConsPlusNormal"/>
            </w:pPr>
            <w:r>
              <w:t>Установка интенсивной помпы для постоянной инфузии геля после предварительной назоеюнальной титрации</w:t>
            </w:r>
          </w:p>
        </w:tc>
        <w:tc>
          <w:tcPr>
            <w:tcW w:w="1516" w:type="dxa"/>
          </w:tcPr>
          <w:p w:rsidR="00D276FD" w:rsidRDefault="00D276FD">
            <w:pPr>
              <w:pStyle w:val="ConsPlusNormal"/>
            </w:pPr>
            <w:r>
              <w:t>G20</w:t>
            </w:r>
          </w:p>
        </w:tc>
        <w:tc>
          <w:tcPr>
            <w:tcW w:w="3458" w:type="dxa"/>
          </w:tcPr>
          <w:p w:rsidR="00D276FD" w:rsidRDefault="00D276FD">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2020" w:type="dxa"/>
          </w:tcPr>
          <w:p w:rsidR="00D276FD" w:rsidRDefault="00D276FD">
            <w:pPr>
              <w:pStyle w:val="ConsPlusNormal"/>
              <w:jc w:val="center"/>
            </w:pPr>
            <w:r>
              <w:t>Комбинированная терапия</w:t>
            </w:r>
          </w:p>
        </w:tc>
        <w:tc>
          <w:tcPr>
            <w:tcW w:w="3685" w:type="dxa"/>
          </w:tcPr>
          <w:p w:rsidR="00D276FD" w:rsidRDefault="00D276FD">
            <w:pPr>
              <w:pStyle w:val="ConsPlusNormal"/>
            </w:pPr>
            <w:r>
              <w:t>Установка интенсивной помпы для постоянной инфузии геля после предварительной назоеюнальной титрации</w:t>
            </w:r>
          </w:p>
        </w:tc>
        <w:tc>
          <w:tcPr>
            <w:tcW w:w="1191" w:type="dxa"/>
          </w:tcPr>
          <w:p w:rsidR="00D276FD" w:rsidRDefault="00D276FD">
            <w:pPr>
              <w:pStyle w:val="ConsPlusNormal"/>
              <w:jc w:val="center"/>
            </w:pPr>
            <w:r>
              <w:t>321087,9</w:t>
            </w:r>
          </w:p>
        </w:tc>
      </w:tr>
      <w:tr w:rsidR="00D276FD">
        <w:tc>
          <w:tcPr>
            <w:tcW w:w="15856" w:type="dxa"/>
            <w:gridSpan w:val="7"/>
          </w:tcPr>
          <w:p w:rsidR="00D276FD" w:rsidRDefault="00D276FD">
            <w:pPr>
              <w:pStyle w:val="ConsPlusNormal"/>
              <w:jc w:val="center"/>
              <w:outlineLvl w:val="3"/>
            </w:pPr>
            <w:r>
              <w:t>Нейрохирургия</w:t>
            </w:r>
          </w:p>
        </w:tc>
      </w:tr>
      <w:tr w:rsidR="00D276FD">
        <w:tc>
          <w:tcPr>
            <w:tcW w:w="868" w:type="dxa"/>
            <w:vMerge w:val="restart"/>
          </w:tcPr>
          <w:p w:rsidR="00D276FD" w:rsidRDefault="00D276FD">
            <w:pPr>
              <w:pStyle w:val="ConsPlusNormal"/>
              <w:jc w:val="center"/>
            </w:pPr>
            <w:r>
              <w:t>12</w:t>
            </w:r>
          </w:p>
        </w:tc>
        <w:tc>
          <w:tcPr>
            <w:tcW w:w="3118" w:type="dxa"/>
            <w:vMerge w:val="restart"/>
          </w:tcPr>
          <w:p w:rsidR="00D276FD" w:rsidRDefault="00D276FD">
            <w:pPr>
              <w:pStyle w:val="ConsPlusNormal"/>
            </w:pPr>
            <w:r>
              <w:t xml:space="preserve">Микрохирургические вмешательства с использованием операционного микроскопа, </w:t>
            </w:r>
            <w:r>
              <w:lastRenderedPageBreak/>
              <w:t>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516" w:type="dxa"/>
            <w:vMerge w:val="restart"/>
          </w:tcPr>
          <w:p w:rsidR="00D276FD" w:rsidRDefault="00D276FD">
            <w:pPr>
              <w:pStyle w:val="ConsPlusNormal"/>
            </w:pPr>
            <w:r>
              <w:lastRenderedPageBreak/>
              <w:t xml:space="preserve">C71.0, C71.1, C71.2, C71.3, C71.4, C79.3, D33.0, D43.0, </w:t>
            </w:r>
            <w:r>
              <w:lastRenderedPageBreak/>
              <w:t>C71.8, Q85.0</w:t>
            </w:r>
          </w:p>
        </w:tc>
        <w:tc>
          <w:tcPr>
            <w:tcW w:w="3458" w:type="dxa"/>
            <w:vMerge w:val="restart"/>
          </w:tcPr>
          <w:p w:rsidR="00D276FD" w:rsidRDefault="00D276FD">
            <w:pPr>
              <w:pStyle w:val="ConsPlusNormal"/>
            </w:pPr>
            <w:r>
              <w:lastRenderedPageBreak/>
              <w:t xml:space="preserve">Внутримозговые злокачественные новообразования (первичные и вторичные) и доброкачественные новообразования функционально </w:t>
            </w:r>
            <w:r>
              <w:lastRenderedPageBreak/>
              <w:t>значимых зон головного мозга</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 функционально значимых зон головного мозга</w:t>
            </w:r>
          </w:p>
        </w:tc>
        <w:tc>
          <w:tcPr>
            <w:tcW w:w="1191" w:type="dxa"/>
            <w:vMerge w:val="restart"/>
          </w:tcPr>
          <w:p w:rsidR="00D276FD" w:rsidRDefault="00D276FD">
            <w:pPr>
              <w:pStyle w:val="ConsPlusNormal"/>
              <w:jc w:val="center"/>
            </w:pPr>
            <w:r>
              <w:t>243513,9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C71.5, C79.3, D33.0, D43.0, Q85.0</w:t>
            </w:r>
          </w:p>
        </w:tc>
        <w:tc>
          <w:tcPr>
            <w:tcW w:w="3458"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C71.6, C71.7, C79.3, D33.1, D18.0, D43.1, Q85.0</w:t>
            </w:r>
          </w:p>
        </w:tc>
        <w:tc>
          <w:tcPr>
            <w:tcW w:w="3458" w:type="dxa"/>
            <w:vMerge w:val="restart"/>
          </w:tcPr>
          <w:p w:rsidR="00D276FD" w:rsidRDefault="00D276FD">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эндоскопии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опухоли с применением </w:t>
            </w:r>
            <w:r>
              <w:lastRenderedPageBreak/>
              <w:t>нейрофизиологического мониторинга функционально значимых зон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D18.0, Q28.3</w:t>
            </w:r>
          </w:p>
        </w:tc>
        <w:tc>
          <w:tcPr>
            <w:tcW w:w="3458" w:type="dxa"/>
          </w:tcPr>
          <w:p w:rsidR="00D276FD" w:rsidRDefault="00D276FD">
            <w:pPr>
              <w:pStyle w:val="ConsPlusNormal"/>
            </w:pPr>
            <w:r>
              <w:t>Кавернома (кавернозная ангиома) функционально значимых зон головного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516" w:type="dxa"/>
            <w:vMerge w:val="restart"/>
          </w:tcPr>
          <w:p w:rsidR="00D276FD" w:rsidRDefault="00D276FD">
            <w:pPr>
              <w:pStyle w:val="ConsPlusNormal"/>
            </w:pPr>
            <w:r>
              <w:t>C70.0, C79.3, D32.0, Q85, D42.0</w:t>
            </w:r>
          </w:p>
        </w:tc>
        <w:tc>
          <w:tcPr>
            <w:tcW w:w="3458" w:type="dxa"/>
            <w:vMerge w:val="restart"/>
          </w:tcPr>
          <w:p w:rsidR="00D276FD" w:rsidRDefault="00D276FD">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интраоперационной флюоресцентной микроскопии и лазерной спектроскопии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w:t>
            </w:r>
            <w:r>
              <w:lastRenderedPageBreak/>
              <w:t>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516" w:type="dxa"/>
            <w:vMerge w:val="restart"/>
          </w:tcPr>
          <w:p w:rsidR="00D276FD" w:rsidRDefault="00D276FD">
            <w:pPr>
              <w:pStyle w:val="ConsPlusNormal"/>
            </w:pPr>
            <w:r>
              <w:lastRenderedPageBreak/>
              <w:t>C72.2, D33.3, Q85</w:t>
            </w:r>
          </w:p>
        </w:tc>
        <w:tc>
          <w:tcPr>
            <w:tcW w:w="3458" w:type="dxa"/>
            <w:vMerge w:val="restart"/>
          </w:tcPr>
          <w:p w:rsidR="00D276FD" w:rsidRDefault="00D276FD">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C75.3, D35.2-D35.4, D44.3, D44.4, D44.5, Q04.6</w:t>
            </w:r>
          </w:p>
        </w:tc>
        <w:tc>
          <w:tcPr>
            <w:tcW w:w="3458" w:type="dxa"/>
            <w:vMerge w:val="restart"/>
          </w:tcPr>
          <w:p w:rsidR="00D276FD" w:rsidRDefault="00D276FD">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516" w:type="dxa"/>
            <w:vMerge w:val="restart"/>
          </w:tcPr>
          <w:p w:rsidR="00D276FD" w:rsidRDefault="00D276FD">
            <w:pPr>
              <w:pStyle w:val="ConsPlusNormal"/>
            </w:pPr>
            <w:r>
              <w:t>C31</w:t>
            </w:r>
          </w:p>
        </w:tc>
        <w:tc>
          <w:tcPr>
            <w:tcW w:w="3458" w:type="dxa"/>
            <w:vMerge w:val="restart"/>
          </w:tcPr>
          <w:p w:rsidR="00D276FD" w:rsidRDefault="00D276FD">
            <w:pPr>
              <w:pStyle w:val="ConsPlusNormal"/>
            </w:pPr>
            <w:r>
              <w:t>Злокачественные новообразования придаточных пазух носа,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макроэмболов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C41.0, C43.4, C44.4, C79.4, C79.5, C49.0, D16.4, D48.0, C90.2</w:t>
            </w:r>
          </w:p>
        </w:tc>
        <w:tc>
          <w:tcPr>
            <w:tcW w:w="3458" w:type="dxa"/>
            <w:vMerge w:val="restart"/>
          </w:tcPr>
          <w:p w:rsidR="00D276FD" w:rsidRDefault="00D276FD">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сосудов опухоли при помощи адгезивных материалов и (или)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M85.0</w:t>
            </w:r>
          </w:p>
        </w:tc>
        <w:tc>
          <w:tcPr>
            <w:tcW w:w="3458" w:type="dxa"/>
            <w:vMerge w:val="restart"/>
          </w:tcPr>
          <w:p w:rsidR="00D276FD" w:rsidRDefault="00D276FD">
            <w:pPr>
              <w:pStyle w:val="ConsPlusNormal"/>
            </w:pPr>
            <w:r>
              <w:t>Фиброзная дисплазия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D10.6, D10.9, D21.0</w:t>
            </w:r>
          </w:p>
        </w:tc>
        <w:tc>
          <w:tcPr>
            <w:tcW w:w="3458" w:type="dxa"/>
            <w:vMerge w:val="restart"/>
          </w:tcPr>
          <w:p w:rsidR="00D276FD" w:rsidRDefault="00D276FD">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Микрохирургическое удаление </w:t>
            </w:r>
            <w:r>
              <w:lastRenderedPageBreak/>
              <w:t>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516" w:type="dxa"/>
            <w:vMerge w:val="restart"/>
          </w:tcPr>
          <w:p w:rsidR="00D276FD" w:rsidRDefault="00D276FD">
            <w:pPr>
              <w:pStyle w:val="ConsPlusNormal"/>
            </w:pPr>
            <w:r>
              <w:lastRenderedPageBreak/>
              <w:t xml:space="preserve">C41.2, C41.4, </w:t>
            </w:r>
            <w:r>
              <w:lastRenderedPageBreak/>
              <w:t>C70.1, C72.0, C72.1, C72.8, C79.4, C79.5, C90.0, C90.2, D48.0, D16.6, D16.8, D18.0, D32.1, D33.4, D33.7, D36.1, D43.4, Q06.8, M85.5, D42.1</w:t>
            </w:r>
          </w:p>
        </w:tc>
        <w:tc>
          <w:tcPr>
            <w:tcW w:w="3458" w:type="dxa"/>
            <w:vMerge w:val="restart"/>
          </w:tcPr>
          <w:p w:rsidR="00D276FD" w:rsidRDefault="00D276FD">
            <w:pPr>
              <w:pStyle w:val="ConsPlusNormal"/>
            </w:pPr>
            <w:r>
              <w:lastRenderedPageBreak/>
              <w:t xml:space="preserve">Злокачественные (первичные и </w:t>
            </w:r>
            <w:r>
              <w:lastRenderedPageBreak/>
              <w:t>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опухоли с применением </w:t>
            </w:r>
            <w:r>
              <w:lastRenderedPageBreak/>
              <w:t>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применением систем, стабилизирующих позвоночник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с одномоментным применением ауто-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удаление опухоли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516" w:type="dxa"/>
            <w:vMerge w:val="restart"/>
          </w:tcPr>
          <w:p w:rsidR="00D276FD" w:rsidRDefault="00D276FD">
            <w:pPr>
              <w:pStyle w:val="ConsPlusNormal"/>
            </w:pPr>
            <w:r>
              <w:t>M43.1, M48.0, T91.1, Q76.4</w:t>
            </w:r>
          </w:p>
        </w:tc>
        <w:tc>
          <w:tcPr>
            <w:tcW w:w="3458" w:type="dxa"/>
            <w:vMerge w:val="restart"/>
          </w:tcPr>
          <w:p w:rsidR="00D276FD" w:rsidRDefault="00D276FD">
            <w:pPr>
              <w:pStyle w:val="ConsPlusNormal"/>
            </w:pPr>
            <w:r>
              <w:t>Спондилолистез (все уровни позвоночника). Спинальный стеноз (все уровни позвоночника)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Декомпрессия спинного мозга, корешков и спинномозговых нервов с имплантацией различных стабилизирующих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w:t>
            </w:r>
            <w:r>
              <w:lastRenderedPageBreak/>
              <w:t>устройств. Имплантация временных электродов для нейростимуляции спинного мозга и периферических нервов</w:t>
            </w:r>
          </w:p>
        </w:tc>
        <w:tc>
          <w:tcPr>
            <w:tcW w:w="1516" w:type="dxa"/>
            <w:vMerge w:val="restart"/>
          </w:tcPr>
          <w:p w:rsidR="00D276FD" w:rsidRDefault="00D276FD">
            <w:pPr>
              <w:pStyle w:val="ConsPlusNormal"/>
            </w:pPr>
            <w:r>
              <w:lastRenderedPageBreak/>
              <w:t>G95.1, G95.2, G95.8, G95.9, M50, M51.0-M51.3, M51.8, M51.9</w:t>
            </w:r>
          </w:p>
        </w:tc>
        <w:tc>
          <w:tcPr>
            <w:tcW w:w="3458" w:type="dxa"/>
            <w:vMerge w:val="restart"/>
          </w:tcPr>
          <w:p w:rsidR="00D276FD" w:rsidRDefault="00D276FD">
            <w:pPr>
              <w:pStyle w:val="ConsPlusNormal"/>
            </w:pPr>
            <w:r>
              <w:t>Поражения межпозвоночных дисков шейных и грудных отделов с миелопатией, радикуло- и нейропатией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межпозвонкового диска эндоскопическое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Двухуровневое проведение эпидуральных электродов с </w:t>
            </w:r>
            <w:r>
              <w:lastRenderedPageBreak/>
              <w:t>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G95.1, G95.2, G95.8, G95.9, B67, D16, D18, M88</w:t>
            </w:r>
          </w:p>
        </w:tc>
        <w:tc>
          <w:tcPr>
            <w:tcW w:w="3458" w:type="dxa"/>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G95.1, G95.2, G95.8, G95.9, M42, M43, M45, M46, M48, M50, M51, M53, M92, M93, M95, G95.1, G95.2, G95.8, G95.9, Q76.2</w:t>
            </w:r>
          </w:p>
        </w:tc>
        <w:tc>
          <w:tcPr>
            <w:tcW w:w="3458" w:type="dxa"/>
            <w:vMerge w:val="restart"/>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Двух- и многоэтапное реконструктивное вмешательство с резекцией позвонка, межпозвонкового диска, связочных </w:t>
            </w:r>
            <w:r>
              <w:lastRenderedPageBreak/>
              <w:t>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G95.1, G95.2, G95.8, G95.9, A18.0, S12.0, S12.1, S13, S14, S19, S22.0, S22.1, S23, S24, S32.0, S32.1, S33, S34, T08, T09, T85, T91, M80, M81, M82, M86, M85, M87, M96, M99, Q67, Q76.0, Q76.1, Q76.4, Q77, Q76.3</w:t>
            </w:r>
          </w:p>
        </w:tc>
        <w:tc>
          <w:tcPr>
            <w:tcW w:w="3458" w:type="dxa"/>
            <w:vMerge w:val="restart"/>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Микрохирургическая васкулярная декомпрессия корешков черепных нервов</w:t>
            </w:r>
          </w:p>
        </w:tc>
        <w:tc>
          <w:tcPr>
            <w:tcW w:w="1516" w:type="dxa"/>
          </w:tcPr>
          <w:p w:rsidR="00D276FD" w:rsidRDefault="00D276FD">
            <w:pPr>
              <w:pStyle w:val="ConsPlusNormal"/>
            </w:pPr>
            <w:r>
              <w:t>G50-G53</w:t>
            </w:r>
          </w:p>
        </w:tc>
        <w:tc>
          <w:tcPr>
            <w:tcW w:w="3458" w:type="dxa"/>
          </w:tcPr>
          <w:p w:rsidR="00D276FD" w:rsidRDefault="00D276FD">
            <w:pPr>
              <w:pStyle w:val="ConsPlusNormal"/>
            </w:pPr>
            <w:r>
              <w:t>Невралгии и нейропатии черепных нервов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13</w:t>
            </w:r>
          </w:p>
        </w:tc>
        <w:tc>
          <w:tcPr>
            <w:tcW w:w="3118" w:type="dxa"/>
            <w:vMerge w:val="restart"/>
          </w:tcPr>
          <w:p w:rsidR="00D276FD" w:rsidRDefault="00D276FD">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 кровоснабжаемых опухолях головы и головного мозга, внутримозговых и внутрижелудочковых гематомах</w:t>
            </w:r>
          </w:p>
        </w:tc>
        <w:tc>
          <w:tcPr>
            <w:tcW w:w="1516" w:type="dxa"/>
            <w:vMerge w:val="restart"/>
          </w:tcPr>
          <w:p w:rsidR="00D276FD" w:rsidRDefault="00D276FD">
            <w:pPr>
              <w:pStyle w:val="ConsPlusNormal"/>
            </w:pPr>
            <w:r>
              <w:t>I60, I61, I62</w:t>
            </w:r>
          </w:p>
        </w:tc>
        <w:tc>
          <w:tcPr>
            <w:tcW w:w="3458"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нейрофизиологического мониторинга</w:t>
            </w:r>
          </w:p>
        </w:tc>
        <w:tc>
          <w:tcPr>
            <w:tcW w:w="1191" w:type="dxa"/>
            <w:vMerge w:val="restart"/>
          </w:tcPr>
          <w:p w:rsidR="00D276FD" w:rsidRDefault="00D276FD">
            <w:pPr>
              <w:pStyle w:val="ConsPlusNormal"/>
              <w:jc w:val="center"/>
            </w:pPr>
            <w:r>
              <w:t>328795,6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Пункционная аспирация внутримозговых и внутрижелудочковых гематом с использованием нейронавигации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I67.1</w:t>
            </w:r>
          </w:p>
        </w:tc>
        <w:tc>
          <w:tcPr>
            <w:tcW w:w="3458" w:type="dxa"/>
            <w:vMerge w:val="restart"/>
          </w:tcPr>
          <w:p w:rsidR="00D276FD" w:rsidRDefault="00D276FD">
            <w:pPr>
              <w:pStyle w:val="ConsPlusNormal"/>
            </w:pPr>
            <w:r>
              <w:t>Артериальная аневризма головного мозга вне стадии разрыва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Q28.2, Q28.8</w:t>
            </w:r>
          </w:p>
        </w:tc>
        <w:tc>
          <w:tcPr>
            <w:tcW w:w="3458" w:type="dxa"/>
            <w:vMerge w:val="restart"/>
          </w:tcPr>
          <w:p w:rsidR="00D276FD" w:rsidRDefault="00D276FD">
            <w:pPr>
              <w:pStyle w:val="ConsPlusNormal"/>
            </w:pPr>
            <w:r>
              <w:t>Артериовенозная мальформация головного мозга и спинного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Микрохирургическое вмешательство с применением нейрофизиологического мониторинга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I67.8, I72.0, I77.0, I78.0</w:t>
            </w:r>
          </w:p>
        </w:tc>
        <w:tc>
          <w:tcPr>
            <w:tcW w:w="3458" w:type="dxa"/>
          </w:tcPr>
          <w:p w:rsidR="00D276FD" w:rsidRDefault="00D276F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и микроэмболов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C83.9, C85.1, D10.6, D10.9, D18.0-D18.1, D21.0, D35.5-D35.7, D36.0, Q85.8, Q28.8</w:t>
            </w:r>
          </w:p>
        </w:tc>
        <w:tc>
          <w:tcPr>
            <w:tcW w:w="3458" w:type="dxa"/>
            <w:vMerge w:val="restart"/>
          </w:tcPr>
          <w:p w:rsidR="00D276FD" w:rsidRDefault="00D276FD">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Микрохирургические вмешательства с интраоперационным нейрофизиологическим мониторингом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Микрохирургические вмешательства с интраоперационной реинфузией крови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Имплантация временных электродов для нейростимуляции спинного мозга. Микрохирургические и стереотаксические деструктивные операции на </w:t>
            </w:r>
            <w:r>
              <w:lastRenderedPageBreak/>
              <w:t>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516" w:type="dxa"/>
          </w:tcPr>
          <w:p w:rsidR="00D276FD" w:rsidRDefault="00D276FD">
            <w:pPr>
              <w:pStyle w:val="ConsPlusNormal"/>
            </w:pPr>
            <w:r>
              <w:lastRenderedPageBreak/>
              <w:t>G20, G21, G24, G25.0, G25.2, G80, G95.0, G95.1, G95.8</w:t>
            </w:r>
          </w:p>
        </w:tc>
        <w:tc>
          <w:tcPr>
            <w:tcW w:w="3458" w:type="dxa"/>
          </w:tcPr>
          <w:p w:rsidR="00D276FD" w:rsidRDefault="00D276FD">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G09, G24, G35, </w:t>
            </w:r>
            <w:r>
              <w:lastRenderedPageBreak/>
              <w:t>G80, G81.1, G82.1, G82.4, G95.0, G95.1, G95.8, I69.0-I69.8, M96, T90.5, T91.3</w:t>
            </w:r>
          </w:p>
        </w:tc>
        <w:tc>
          <w:tcPr>
            <w:tcW w:w="3458" w:type="dxa"/>
            <w:vMerge w:val="restart"/>
          </w:tcPr>
          <w:p w:rsidR="00D276FD" w:rsidRDefault="00D276FD">
            <w:pPr>
              <w:pStyle w:val="ConsPlusNormal"/>
            </w:pPr>
            <w:r>
              <w:lastRenderedPageBreak/>
              <w:t xml:space="preserve">Спастические, болевые синдромы, </w:t>
            </w:r>
            <w:r>
              <w:lastRenderedPageBreak/>
              <w:t>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Двухуровневое проведение </w:t>
            </w:r>
            <w:r>
              <w:lastRenderedPageBreak/>
              <w:t>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невротомия, селективная дорзальная ризотомия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G31.8, G40.1-G40.4, Q04.3, Q04.8</w:t>
            </w:r>
          </w:p>
        </w:tc>
        <w:tc>
          <w:tcPr>
            <w:tcW w:w="3458" w:type="dxa"/>
            <w:vMerge w:val="restart"/>
          </w:tcPr>
          <w:p w:rsidR="00D276FD" w:rsidRDefault="00D276FD">
            <w:pPr>
              <w:pStyle w:val="ConsPlusNormal"/>
            </w:pPr>
            <w:r>
              <w:t>Симптоматическая эпилепсия (медикаментозно-резистентная)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14</w:t>
            </w:r>
          </w:p>
        </w:tc>
        <w:tc>
          <w:tcPr>
            <w:tcW w:w="3118" w:type="dxa"/>
            <w:vMerge w:val="restart"/>
          </w:tcPr>
          <w:p w:rsidR="00D276FD" w:rsidRDefault="00D276FD">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516" w:type="dxa"/>
            <w:vMerge w:val="restart"/>
          </w:tcPr>
          <w:p w:rsidR="00D276FD" w:rsidRDefault="00D276FD">
            <w:pPr>
              <w:pStyle w:val="ConsPlusNormal"/>
            </w:pPr>
            <w:r>
              <w:t>M84.8, M85.0, M85.5, Q01, Q67.2-Q67.3, Q75.0-Q75.2, Q75.8, Q87.0, S02.1-S02.2, S02.7-S02.9, T90.2, T88.8</w:t>
            </w:r>
          </w:p>
        </w:tc>
        <w:tc>
          <w:tcPr>
            <w:tcW w:w="3458" w:type="dxa"/>
            <w:vMerge w:val="restart"/>
          </w:tcPr>
          <w:p w:rsidR="00D276FD" w:rsidRDefault="00D276FD">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191" w:type="dxa"/>
            <w:vMerge w:val="restart"/>
          </w:tcPr>
          <w:p w:rsidR="00D276FD" w:rsidRDefault="00D276FD">
            <w:pPr>
              <w:pStyle w:val="ConsPlusNormal"/>
              <w:jc w:val="center"/>
            </w:pPr>
            <w:r>
              <w:t>177328,2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516" w:type="dxa"/>
            <w:vMerge w:val="restart"/>
          </w:tcPr>
          <w:p w:rsidR="00D276FD" w:rsidRDefault="00D276FD">
            <w:pPr>
              <w:pStyle w:val="ConsPlusNormal"/>
            </w:pPr>
            <w:r>
              <w:t>G54.0-G54.4, G54.6, G54.8, G54.9</w:t>
            </w:r>
          </w:p>
        </w:tc>
        <w:tc>
          <w:tcPr>
            <w:tcW w:w="3458" w:type="dxa"/>
            <w:vMerge w:val="restart"/>
          </w:tcPr>
          <w:p w:rsidR="00D276FD" w:rsidRDefault="00D276F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Невролиз и трансплантация нерва под интраоперационным нейрофизиологическим и эндоскопическим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деструкция подкорковых структур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G56, G57, T14.4</w:t>
            </w:r>
          </w:p>
        </w:tc>
        <w:tc>
          <w:tcPr>
            <w:tcW w:w="3458" w:type="dxa"/>
            <w:vMerge w:val="restart"/>
          </w:tcPr>
          <w:p w:rsidR="00D276FD" w:rsidRDefault="00D276FD">
            <w:pPr>
              <w:pStyle w:val="ConsPlusNormal"/>
            </w:pPr>
            <w:r>
              <w:t xml:space="preserve">Последствия травматических и других поражений </w:t>
            </w:r>
            <w:r>
              <w:lastRenderedPageBreak/>
              <w:t>периферических нервов и сплетений с туннельными и компрессионно-ишемическими невропатиями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Микрохирургические вмешательства под интраоперационным </w:t>
            </w:r>
            <w:r>
              <w:lastRenderedPageBreak/>
              <w:t>нейрофизиологическим и эндоскопическим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C47, D36.1, D48.2, D48.7</w:t>
            </w:r>
          </w:p>
        </w:tc>
        <w:tc>
          <w:tcPr>
            <w:tcW w:w="3458" w:type="dxa"/>
          </w:tcPr>
          <w:p w:rsidR="00D276FD" w:rsidRDefault="00D276FD">
            <w:pPr>
              <w:pStyle w:val="ConsPlusNormal"/>
            </w:pPr>
            <w:r>
              <w:t>Злокачественные и доброкачественные опухоли периферических нервов и сплетений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516" w:type="dxa"/>
            <w:vMerge w:val="restart"/>
          </w:tcPr>
          <w:p w:rsidR="00D276FD" w:rsidRDefault="00D276FD">
            <w:pPr>
              <w:pStyle w:val="ConsPlusNormal"/>
            </w:pPr>
            <w:r>
              <w:t>G91, G93.0, Q03</w:t>
            </w:r>
          </w:p>
        </w:tc>
        <w:tc>
          <w:tcPr>
            <w:tcW w:w="3458" w:type="dxa"/>
            <w:vMerge w:val="restart"/>
          </w:tcPr>
          <w:p w:rsidR="00D276FD" w:rsidRDefault="00D276FD">
            <w:pPr>
              <w:pStyle w:val="ConsPlusNormal"/>
            </w:pPr>
            <w:r>
              <w:t>Врожденная или приобретенная гидроцефалия окклюзионного характера. Приобретенные церебральные кисты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вентрикулостомия дна III желудочка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фенестрация стенок кист</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кистовентрикулоциестерностомия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Стереотаксическая установка внутрижелудочковых стентов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15</w:t>
            </w:r>
          </w:p>
        </w:tc>
        <w:tc>
          <w:tcPr>
            <w:tcW w:w="3118" w:type="dxa"/>
            <w:vMerge w:val="restart"/>
          </w:tcPr>
          <w:p w:rsidR="00D276FD" w:rsidRDefault="00D276FD">
            <w:pPr>
              <w:pStyle w:val="ConsPlusNormal"/>
            </w:pPr>
            <w:r>
              <w:t xml:space="preserve">Стереотаксически ориентированное дистанционное лучевое лечение при поражениях головы, головного и спинного </w:t>
            </w:r>
            <w:r>
              <w:lastRenderedPageBreak/>
              <w:t>мозга, позвоночника, тригеминальной невралгии и медикаментозно-резистентных болевых синдромах различного генеза</w:t>
            </w:r>
          </w:p>
        </w:tc>
        <w:tc>
          <w:tcPr>
            <w:tcW w:w="1516" w:type="dxa"/>
            <w:vMerge w:val="restart"/>
          </w:tcPr>
          <w:p w:rsidR="00D276FD" w:rsidRDefault="00D276FD">
            <w:pPr>
              <w:pStyle w:val="ConsPlusNormal"/>
            </w:pPr>
            <w:r>
              <w:lastRenderedPageBreak/>
              <w:t xml:space="preserve">C31, C41, C71.0-C71.7, C72, C75.3, D10.6, D16.4, D16.6, D16.8, </w:t>
            </w:r>
            <w:r>
              <w:lastRenderedPageBreak/>
              <w:t>D21, D32, D33, D35, G50.0, Q28.2, Q85.0, I67.8</w:t>
            </w:r>
          </w:p>
        </w:tc>
        <w:tc>
          <w:tcPr>
            <w:tcW w:w="3458" w:type="dxa"/>
            <w:vMerge w:val="restart"/>
          </w:tcPr>
          <w:p w:rsidR="00D276FD" w:rsidRDefault="00D276FD">
            <w:pPr>
              <w:pStyle w:val="ConsPlusNormal"/>
            </w:pPr>
            <w:r>
              <w:lastRenderedPageBreak/>
              <w:t xml:space="preserve">Первичные злокачественные и доброкачественные опухоли головного и спинного мозга, их оболочек, черепных нервов, костей черепа и лицевого скелета, </w:t>
            </w:r>
            <w:r>
              <w:lastRenderedPageBreak/>
              <w:t>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2020" w:type="dxa"/>
            <w:vMerge w:val="restart"/>
          </w:tcPr>
          <w:p w:rsidR="00D276FD" w:rsidRDefault="00D276FD">
            <w:pPr>
              <w:pStyle w:val="ConsPlusNormal"/>
              <w:jc w:val="center"/>
            </w:pPr>
            <w:r>
              <w:lastRenderedPageBreak/>
              <w:t>Лучевое лечение</w:t>
            </w:r>
          </w:p>
        </w:tc>
        <w:tc>
          <w:tcPr>
            <w:tcW w:w="3685" w:type="dxa"/>
          </w:tcPr>
          <w:p w:rsidR="00D276FD" w:rsidRDefault="00D276FD">
            <w:pPr>
              <w:pStyle w:val="ConsPlusNormal"/>
            </w:pPr>
            <w:r>
              <w:t xml:space="preserve">Стереотаксически ориентированное лучевое лечение первичных злокачественных и доброкачественных опухолей головного и спинного мозга, </w:t>
            </w:r>
            <w:r>
              <w:lastRenderedPageBreak/>
              <w:t>оболочек, черепных нервов, а также костей основания черепа и позвоночника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Стереотаксически ориентированное лучевое лечение тригеминальной невралгии и болевых синдромов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16</w:t>
            </w:r>
          </w:p>
        </w:tc>
        <w:tc>
          <w:tcPr>
            <w:tcW w:w="3118" w:type="dxa"/>
            <w:vMerge w:val="restart"/>
          </w:tcPr>
          <w:p w:rsidR="00D276FD" w:rsidRDefault="00D276FD">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516" w:type="dxa"/>
            <w:vMerge w:val="restart"/>
          </w:tcPr>
          <w:p w:rsidR="00D276FD" w:rsidRDefault="00D276FD">
            <w:pPr>
              <w:pStyle w:val="ConsPlusNormal"/>
            </w:pPr>
            <w:r>
              <w:t>I60, I61, I62</w:t>
            </w:r>
          </w:p>
        </w:tc>
        <w:tc>
          <w:tcPr>
            <w:tcW w:w="3458" w:type="dxa"/>
            <w:vMerge w:val="restart"/>
          </w:tcPr>
          <w:p w:rsidR="00D276FD" w:rsidRDefault="00D276FD">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периодов субарахноидального или внутримозгового кровоизлияния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191" w:type="dxa"/>
            <w:vMerge w:val="restart"/>
          </w:tcPr>
          <w:p w:rsidR="00D276FD" w:rsidRDefault="00D276FD">
            <w:pPr>
              <w:pStyle w:val="ConsPlusNormal"/>
              <w:jc w:val="center"/>
            </w:pPr>
            <w:r>
              <w:t>871992,1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комбинированное микрохирургическое и эндоваскулярное вмешательство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I67.1</w:t>
            </w:r>
          </w:p>
        </w:tc>
        <w:tc>
          <w:tcPr>
            <w:tcW w:w="3458" w:type="dxa"/>
            <w:vMerge w:val="restart"/>
          </w:tcPr>
          <w:p w:rsidR="00D276FD" w:rsidRDefault="00D276FD">
            <w:pPr>
              <w:pStyle w:val="ConsPlusNormal"/>
            </w:pPr>
            <w:r>
              <w:t>Артериальная аневризма головного мозга вне стадии разрыва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Ресурсоемкое комбинированное микрохирургическое и эндоваскулярное вмешательство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Q28.2, Q28.8</w:t>
            </w:r>
          </w:p>
        </w:tc>
        <w:tc>
          <w:tcPr>
            <w:tcW w:w="3458" w:type="dxa"/>
          </w:tcPr>
          <w:p w:rsidR="00D276FD" w:rsidRDefault="00D276FD">
            <w:pPr>
              <w:pStyle w:val="ConsPlusNormal"/>
            </w:pPr>
            <w:r>
              <w:t>Артериовенозная мальформация головного и спинного мозга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I67.8, I72.0, I77.0, I78.0</w:t>
            </w:r>
          </w:p>
        </w:tc>
        <w:tc>
          <w:tcPr>
            <w:tcW w:w="3458" w:type="dxa"/>
          </w:tcPr>
          <w:p w:rsidR="00D276FD" w:rsidRDefault="00D276FD">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D18.0, D18.1, D21.0, D36.0, D35.6, I67.8, Q28.8</w:t>
            </w:r>
          </w:p>
        </w:tc>
        <w:tc>
          <w:tcPr>
            <w:tcW w:w="3458" w:type="dxa"/>
          </w:tcPr>
          <w:p w:rsidR="00D276FD" w:rsidRDefault="00D276FD">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I66</w:t>
            </w:r>
          </w:p>
        </w:tc>
        <w:tc>
          <w:tcPr>
            <w:tcW w:w="3458" w:type="dxa"/>
          </w:tcPr>
          <w:p w:rsidR="00D276FD" w:rsidRDefault="00D276FD">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ангиопластика и стентирование</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17</w:t>
            </w:r>
          </w:p>
        </w:tc>
        <w:tc>
          <w:tcPr>
            <w:tcW w:w="3118" w:type="dxa"/>
            <w:vMerge w:val="restart"/>
          </w:tcPr>
          <w:p w:rsidR="00D276FD" w:rsidRDefault="00D276FD">
            <w:pPr>
              <w:pStyle w:val="ConsPlusNormal"/>
            </w:pPr>
            <w:r>
              <w:t xml:space="preserve">Имплантация, в том числе стереотаксическая, </w:t>
            </w:r>
            <w:r>
              <w:lastRenderedPageBreak/>
              <w:t>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516" w:type="dxa"/>
          </w:tcPr>
          <w:p w:rsidR="00D276FD" w:rsidRDefault="00D276FD">
            <w:pPr>
              <w:pStyle w:val="ConsPlusNormal"/>
            </w:pPr>
            <w:r>
              <w:lastRenderedPageBreak/>
              <w:t xml:space="preserve">G20, G21, G24, G25.0, G25.2, </w:t>
            </w:r>
            <w:r>
              <w:lastRenderedPageBreak/>
              <w:t>G80, G95.0, G95.1, G95.8</w:t>
            </w:r>
          </w:p>
        </w:tc>
        <w:tc>
          <w:tcPr>
            <w:tcW w:w="3458" w:type="dxa"/>
          </w:tcPr>
          <w:p w:rsidR="00D276FD" w:rsidRDefault="00D276FD">
            <w:pPr>
              <w:pStyle w:val="ConsPlusNormal"/>
            </w:pPr>
            <w:r>
              <w:lastRenderedPageBreak/>
              <w:t xml:space="preserve">Болезнь Паркинсона и вторичный паркинсонизм, деформирующая </w:t>
            </w:r>
            <w:r>
              <w:lastRenderedPageBreak/>
              <w:t>мышечная дистония, детский церебральный паралич и эссенциальный тремор</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в том числе стереотаксическая, внутримозговых </w:t>
            </w:r>
            <w:r>
              <w:lastRenderedPageBreak/>
              <w:t>и эпидуральных электродов и постоянных нейростимуляторов на постоянных источниках тока и их замена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E75.2, G09, G24, G35-G37, G80, G81.1, G82.1, G82.4, G95.0, G95.1, G95.8, I69.0-I69.8, M53.3, M54, M96, T88.8, T90.5, T91.3</w:t>
            </w:r>
          </w:p>
        </w:tc>
        <w:tc>
          <w:tcPr>
            <w:tcW w:w="3458" w:type="dxa"/>
            <w:vMerge w:val="restart"/>
          </w:tcPr>
          <w:p w:rsidR="00D276FD" w:rsidRDefault="00D276FD">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G31.8, G40.1-G40.4, Q04.3, Q04.8</w:t>
            </w:r>
          </w:p>
        </w:tc>
        <w:tc>
          <w:tcPr>
            <w:tcW w:w="3458" w:type="dxa"/>
            <w:vMerge w:val="restart"/>
          </w:tcPr>
          <w:p w:rsidR="00D276FD" w:rsidRDefault="00D276FD">
            <w:pPr>
              <w:pStyle w:val="ConsPlusNormal"/>
            </w:pPr>
            <w:r>
              <w:t>Симптоматическая эпилепсия (резистентная к лечению лекарственными препаратами)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в том числе стереотаксическая, внутричерепных и периферических временных или постоянных электродов 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Нейростимуляторов на постоянных источниках тока для регистрации и модуляции биопотенциалов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M50, M51.0-M51.3, M51.8-</w:t>
            </w:r>
            <w:r>
              <w:lastRenderedPageBreak/>
              <w:t>M51.9</w:t>
            </w:r>
          </w:p>
        </w:tc>
        <w:tc>
          <w:tcPr>
            <w:tcW w:w="3458" w:type="dxa"/>
          </w:tcPr>
          <w:p w:rsidR="00D276FD" w:rsidRDefault="00D276FD">
            <w:pPr>
              <w:pStyle w:val="ConsPlusNormal"/>
            </w:pPr>
            <w:r>
              <w:lastRenderedPageBreak/>
              <w:t xml:space="preserve">Поражения межпозвоночных дисков шейных и грудных отделов </w:t>
            </w:r>
            <w:r>
              <w:lastRenderedPageBreak/>
              <w:t>с миелопатией, радикуло- и нейропатией</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в том числе стереотаксическая, внутримозговых </w:t>
            </w:r>
            <w:r>
              <w:lastRenderedPageBreak/>
              <w:t>и эпидуральных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G50-G53, G54.0-G54.4, G54.6, G54.8, G54.9, G56, G57, T14.4, T91, T92, T93</w:t>
            </w:r>
          </w:p>
        </w:tc>
        <w:tc>
          <w:tcPr>
            <w:tcW w:w="3458" w:type="dxa"/>
          </w:tcPr>
          <w:p w:rsidR="00D276FD" w:rsidRDefault="00D276FD">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G56, G57, T14.4, T91, T92, T93</w:t>
            </w:r>
          </w:p>
        </w:tc>
        <w:tc>
          <w:tcPr>
            <w:tcW w:w="3458" w:type="dxa"/>
          </w:tcPr>
          <w:p w:rsidR="00D276FD" w:rsidRDefault="00D276FD">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18</w:t>
            </w:r>
          </w:p>
        </w:tc>
        <w:tc>
          <w:tcPr>
            <w:tcW w:w="3118" w:type="dxa"/>
          </w:tcPr>
          <w:p w:rsidR="00D276FD" w:rsidRDefault="00D276FD">
            <w:pPr>
              <w:pStyle w:val="ConsPlusNormal"/>
            </w:pPr>
            <w:r>
              <w:t>Протонная лучевая терапия, в том числе детям</w:t>
            </w:r>
          </w:p>
        </w:tc>
        <w:tc>
          <w:tcPr>
            <w:tcW w:w="1516" w:type="dxa"/>
          </w:tcPr>
          <w:p w:rsidR="00D276FD" w:rsidRDefault="00D276FD">
            <w:pPr>
              <w:pStyle w:val="ConsPlusNormal"/>
            </w:pPr>
            <w:r>
              <w:t>D16.4</w:t>
            </w:r>
          </w:p>
        </w:tc>
        <w:tc>
          <w:tcPr>
            <w:tcW w:w="3458" w:type="dxa"/>
          </w:tcPr>
          <w:p w:rsidR="00D276FD" w:rsidRDefault="00D276FD">
            <w:pPr>
              <w:pStyle w:val="ConsPlusNormal"/>
            </w:pPr>
            <w:r>
              <w:t>Пациенты с неоперабельной доброкачественной опухолью,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Онкология</w:t>
            </w:r>
          </w:p>
        </w:tc>
      </w:tr>
      <w:tr w:rsidR="00D276FD">
        <w:tc>
          <w:tcPr>
            <w:tcW w:w="868" w:type="dxa"/>
            <w:vMerge w:val="restart"/>
          </w:tcPr>
          <w:p w:rsidR="00D276FD" w:rsidRDefault="00D276FD">
            <w:pPr>
              <w:pStyle w:val="ConsPlusNormal"/>
              <w:jc w:val="center"/>
            </w:pPr>
            <w:r>
              <w:t>19</w:t>
            </w:r>
          </w:p>
        </w:tc>
        <w:tc>
          <w:tcPr>
            <w:tcW w:w="3118" w:type="dxa"/>
            <w:vMerge w:val="restart"/>
          </w:tcPr>
          <w:p w:rsidR="00D276FD" w:rsidRDefault="00D276FD">
            <w:pPr>
              <w:pStyle w:val="ConsPlusNormal"/>
            </w:pPr>
            <w:r>
              <w:t xml:space="preserve">Видеоэндоскопические внутриполостные и видеоэндоскопические </w:t>
            </w:r>
            <w:r>
              <w:lastRenderedPageBreak/>
              <w:t>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516" w:type="dxa"/>
            <w:vMerge w:val="restart"/>
          </w:tcPr>
          <w:p w:rsidR="00D276FD" w:rsidRDefault="00D276FD">
            <w:pPr>
              <w:pStyle w:val="ConsPlusNormal"/>
            </w:pPr>
            <w:r>
              <w:lastRenderedPageBreak/>
              <w:t xml:space="preserve">C00, C01, C02, C04-C06, C09.0, C09.1, </w:t>
            </w:r>
            <w:r>
              <w:lastRenderedPageBreak/>
              <w:t>C09.8, C09.9, C10.0, C10.1, C10.2, C10.3, C10.4, C11.0, C11.1, C11.2, C11.3, C11.8, C11.9, C12, C13.0, C13.1, C13.2, C13.8, C13.9, C14.0, C14.2, C15.0, C30.0, C31.0, C31.1, C31.2, C31.3, C31.8, C31.9, C32, C43, C44, C69, C73</w:t>
            </w:r>
          </w:p>
        </w:tc>
        <w:tc>
          <w:tcPr>
            <w:tcW w:w="3458" w:type="dxa"/>
            <w:vMerge w:val="restart"/>
          </w:tcPr>
          <w:p w:rsidR="00D276FD" w:rsidRDefault="00D276FD">
            <w:pPr>
              <w:pStyle w:val="ConsPlusNormal"/>
            </w:pPr>
            <w:r>
              <w:lastRenderedPageBreak/>
              <w:t>Злокачественные новообразования головы и шеи I-III стадий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Микроэндоларингеальная резекция гортани с использованием эндовидеотехники</w:t>
            </w:r>
          </w:p>
        </w:tc>
        <w:tc>
          <w:tcPr>
            <w:tcW w:w="1191" w:type="dxa"/>
            <w:vMerge w:val="restart"/>
          </w:tcPr>
          <w:p w:rsidR="00D276FD" w:rsidRDefault="00D276FD">
            <w:pPr>
              <w:pStyle w:val="ConsPlusNormal"/>
              <w:jc w:val="center"/>
            </w:pPr>
            <w:r>
              <w:t>182165,9</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Микроэндоларингеальная резекция видеоэндоскопическая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Нервосберегающая шейная лимфаденэктомия видеоассистированная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лимфатических узлов и клетчатки переднего верхнего средостения видеоассистированное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придаточных пазух носа видеоассистированное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Эндоларингеальная резекция видеоэндоскопическая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C15</w:t>
            </w:r>
          </w:p>
        </w:tc>
        <w:tc>
          <w:tcPr>
            <w:tcW w:w="3458" w:type="dxa"/>
          </w:tcPr>
          <w:p w:rsidR="00D276FD" w:rsidRDefault="00D276FD">
            <w:pPr>
              <w:pStyle w:val="ConsPlusNormal"/>
            </w:pPr>
            <w:r>
              <w:t>Локализованные и местнораспространенные формы злокачественных новообразований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Видеоассистированная одномоментная резекция и пластика пищевода с лимфаденэктомией 2s, 2f, 3f</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C16</w:t>
            </w:r>
          </w:p>
        </w:tc>
        <w:tc>
          <w:tcPr>
            <w:tcW w:w="3458" w:type="dxa"/>
            <w:vMerge w:val="restart"/>
          </w:tcPr>
          <w:p w:rsidR="00D276FD" w:rsidRDefault="00D276FD">
            <w:pPr>
              <w:pStyle w:val="ConsPlusNormal"/>
            </w:pPr>
            <w:r>
              <w:t>Начальные и локализованные формы злокачественных новообразований желудка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парциальная резекция желудка, в том числе с исследованием сторожевых лимфатических узлов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Гастрэктомия с применением видеоэндоскопических технологий </w:t>
            </w:r>
            <w:r>
              <w:lastRenderedPageBreak/>
              <w:t>при злокачественных новообразованиях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C17</w:t>
            </w:r>
          </w:p>
        </w:tc>
        <w:tc>
          <w:tcPr>
            <w:tcW w:w="3458" w:type="dxa"/>
            <w:vMerge w:val="restart"/>
          </w:tcPr>
          <w:p w:rsidR="00D276FD" w:rsidRDefault="00D276FD">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резекция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C18.1, C18.2, C18.3, C18.4</w:t>
            </w:r>
          </w:p>
        </w:tc>
        <w:tc>
          <w:tcPr>
            <w:tcW w:w="3458" w:type="dxa"/>
          </w:tcPr>
          <w:p w:rsidR="00D276FD" w:rsidRDefault="00D276FD">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правосторонняя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C18.5, C18.6</w:t>
            </w:r>
          </w:p>
        </w:tc>
        <w:tc>
          <w:tcPr>
            <w:tcW w:w="3458" w:type="dxa"/>
          </w:tcPr>
          <w:p w:rsidR="00D276FD" w:rsidRDefault="00D276FD">
            <w:pPr>
              <w:pStyle w:val="ConsPlusNormal"/>
            </w:pPr>
            <w:r>
              <w:t>Локализованные формы злокачественных новообразований левой половины ободочной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левосторонняя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C18.7, C19</w:t>
            </w:r>
          </w:p>
        </w:tc>
        <w:tc>
          <w:tcPr>
            <w:tcW w:w="3458" w:type="dxa"/>
          </w:tcPr>
          <w:p w:rsidR="00D276FD" w:rsidRDefault="00D276FD">
            <w:pPr>
              <w:pStyle w:val="ConsPlusNormal"/>
            </w:pPr>
            <w:r>
              <w:t>Локализованные формы злокачественных новообразований сигмовидной кишки и ректосигмоидного отдела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Лапароскопически ассистированная резекция сигмовидной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C20, C21</w:t>
            </w:r>
          </w:p>
        </w:tc>
        <w:tc>
          <w:tcPr>
            <w:tcW w:w="3458" w:type="dxa"/>
            <w:vMerge w:val="restart"/>
          </w:tcPr>
          <w:p w:rsidR="00D276FD" w:rsidRDefault="00D276FD">
            <w:pPr>
              <w:pStyle w:val="ConsPlusNormal"/>
            </w:pPr>
            <w:r>
              <w:t>Ранние формы злокачественных новообразований прямой кишки; локализованные формы злокачественных новообразований прямой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Трансанальная эндоскопическая микрохирургия (тем)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Лапароскопически ассистированная резекция прямой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Лапароскопически ассистированная </w:t>
            </w:r>
            <w:r>
              <w:lastRenderedPageBreak/>
              <w:t>резекция прямой кишки с формированием тазового толстокишечного резервуара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C78.7, C24.0</w:t>
            </w:r>
          </w:p>
        </w:tc>
        <w:tc>
          <w:tcPr>
            <w:tcW w:w="3458" w:type="dxa"/>
          </w:tcPr>
          <w:p w:rsidR="00D276FD" w:rsidRDefault="00D276FD">
            <w:pPr>
              <w:pStyle w:val="ConsPlusNormal"/>
            </w:pPr>
            <w:r>
              <w:t>Нерезектабельные злокачественные новообразования печени и внутрипеченочных желчных протоков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Внутрипротоковая фотодинамическая терапия под рентгеноскопическим контролем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общего желчного протока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общего желчного протока в пределах слизистого слоя T1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желчных протоков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w:t>
            </w:r>
            <w:r>
              <w:lastRenderedPageBreak/>
              <w:t>при опухолевых стенозах желчевыводящих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C48.0</w:t>
            </w:r>
          </w:p>
        </w:tc>
        <w:tc>
          <w:tcPr>
            <w:tcW w:w="3458" w:type="dxa"/>
            <w:vMerge w:val="restart"/>
          </w:tcPr>
          <w:p w:rsidR="00D276FD" w:rsidRDefault="00D276FD">
            <w:pPr>
              <w:pStyle w:val="ConsPlusNormal"/>
            </w:pPr>
            <w:r>
              <w:t>Неорганные злокачественные новообразования забрюшинного пространства (первичные и рецидивные)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Видеоэндоскопическое удаление опухоли забрюшинного пространства с пластикой сосудов, или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C50.2, C50.3, C50.9</w:t>
            </w:r>
          </w:p>
        </w:tc>
        <w:tc>
          <w:tcPr>
            <w:tcW w:w="3458" w:type="dxa"/>
          </w:tcPr>
          <w:p w:rsidR="00D276FD" w:rsidRDefault="00D276FD">
            <w:pPr>
              <w:pStyle w:val="ConsPlusNormal"/>
            </w:pPr>
            <w:r>
              <w:t>Злокачественные новообразования молочной железы IIa, IIb, IIIa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мастэктомия или радикальная резекция с видеоассистированной парастернальной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C64</w:t>
            </w:r>
          </w:p>
        </w:tc>
        <w:tc>
          <w:tcPr>
            <w:tcW w:w="3458" w:type="dxa"/>
          </w:tcPr>
          <w:p w:rsidR="00D276FD" w:rsidRDefault="00D276FD">
            <w:pPr>
              <w:pStyle w:val="ConsPlusNormal"/>
            </w:pPr>
            <w:r>
              <w:t>Локализованные злокачественные новообразования почки (I-IV стадии), нефробластома, в том числе двусторонняя (T1a-T2NxMo-M1)</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нефрадреналэктомия, парааортальная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C66, C65</w:t>
            </w:r>
          </w:p>
        </w:tc>
        <w:tc>
          <w:tcPr>
            <w:tcW w:w="3458" w:type="dxa"/>
          </w:tcPr>
          <w:p w:rsidR="00D276FD" w:rsidRDefault="00D276FD">
            <w:pPr>
              <w:pStyle w:val="ConsPlusNormal"/>
            </w:pPr>
            <w:r>
              <w:t>Злокачественные новообразования мочеточника, почечной лоханки (I-II стадии) (T1a-T2NxMo)</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нефруретероэктомия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C67</w:t>
            </w:r>
          </w:p>
        </w:tc>
        <w:tc>
          <w:tcPr>
            <w:tcW w:w="3458" w:type="dxa"/>
            <w:vMerge w:val="restart"/>
          </w:tcPr>
          <w:p w:rsidR="00D276FD" w:rsidRDefault="00D276FD">
            <w:pPr>
              <w:pStyle w:val="ConsPlusNormal"/>
            </w:pPr>
            <w:r>
              <w:t>Локализованные злокачественные новообразования, саркома мочевого пузыря (I-II стадии) (T1-t2bnxmo)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цистэктомия с формированием резервуара с использованием видеоэндоскопических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w:t>
            </w:r>
            <w:r>
              <w:lastRenderedPageBreak/>
              <w:t>цистпростатвезикулэктомия с формированием резервуара с использованием видеоэндоскопических технологий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C74</w:t>
            </w:r>
          </w:p>
        </w:tc>
        <w:tc>
          <w:tcPr>
            <w:tcW w:w="3458" w:type="dxa"/>
          </w:tcPr>
          <w:p w:rsidR="00D276FD" w:rsidRDefault="00D276FD">
            <w:pPr>
              <w:pStyle w:val="ConsPlusNormal"/>
            </w:pPr>
            <w:r>
              <w:t>Злокачественные новообразования надпочечника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адреналэктомия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20</w:t>
            </w:r>
          </w:p>
        </w:tc>
        <w:tc>
          <w:tcPr>
            <w:tcW w:w="3118" w:type="dxa"/>
            <w:vMerge w:val="restart"/>
          </w:tcPr>
          <w:p w:rsidR="00D276FD" w:rsidRDefault="00D276FD">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516" w:type="dxa"/>
            <w:vMerge w:val="restart"/>
          </w:tcPr>
          <w:p w:rsidR="00D276FD" w:rsidRDefault="00D276FD">
            <w:pPr>
              <w:pStyle w:val="ConsPlusNormal"/>
            </w:pPr>
            <w:r>
              <w:t xml:space="preserve">C00.0, C00.1, C00.2, C00.3, C00.4, C00.5, C00.6, C00.8, C00.9, C01, C02, C03.1, C03.9, C04.0, C04.1, C04.8, C04.9, C05, C06.0, C06.1, C06.2, C06.8, C06.9, C07, C08.0, C08.1, C08.8, C08.9, C09.0, C09.1, C09.8, C09.9, C10.0, C10.1, C10.2, C10.3, C10.4, C10.8, C10.9, C11.0, C11.1, C11.2, C11.3, C11.8, C11.9, C12, C13.0, C13.1, C13.2, C13.8, </w:t>
            </w:r>
            <w:r>
              <w:lastRenderedPageBreak/>
              <w:t>C13.9, C14.0, C14.2, C14.8, C15.0, C30.0, С30.1, C31.0, C31.1, C31.2, C31.3, C31.8, C31.9, C32.0, C32.1, C32.2, C32.3, C32.8, C32.9, C33, C43.0-C43.9, C44.0-C44.9, C49.0, C69, C73</w:t>
            </w:r>
          </w:p>
        </w:tc>
        <w:tc>
          <w:tcPr>
            <w:tcW w:w="3458" w:type="dxa"/>
            <w:vMerge w:val="restart"/>
          </w:tcPr>
          <w:p w:rsidR="00D276FD" w:rsidRDefault="00D276FD">
            <w:pPr>
              <w:pStyle w:val="ConsPlusNormal"/>
            </w:pPr>
            <w:r>
              <w:lastRenderedPageBreak/>
              <w:t>Опухоли головы и шеи, первичные и рецидивные, метастатические опухоли центральной нервной системы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Поднадкостничная экзентерация орбиты</w:t>
            </w:r>
          </w:p>
        </w:tc>
        <w:tc>
          <w:tcPr>
            <w:tcW w:w="1191" w:type="dxa"/>
            <w:vMerge w:val="restart"/>
          </w:tcPr>
          <w:p w:rsidR="00D276FD" w:rsidRDefault="00D276FD">
            <w:pPr>
              <w:pStyle w:val="ConsPlusNormal"/>
              <w:jc w:val="center"/>
            </w:pPr>
            <w:r>
              <w:t>200111,8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Поднадкостничная экзентерация орбиты с сохранением век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Орбитосинуальная экзентерация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орбиты темпоральным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орбиты транзигоматозным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Транскраниальная верхняя орбитотомия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с ревизией носовых пазух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Органосохраняющее удаление опухоли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стенок глазницы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верхнего неба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Глоссэктомия с реконструктивно-</w:t>
            </w:r>
            <w:r>
              <w:lastRenderedPageBreak/>
              <w:t>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Фарингэктомия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или нижней челюсти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черепно-лицевого комплекса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Паротидэктомия радикальная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твердого неба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глотки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реконструкцией перемещенным лоскутом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дна полости рта комбинированная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Ларингофарингоэзофагэктомия с реконструкцией висцеральными </w:t>
            </w:r>
            <w:r>
              <w:lastRenderedPageBreak/>
              <w:t>лоскутами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твердого неба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гортани с реконструкцией посредством имплантата или биоинженерной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биоинженерной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Ларингофарингэктомия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нижней челюсти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Тиреоидэктомия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верхней челюсти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Лимфаденэктомия шейная расширенная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черепно-глазнично-лицевого комплекса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Иссечение новообразования мягких </w:t>
            </w:r>
            <w:r>
              <w:lastRenderedPageBreak/>
              <w:t>тканей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черепно-лицевого комплекса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комбинированной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внеорганной опухоли с пластикой нервов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грушевидного синуса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Фарингэктомия комбинированная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глотки с микрососудистой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биоинженерным лоскутом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Ларингэктомия с пластическим оформлением трахеостомы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микрохирургическая пластика (все виды)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головного мозга с краниоорбитофациальным ростом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головы и шеи с интракраниальным ростом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ротоглотки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C15</w:t>
            </w:r>
          </w:p>
        </w:tc>
        <w:tc>
          <w:tcPr>
            <w:tcW w:w="3458" w:type="dxa"/>
            <w:vMerge w:val="restart"/>
          </w:tcPr>
          <w:p w:rsidR="00D276FD" w:rsidRDefault="00D276FD">
            <w:pPr>
              <w:pStyle w:val="ConsPlusNormal"/>
            </w:pPr>
            <w:r>
              <w:t>Начальные, локализованные и местнораспространенные формы злокачественных новообразований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Отсроченная пластика пищевода желудочным стеблем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пластика пищевода сегментом толстой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Отсроченная пластика пищевода сегментом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Отсроченная пластика пищевода с </w:t>
            </w:r>
            <w:r>
              <w:lastRenderedPageBreak/>
              <w:t>микрохирургической реваскуляризацией трансплантата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Одномоментная эзофагэктомия или субтотальная резекция пищевода с лимфаденэктомией и пластикой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 C19, C20</w:t>
            </w:r>
          </w:p>
        </w:tc>
        <w:tc>
          <w:tcPr>
            <w:tcW w:w="3458" w:type="dxa"/>
            <w:vMerge w:val="restart"/>
          </w:tcPr>
          <w:p w:rsidR="00D276FD" w:rsidRDefault="00D276FD">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Левосторонняя гемиколэктомия с резекцией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Левосторонняя гемиколэктомия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резекцией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сигмовидной кишки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экзентерация малого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Задняя экзентерация малого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прямой кишки с резекцией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Брюшно-промежностная экстирпация прямой кишки с формированием неосфинктера и толстокишечного резервуара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Тотальная экзентерация малого таза с реконструкцией сфинктерного аппарата прямой кишки и толстокишечного резервуара, а </w:t>
            </w:r>
            <w:r>
              <w:lastRenderedPageBreak/>
              <w:t>также пластикой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C20</w:t>
            </w:r>
          </w:p>
        </w:tc>
        <w:tc>
          <w:tcPr>
            <w:tcW w:w="3458" w:type="dxa"/>
          </w:tcPr>
          <w:p w:rsidR="00D276FD" w:rsidRDefault="00D276FD">
            <w:pPr>
              <w:pStyle w:val="ConsPlusNormal"/>
            </w:pPr>
            <w:r>
              <w:t>Локализованные опухоли средне- и нижнеампулярного отделов прямой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C23, C24, C78.7</w:t>
            </w:r>
          </w:p>
        </w:tc>
        <w:tc>
          <w:tcPr>
            <w:tcW w:w="3458" w:type="dxa"/>
            <w:vMerge w:val="restart"/>
          </w:tcPr>
          <w:p w:rsidR="00D276FD" w:rsidRDefault="00D276FD">
            <w:pPr>
              <w:pStyle w:val="ConsPlusNormal"/>
            </w:pPr>
            <w:r>
              <w:t>Местнораспространенные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Медианная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Двухэтапная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C25</w:t>
            </w:r>
          </w:p>
        </w:tc>
        <w:tc>
          <w:tcPr>
            <w:tcW w:w="3458" w:type="dxa"/>
            <w:vMerge w:val="restart"/>
          </w:tcPr>
          <w:p w:rsidR="00D276FD" w:rsidRDefault="00D276FD">
            <w:pPr>
              <w:pStyle w:val="ConsPlusNormal"/>
            </w:pPr>
            <w:r>
              <w:t>Резектабельные опухоли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Пилоруссберегающая панкреатодуоденальная резекция.</w:t>
            </w:r>
          </w:p>
          <w:p w:rsidR="00D276FD" w:rsidRDefault="00D276FD">
            <w:pPr>
              <w:pStyle w:val="ConsPlusNormal"/>
            </w:pPr>
            <w:r>
              <w:t>Срединная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дуоденопанкреатэктомия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пилоруссберегающая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срединная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Расширенно-комбинированная тотальная дуоденопанкреатэктомия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C33</w:t>
            </w:r>
          </w:p>
        </w:tc>
        <w:tc>
          <w:tcPr>
            <w:tcW w:w="3458" w:type="dxa"/>
            <w:vMerge w:val="restart"/>
          </w:tcPr>
          <w:p w:rsidR="00D276FD" w:rsidRDefault="00D276FD">
            <w:pPr>
              <w:pStyle w:val="ConsPlusNormal"/>
            </w:pPr>
            <w:r>
              <w:t>Опухоль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комбинированная циркулярная резекция трахеи с формированием концевой трахеостомы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C34</w:t>
            </w:r>
          </w:p>
        </w:tc>
        <w:tc>
          <w:tcPr>
            <w:tcW w:w="3458" w:type="dxa"/>
            <w:vMerge w:val="restart"/>
          </w:tcPr>
          <w:p w:rsidR="00D276FD" w:rsidRDefault="00D276FD">
            <w:pPr>
              <w:pStyle w:val="ConsPlusNormal"/>
            </w:pPr>
            <w:r>
              <w:t>Опухоли легкого (I-III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(циркулярная) резекция бронха (формирование межбронхиального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Расширенные лоб-, билобэктомии, пневмонэктомия, включая билатеральную медиастинальную </w:t>
            </w:r>
            <w:r>
              <w:lastRenderedPageBreak/>
              <w:t>лимфаденэктомию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C38.4, C38.8, C45, C78.2</w:t>
            </w:r>
          </w:p>
        </w:tc>
        <w:tc>
          <w:tcPr>
            <w:tcW w:w="3458" w:type="dxa"/>
            <w:vMerge w:val="restart"/>
          </w:tcPr>
          <w:p w:rsidR="00D276FD" w:rsidRDefault="00D276FD">
            <w:pPr>
              <w:pStyle w:val="ConsPlusNormal"/>
            </w:pPr>
            <w:r>
              <w:t>Опухоль плевры. Распространенное поражение плевры. Мезотелиома плевры. Метастатическое поражение плевры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плеврэктомия с гемиперикардэктомией, резекцией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C39.8, C41.3, C49.3</w:t>
            </w:r>
          </w:p>
        </w:tc>
        <w:tc>
          <w:tcPr>
            <w:tcW w:w="3458" w:type="dxa"/>
            <w:vMerge w:val="restart"/>
          </w:tcPr>
          <w:p w:rsidR="00D276FD" w:rsidRDefault="00D276FD">
            <w:pPr>
              <w:pStyle w:val="ConsPlusNormal"/>
            </w:pPr>
            <w:r>
              <w:t>Опухоли грудной стенки (мягких тканей, ребер, грудины, ключицы)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C40.0, C40.1, C40.2, C40.3, C40.8, C40.9, C41.2, C41.3, </w:t>
            </w:r>
            <w:r>
              <w:lastRenderedPageBreak/>
              <w:t>C41.4, C41.8, C41.9, C79.5, C43.5</w:t>
            </w:r>
          </w:p>
        </w:tc>
        <w:tc>
          <w:tcPr>
            <w:tcW w:w="3458" w:type="dxa"/>
            <w:vMerge w:val="restart"/>
          </w:tcPr>
          <w:p w:rsidR="00D276FD" w:rsidRDefault="00D276FD">
            <w:pPr>
              <w:pStyle w:val="ConsPlusNormal"/>
            </w:pPr>
            <w:r>
              <w:lastRenderedPageBreak/>
              <w:t xml:space="preserve">Первичные злокачественные новообразования костей и суставных хрящей туловища и конечностей Ia-b, IIa-b, IVa-b </w:t>
            </w:r>
            <w:r>
              <w:lastRenderedPageBreak/>
              <w:t>стадий. Метастатические новообразования костей, суставных хрящей туловища и конечностей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Резекция кости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микрохирургической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злокачественного новообразования кости с микрохирургической реконструкцией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Стабилизирующие операции на позвоночнике передним доступом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лопатки с реконструктивно-пластическим компонентом</w:t>
            </w:r>
          </w:p>
          <w:p w:rsidR="00D276FD" w:rsidRDefault="00D276FD">
            <w:pPr>
              <w:pStyle w:val="ConsPlusNormal"/>
            </w:pPr>
            <w:r>
              <w:t>Экстирпация ребра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лопатки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ключицы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Ампутация межподвздошно-брюшная с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лонной и седалищной костей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злокачественного новообразования кости с протезированием артерии.</w:t>
            </w:r>
          </w:p>
          <w:p w:rsidR="00D276FD" w:rsidRDefault="00D276FD">
            <w:pPr>
              <w:pStyle w:val="ConsPlusNormal"/>
            </w:pPr>
            <w:r>
              <w:t>Резекция костей таза комбинированная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злокачественных опухолей длинных трубчатых костей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C43, C43.5, C43.6, C43.7, C43.8, C43.9, C44, C44.5, C44.6, C44.7, C44.8, C44.9</w:t>
            </w:r>
          </w:p>
        </w:tc>
        <w:tc>
          <w:tcPr>
            <w:tcW w:w="3458" w:type="dxa"/>
            <w:vMerge w:val="restart"/>
          </w:tcPr>
          <w:p w:rsidR="00D276FD" w:rsidRDefault="00D276FD">
            <w:pPr>
              <w:pStyle w:val="ConsPlusNormal"/>
            </w:pPr>
            <w:r>
              <w:t>Злокачественные новообразования кожи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Широкое иссечение меланомы кожи с пластикой дефекта кожно-мышечным лоскутом на сосудистой ножке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меланом кожи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C48</w:t>
            </w:r>
          </w:p>
        </w:tc>
        <w:tc>
          <w:tcPr>
            <w:tcW w:w="3458" w:type="dxa"/>
            <w:vMerge w:val="restart"/>
          </w:tcPr>
          <w:p w:rsidR="00D276FD" w:rsidRDefault="00D276FD">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первичных и рецидивных неорганных забрюшинных опухолей с ангиопластикой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первичных и рецидивных неорганных забрюшинных опухолей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опухолей брюшной стенки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C49.1, C49.2, C49.3, C49.5, C49.6, C47.1, C47.2, C47.3, C47.5, C43.5</w:t>
            </w:r>
          </w:p>
        </w:tc>
        <w:tc>
          <w:tcPr>
            <w:tcW w:w="3458" w:type="dxa"/>
          </w:tcPr>
          <w:p w:rsidR="00D276FD" w:rsidRDefault="00D276FD">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IVa-b стадий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новообразования мягких тканей с микрохирургической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Местнораспространенные формы первичных и метастатических сарком мягких тканей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Изолированная гипертермическая регионарная химиоперфузия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C50, C50.1, C50.2, C50.3, C50.4, C50.5, C50.6, C50.8, C50.9</w:t>
            </w:r>
          </w:p>
        </w:tc>
        <w:tc>
          <w:tcPr>
            <w:tcW w:w="3458" w:type="dxa"/>
            <w:vMerge w:val="restart"/>
          </w:tcPr>
          <w:p w:rsidR="00D276FD" w:rsidRDefault="00D276FD">
            <w:pPr>
              <w:pStyle w:val="ConsPlusNormal"/>
            </w:pPr>
            <w:r>
              <w:t>Злокачественные новообразования молочной железы (0-IV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мастэктомия с </w:t>
            </w:r>
            <w:r>
              <w:lastRenderedPageBreak/>
              <w:t>пластикой кожно-мышечным лоскутом прямой мышцы живота и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C51</w:t>
            </w:r>
          </w:p>
        </w:tc>
        <w:tc>
          <w:tcPr>
            <w:tcW w:w="3458" w:type="dxa"/>
          </w:tcPr>
          <w:p w:rsidR="00D276FD" w:rsidRDefault="00D276FD">
            <w:pPr>
              <w:pStyle w:val="ConsPlusNormal"/>
            </w:pPr>
            <w:r>
              <w:t>Злокачественные новообразования вульвы (I-III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вульвэктомия с реконструктивно-пластическим компонентом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C52</w:t>
            </w:r>
          </w:p>
        </w:tc>
        <w:tc>
          <w:tcPr>
            <w:tcW w:w="3458" w:type="dxa"/>
          </w:tcPr>
          <w:p w:rsidR="00D276FD" w:rsidRDefault="00D276FD">
            <w:pPr>
              <w:pStyle w:val="ConsPlusNormal"/>
            </w:pPr>
            <w:r>
              <w:t>Злокачественные новообразования влагалища (II-III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опухоли влагалища с резекцией смежных органов, пахово-бедренной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C53</w:t>
            </w:r>
          </w:p>
        </w:tc>
        <w:tc>
          <w:tcPr>
            <w:tcW w:w="3458" w:type="dxa"/>
            <w:vMerge w:val="restart"/>
          </w:tcPr>
          <w:p w:rsidR="00D276FD" w:rsidRDefault="00D276FD">
            <w:pPr>
              <w:pStyle w:val="ConsPlusNormal"/>
            </w:pPr>
            <w:r>
              <w:t>Злокачественные новообразования шейки матки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абдоминальная трахелэктомия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Радикальная влагалищная трахелэктомия с </w:t>
            </w:r>
            <w:r>
              <w:lastRenderedPageBreak/>
              <w:t>видеоэндоскопической тазовой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экстирпация матки с парааортальной лимфаденэктомией, резекцией смежных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Расширенная экстирпация матки с придатками или с транспозицией яичников и интраоперационной лучевой терапией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C54</w:t>
            </w:r>
          </w:p>
        </w:tc>
        <w:tc>
          <w:tcPr>
            <w:tcW w:w="3458" w:type="dxa"/>
            <w:vMerge w:val="restart"/>
          </w:tcPr>
          <w:p w:rsidR="00D276FD" w:rsidRDefault="00D276FD">
            <w:pPr>
              <w:pStyle w:val="ConsPlusNormal"/>
            </w:pPr>
            <w:r>
              <w:t>Злокачественные новообразования тела матки (местнораспространенные формы). Злокачественные новообразования эндометрия Ia-III стадий с осложненным соматическим статусом (тяжелая степень ожирения, тяжелая степень сахарного диабета и т.д.)</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Расширенная экстирпация матки с парааортальной лимфаденэктомией и субтотальной резекцией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C53, C54, C56, C57.8</w:t>
            </w:r>
          </w:p>
        </w:tc>
        <w:tc>
          <w:tcPr>
            <w:tcW w:w="3458" w:type="dxa"/>
          </w:tcPr>
          <w:p w:rsidR="00D276FD" w:rsidRDefault="00D276FD">
            <w:pPr>
              <w:pStyle w:val="ConsPlusNormal"/>
            </w:pPr>
            <w:r>
              <w:t>Рецидивы злокачественных новообразований тела матки, шейки матки и яичников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Тазовые эвисцерации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C60</w:t>
            </w:r>
          </w:p>
        </w:tc>
        <w:tc>
          <w:tcPr>
            <w:tcW w:w="3458" w:type="dxa"/>
          </w:tcPr>
          <w:p w:rsidR="00D276FD" w:rsidRDefault="00D276FD">
            <w:pPr>
              <w:pStyle w:val="ConsPlusNormal"/>
            </w:pPr>
            <w:r>
              <w:t>Злокачественные новообразования полового члена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полового члена с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C64</w:t>
            </w:r>
          </w:p>
        </w:tc>
        <w:tc>
          <w:tcPr>
            <w:tcW w:w="3458" w:type="dxa"/>
          </w:tcPr>
          <w:p w:rsidR="00D276FD" w:rsidRDefault="00D276FD">
            <w:pPr>
              <w:pStyle w:val="ConsPlusNormal"/>
            </w:pPr>
            <w:r>
              <w:t>Злокачественные новообразования единственной почки с инвазией в лоханку почки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почечной лоханки с пиелопластикой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почки (I-III стадии) (T1a-T3aNxMo)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рецидивной опухоли почки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рецидивной опухоли почки с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C67</w:t>
            </w:r>
          </w:p>
        </w:tc>
        <w:tc>
          <w:tcPr>
            <w:tcW w:w="3458" w:type="dxa"/>
            <w:vMerge w:val="restart"/>
          </w:tcPr>
          <w:p w:rsidR="00D276FD" w:rsidRDefault="00D276FD">
            <w:pPr>
              <w:pStyle w:val="ConsPlusNormal"/>
            </w:pPr>
            <w:r>
              <w:t>Злокачественные новообразования мочевого пузыря (I-IV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Цистпростатвезикулэктомия с пластикой мочевого резервуара сегментом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Передняя экзентерация таза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C74</w:t>
            </w:r>
          </w:p>
        </w:tc>
        <w:tc>
          <w:tcPr>
            <w:tcW w:w="3458" w:type="dxa"/>
            <w:vMerge w:val="restart"/>
          </w:tcPr>
          <w:p w:rsidR="00D276FD" w:rsidRDefault="00D276FD">
            <w:pPr>
              <w:pStyle w:val="ConsPlusNormal"/>
            </w:pPr>
            <w:r>
              <w:t>Злокачественные новообразования надпочечника (I-III стадии (T1a-T3aNxMo)</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Лапароскопическое удаление рецидивной опухоли надпочечника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рецидивной опухоли надпочечника с резекцией соседних органов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надпочечника (III-IV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Лапароскопическая расширенная адреналэктомия или адреналэктомия с резекцией соседних органов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21</w:t>
            </w:r>
          </w:p>
        </w:tc>
        <w:tc>
          <w:tcPr>
            <w:tcW w:w="3118" w:type="dxa"/>
            <w:vMerge w:val="restart"/>
          </w:tcPr>
          <w:p w:rsidR="00D276FD" w:rsidRDefault="00D276FD">
            <w:pPr>
              <w:pStyle w:val="ConsPlusNormal"/>
            </w:pPr>
            <w:r>
              <w:t xml:space="preserve">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w:t>
            </w:r>
            <w:r>
              <w:lastRenderedPageBreak/>
              <w:t>корригирующей терапии</w:t>
            </w:r>
          </w:p>
        </w:tc>
        <w:tc>
          <w:tcPr>
            <w:tcW w:w="1516" w:type="dxa"/>
          </w:tcPr>
          <w:p w:rsidR="00D276FD" w:rsidRDefault="00D276FD">
            <w:pPr>
              <w:pStyle w:val="ConsPlusNormal"/>
            </w:pPr>
            <w:r>
              <w:lastRenderedPageBreak/>
              <w:t>C00, C01, C02, C03, C04, C05, C09, C10, C11, C30, C31, C41.0, C41.1, C49.0, C69.2, C69.4, C69.6</w:t>
            </w:r>
          </w:p>
        </w:tc>
        <w:tc>
          <w:tcPr>
            <w:tcW w:w="3458" w:type="dxa"/>
          </w:tcPr>
          <w:p w:rsidR="00D276FD" w:rsidRDefault="00D276FD">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2020" w:type="dxa"/>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p>
        </w:tc>
        <w:tc>
          <w:tcPr>
            <w:tcW w:w="3458" w:type="dxa"/>
          </w:tcPr>
          <w:p w:rsidR="00D276FD" w:rsidRDefault="00D276FD">
            <w:pPr>
              <w:pStyle w:val="ConsPlusNormal"/>
            </w:pPr>
          </w:p>
        </w:tc>
        <w:tc>
          <w:tcPr>
            <w:tcW w:w="2020" w:type="dxa"/>
          </w:tcPr>
          <w:p w:rsidR="00D276FD" w:rsidRDefault="00D276FD">
            <w:pPr>
              <w:pStyle w:val="ConsPlusNormal"/>
            </w:pPr>
          </w:p>
        </w:tc>
        <w:tc>
          <w:tcPr>
            <w:tcW w:w="3685" w:type="dxa"/>
          </w:tcPr>
          <w:p w:rsidR="00D276FD" w:rsidRDefault="00D276FD">
            <w:pPr>
              <w:pStyle w:val="ConsPlusNormal"/>
            </w:pPr>
            <w:r>
              <w:t xml:space="preserve">Комплексное лечение с применением высокотоксичных </w:t>
            </w:r>
            <w:r>
              <w:lastRenderedPageBreak/>
              <w:t>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C71</w:t>
            </w:r>
          </w:p>
        </w:tc>
        <w:tc>
          <w:tcPr>
            <w:tcW w:w="3458" w:type="dxa"/>
            <w:vMerge w:val="restart"/>
          </w:tcPr>
          <w:p w:rsidR="00D276FD" w:rsidRDefault="00D276FD">
            <w:pPr>
              <w:pStyle w:val="ConsPlusNormal"/>
            </w:pPr>
            <w:r>
              <w:t>Опухоли центральной нервной системы у детей</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 C34, C38, C48.0, C52, C53.9, C56, C61, C62, C64, C67.8, C74</w:t>
            </w:r>
          </w:p>
        </w:tc>
        <w:tc>
          <w:tcPr>
            <w:tcW w:w="3458" w:type="dxa"/>
            <w:vMerge w:val="restart"/>
          </w:tcPr>
          <w:p w:rsidR="00D276FD" w:rsidRDefault="00D276FD">
            <w:pPr>
              <w:pStyle w:val="ConsPlusNormal"/>
            </w:pPr>
            <w:r>
              <w:t xml:space="preserve">Злокачественные новообразования торако-абдоминальной локализации у детей (опухоли средостения, опухоли надпочечника, опухоли </w:t>
            </w:r>
            <w:r>
              <w:lastRenderedPageBreak/>
              <w:t>печени, яичка, яичников, неорганные забрюшинные опухоли, опухоли почки, мочевыводящей системы и другие). Программное лечение</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C40, C41, C49</w:t>
            </w:r>
          </w:p>
        </w:tc>
        <w:tc>
          <w:tcPr>
            <w:tcW w:w="3458" w:type="dxa"/>
            <w:vMerge w:val="restart"/>
          </w:tcPr>
          <w:p w:rsidR="00D276FD" w:rsidRDefault="00D276FD">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22</w:t>
            </w:r>
          </w:p>
        </w:tc>
        <w:tc>
          <w:tcPr>
            <w:tcW w:w="3118" w:type="dxa"/>
            <w:vMerge w:val="restart"/>
          </w:tcPr>
          <w:p w:rsidR="00D276FD" w:rsidRDefault="00D276FD">
            <w:pPr>
              <w:pStyle w:val="ConsPlusNormal"/>
            </w:pPr>
            <w:r>
              <w:t xml:space="preserve">Комплексное лечение с применением стандартной химио- и (или) иммунотерапии (включая таргетные лекарственные препараты), </w:t>
            </w:r>
            <w:r>
              <w:lastRenderedPageBreak/>
              <w:t>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516" w:type="dxa"/>
            <w:vMerge w:val="restart"/>
          </w:tcPr>
          <w:p w:rsidR="00D276FD" w:rsidRDefault="00D276FD">
            <w:pPr>
              <w:pStyle w:val="ConsPlusNormal"/>
            </w:pPr>
            <w:r>
              <w:lastRenderedPageBreak/>
              <w:t>C81-C90, C91.1-C91.9, C92.1, C93.1, D45, C95.1</w:t>
            </w:r>
          </w:p>
        </w:tc>
        <w:tc>
          <w:tcPr>
            <w:tcW w:w="3458" w:type="dxa"/>
            <w:vMerge w:val="restart"/>
          </w:tcPr>
          <w:p w:rsidR="00D276FD" w:rsidRDefault="00D276FD">
            <w:pPr>
              <w:pStyle w:val="ConsPlusNormal"/>
            </w:pPr>
            <w:r>
              <w:t xml:space="preserve">Первичные хронические лейкозы и лимфомы (кроме высокозлокачественных лимфом, хронического миелолейкоза в фазе бластного криза и фазе </w:t>
            </w:r>
            <w:r>
              <w:lastRenderedPageBreak/>
              <w:t>акселерации)</w:t>
            </w:r>
          </w:p>
        </w:tc>
        <w:tc>
          <w:tcPr>
            <w:tcW w:w="2020" w:type="dxa"/>
            <w:vMerge w:val="restart"/>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w:t>
            </w:r>
            <w:r>
              <w:lastRenderedPageBreak/>
              <w:t>терапии и лучевой терапии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23</w:t>
            </w:r>
          </w:p>
        </w:tc>
        <w:tc>
          <w:tcPr>
            <w:tcW w:w="3118" w:type="dxa"/>
          </w:tcPr>
          <w:p w:rsidR="00D276FD" w:rsidRDefault="00D276FD">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516" w:type="dxa"/>
          </w:tcPr>
          <w:p w:rsidR="00D276FD" w:rsidRDefault="00D276FD">
            <w:pPr>
              <w:pStyle w:val="ConsPlusNormal"/>
            </w:pPr>
            <w:r>
              <w:t>C81-C90, C91.1-C91.9, C92.1, C93.1, C95.1, D45, D46, D47, E85.8</w:t>
            </w:r>
          </w:p>
        </w:tc>
        <w:tc>
          <w:tcPr>
            <w:tcW w:w="3458" w:type="dxa"/>
          </w:tcPr>
          <w:p w:rsidR="00D276FD" w:rsidRDefault="00D276FD">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24</w:t>
            </w:r>
          </w:p>
        </w:tc>
        <w:tc>
          <w:tcPr>
            <w:tcW w:w="3118" w:type="dxa"/>
            <w:vMerge w:val="restart"/>
          </w:tcPr>
          <w:p w:rsidR="00D276FD" w:rsidRDefault="00D276FD">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516" w:type="dxa"/>
          </w:tcPr>
          <w:p w:rsidR="00D276FD" w:rsidRDefault="00D276FD">
            <w:pPr>
              <w:pStyle w:val="ConsPlusNormal"/>
            </w:pPr>
            <w:r>
              <w:t>C00-C14, C15-C17, C18-C22, C23-C25, C30, C31, C32, C33, C34, C37, C39, C40, C41, C44, C48, C49, C50, C51, C55, C60, C61, C64, C67, C68, C73, C74, C77,0, C77.1, C77.2, C77.5</w:t>
            </w:r>
          </w:p>
        </w:tc>
        <w:tc>
          <w:tcPr>
            <w:tcW w:w="3458" w:type="dxa"/>
          </w:tcPr>
          <w:p w:rsidR="00D276FD" w:rsidRDefault="00D276FD">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Интраоперационная лучевая терапия. Внутритканевая, аппликационная лучевая терапия. 3D-4D-планирование. Внутриполостная лучевая терапия; рентгенологический и (или) ультразвуковой контроль установки эндостата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C51, C52, C53, C54, C55</w:t>
            </w:r>
          </w:p>
        </w:tc>
        <w:tc>
          <w:tcPr>
            <w:tcW w:w="3458" w:type="dxa"/>
            <w:vMerge w:val="restart"/>
          </w:tcPr>
          <w:p w:rsidR="00D276FD" w:rsidRDefault="00D276FD">
            <w:pPr>
              <w:pStyle w:val="ConsPlusNormal"/>
            </w:pPr>
            <w:r>
              <w:t>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Внутритканевая, аппликационная лучевая терапия. 3D-4D-планирование. Внутриполостная лучевая терапия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Рентгенологический и (или) ультразвуковой контроль установки эндостата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C64</w:t>
            </w:r>
          </w:p>
        </w:tc>
        <w:tc>
          <w:tcPr>
            <w:tcW w:w="3458" w:type="dxa"/>
          </w:tcPr>
          <w:p w:rsidR="00D276FD" w:rsidRDefault="00D276FD">
            <w:pPr>
              <w:pStyle w:val="ConsPlusNormal"/>
            </w:pPr>
            <w:r>
              <w:t>Злокачественные новообразования почки (T1-3N0M0), локализованные и местнораспространенные формы</w:t>
            </w:r>
          </w:p>
        </w:tc>
        <w:tc>
          <w:tcPr>
            <w:tcW w:w="2020" w:type="dxa"/>
          </w:tcPr>
          <w:p w:rsidR="00D276FD" w:rsidRDefault="00D276FD">
            <w:pPr>
              <w:pStyle w:val="ConsPlusNormal"/>
            </w:pPr>
          </w:p>
        </w:tc>
        <w:tc>
          <w:tcPr>
            <w:tcW w:w="3685" w:type="dxa"/>
          </w:tcPr>
          <w:p w:rsidR="00D276FD" w:rsidRDefault="00D276FD">
            <w:pPr>
              <w:pStyle w:val="ConsPlusNormal"/>
            </w:pPr>
            <w:r>
              <w:t>Интраоперационная лучевая терапия. Компьютерная томография и (или) магнитно-резонансная топометрия. 3D-4D-планирование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C73</w:t>
            </w:r>
          </w:p>
        </w:tc>
        <w:tc>
          <w:tcPr>
            <w:tcW w:w="3458" w:type="dxa"/>
            <w:vMerge w:val="restart"/>
          </w:tcPr>
          <w:p w:rsidR="00D276FD" w:rsidRDefault="00D276FD">
            <w:pPr>
              <w:pStyle w:val="ConsPlusNormal"/>
            </w:pPr>
            <w:r>
              <w:t xml:space="preserve">Злокачественные </w:t>
            </w:r>
            <w:r>
              <w:lastRenderedPageBreak/>
              <w:t>новообразования щитовидной железы</w:t>
            </w:r>
          </w:p>
        </w:tc>
        <w:tc>
          <w:tcPr>
            <w:tcW w:w="2020" w:type="dxa"/>
            <w:vMerge w:val="restart"/>
          </w:tcPr>
          <w:p w:rsidR="00D276FD" w:rsidRDefault="00D276FD">
            <w:pPr>
              <w:pStyle w:val="ConsPlusNormal"/>
              <w:jc w:val="center"/>
            </w:pPr>
            <w:r>
              <w:lastRenderedPageBreak/>
              <w:t xml:space="preserve">Терапевтическое </w:t>
            </w:r>
            <w:r>
              <w:lastRenderedPageBreak/>
              <w:t>лечение</w:t>
            </w:r>
          </w:p>
        </w:tc>
        <w:tc>
          <w:tcPr>
            <w:tcW w:w="3685" w:type="dxa"/>
          </w:tcPr>
          <w:p w:rsidR="00D276FD" w:rsidRDefault="00D276FD">
            <w:pPr>
              <w:pStyle w:val="ConsPlusNormal"/>
            </w:pPr>
            <w:r>
              <w:lastRenderedPageBreak/>
              <w:t xml:space="preserve">Радиойодабляция остаточной </w:t>
            </w:r>
            <w:r>
              <w:lastRenderedPageBreak/>
              <w:t>тиреоидной ткани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в сочетании с локальной лучевой терапией при метастазах рака щитовидной железы в кости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516" w:type="dxa"/>
          </w:tcPr>
          <w:p w:rsidR="00D276FD" w:rsidRDefault="00D276FD">
            <w:pPr>
              <w:pStyle w:val="ConsPlusNormal"/>
            </w:pPr>
            <w:r>
              <w:t>C00-C75, C78-C80, C97</w:t>
            </w:r>
          </w:p>
        </w:tc>
        <w:tc>
          <w:tcPr>
            <w:tcW w:w="3458" w:type="dxa"/>
          </w:tcPr>
          <w:p w:rsidR="00D276FD" w:rsidRDefault="00D276FD">
            <w:pPr>
              <w:pStyle w:val="ConsPlusNormal"/>
            </w:pPr>
            <w: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w:t>
            </w:r>
            <w:r>
              <w:lastRenderedPageBreak/>
              <w:t>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Стереотаксическая дистанционная лучевая терапия. Компьютерно-томографическая и (или) магнитно-резонансная топометрия. 3d-4d-планирование. Фиксирующие устройства. Объемная визуализация мишени. Установка маркеров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25</w:t>
            </w:r>
          </w:p>
        </w:tc>
        <w:tc>
          <w:tcPr>
            <w:tcW w:w="3118" w:type="dxa"/>
            <w:vMerge w:val="restart"/>
          </w:tcPr>
          <w:p w:rsidR="00D276FD" w:rsidRDefault="00D276FD">
            <w:pPr>
              <w:pStyle w:val="ConsPlusNormal"/>
            </w:pPr>
            <w:r>
              <w:t>Радионуклидная лучевая терапия в радиотерапевтических отделениях</w:t>
            </w:r>
          </w:p>
        </w:tc>
        <w:tc>
          <w:tcPr>
            <w:tcW w:w="1516" w:type="dxa"/>
            <w:vMerge w:val="restart"/>
          </w:tcPr>
          <w:p w:rsidR="00D276FD" w:rsidRDefault="00D276FD">
            <w:pPr>
              <w:pStyle w:val="ConsPlusNormal"/>
            </w:pPr>
            <w:r>
              <w:t>C50, C61, C34, C73, C64, C79</w:t>
            </w:r>
          </w:p>
        </w:tc>
        <w:tc>
          <w:tcPr>
            <w:tcW w:w="3458" w:type="dxa"/>
            <w:vMerge w:val="restart"/>
          </w:tcPr>
          <w:p w:rsidR="00D276FD" w:rsidRDefault="00D276FD">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Системная радионуклидная терапия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Сочетание системной радионуклидной терапии и локальной лучевой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C22, C24.0, C78.7</w:t>
            </w:r>
          </w:p>
        </w:tc>
        <w:tc>
          <w:tcPr>
            <w:tcW w:w="3458" w:type="dxa"/>
          </w:tcPr>
          <w:p w:rsidR="00D276FD" w:rsidRDefault="00D276FD">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 отягощенных пациентов</w:t>
            </w:r>
          </w:p>
        </w:tc>
        <w:tc>
          <w:tcPr>
            <w:tcW w:w="2020" w:type="dxa"/>
            <w:vMerge/>
          </w:tcPr>
          <w:p w:rsidR="00D276FD" w:rsidRDefault="00D276FD">
            <w:pPr>
              <w:pStyle w:val="ConsPlusNormal"/>
            </w:pPr>
          </w:p>
        </w:tc>
        <w:tc>
          <w:tcPr>
            <w:tcW w:w="3685" w:type="dxa"/>
          </w:tcPr>
          <w:p w:rsidR="00D276FD" w:rsidRDefault="00D276FD">
            <w:pPr>
              <w:pStyle w:val="ConsPlusNormal"/>
            </w:pPr>
            <w:r>
              <w:t>Эмболизация с использованием локальной радионуклидной терапии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26</w:t>
            </w:r>
          </w:p>
        </w:tc>
        <w:tc>
          <w:tcPr>
            <w:tcW w:w="3118" w:type="dxa"/>
          </w:tcPr>
          <w:p w:rsidR="00D276FD" w:rsidRDefault="00D276FD">
            <w:pPr>
              <w:pStyle w:val="ConsPlusNormal"/>
            </w:pPr>
            <w:r>
              <w:t>Контактная лучевая терапия при раке предстательной железы</w:t>
            </w:r>
          </w:p>
        </w:tc>
        <w:tc>
          <w:tcPr>
            <w:tcW w:w="1516" w:type="dxa"/>
          </w:tcPr>
          <w:p w:rsidR="00D276FD" w:rsidRDefault="00D276FD">
            <w:pPr>
              <w:pStyle w:val="ConsPlusNormal"/>
            </w:pPr>
            <w:r>
              <w:t>C61</w:t>
            </w:r>
          </w:p>
        </w:tc>
        <w:tc>
          <w:tcPr>
            <w:tcW w:w="3458" w:type="dxa"/>
          </w:tcPr>
          <w:p w:rsidR="00D276FD" w:rsidRDefault="00D276FD">
            <w:pPr>
              <w:pStyle w:val="ConsPlusNormal"/>
            </w:pPr>
            <w:r>
              <w:t>Злокачественные новообразования предстательной железы (T1-2N0M0), локализованные формы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Внутритканевая лучевая терапия с использованием постоянных источников ионизирующего излучения</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27</w:t>
            </w:r>
          </w:p>
        </w:tc>
        <w:tc>
          <w:tcPr>
            <w:tcW w:w="3118" w:type="dxa"/>
            <w:vMerge w:val="restart"/>
          </w:tcPr>
          <w:p w:rsidR="00D276FD" w:rsidRDefault="00D276FD">
            <w:pPr>
              <w:pStyle w:val="ConsPlusNormal"/>
            </w:pPr>
            <w:r>
              <w:t xml:space="preserve">Комплексная и высокодозная химиотерапия (включая эпигеномную терапию) острых </w:t>
            </w:r>
            <w:r>
              <w:lastRenderedPageBreak/>
              <w:t>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516" w:type="dxa"/>
            <w:vMerge w:val="restart"/>
          </w:tcPr>
          <w:p w:rsidR="00D276FD" w:rsidRDefault="00D276FD">
            <w:pPr>
              <w:pStyle w:val="ConsPlusNormal"/>
            </w:pPr>
            <w:r>
              <w:lastRenderedPageBreak/>
              <w:t xml:space="preserve">C81-C90, C91.0, C91.5-C91.9, C92, </w:t>
            </w:r>
            <w:r>
              <w:lastRenderedPageBreak/>
              <w:t>C93, C94.0, C94.2-94.7, C95, C96.9, C00-C14, C15-C21, C22, C23-C26, C30-C32, C34, C37, C38, C39, C40, C41, C45, C46, C47, C48, C49, C51-C58, C60, C61, C62, C63, C64, C65, C66, C67, C68, C69, C71, C72, C73, C74, C75, C76, C77, C78, C79, C96.5, C96.6, C96.8, D46, D47.4</w:t>
            </w:r>
          </w:p>
        </w:tc>
        <w:tc>
          <w:tcPr>
            <w:tcW w:w="3458" w:type="dxa"/>
            <w:vMerge w:val="restart"/>
          </w:tcPr>
          <w:p w:rsidR="00D276FD" w:rsidRDefault="00D276FD">
            <w:pPr>
              <w:pStyle w:val="ConsPlusNormal"/>
            </w:pPr>
            <w:r>
              <w:lastRenderedPageBreak/>
              <w:t xml:space="preserve">Острые лейкозы, высокозлокачественные лимфомы, рецидивы и </w:t>
            </w:r>
            <w:r>
              <w:lastRenderedPageBreak/>
              <w:t xml:space="preserve">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Гистиоцитоз X (мультифокальный, унифокальный). Гистиоцитоз лангерганса (мультифокальный, </w:t>
            </w:r>
            <w:r>
              <w:lastRenderedPageBreak/>
              <w:t>унифокальный). Злокачественный гистиоцитоз</w:t>
            </w:r>
          </w:p>
        </w:tc>
        <w:tc>
          <w:tcPr>
            <w:tcW w:w="2020" w:type="dxa"/>
            <w:vMerge w:val="restart"/>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Высокодозная химиотерапия, применение таргетных лекарственных препаратов с </w:t>
            </w:r>
            <w:r>
              <w:lastRenderedPageBreak/>
              <w:t>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vMerge w:val="restart"/>
          </w:tcPr>
          <w:p w:rsidR="00D276FD" w:rsidRDefault="00D276FD">
            <w:pPr>
              <w:pStyle w:val="ConsPlusNormal"/>
              <w:jc w:val="center"/>
            </w:pPr>
            <w:r>
              <w:lastRenderedPageBreak/>
              <w:t>273994,7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w:t>
            </w:r>
            <w:r>
              <w:lastRenderedPageBreak/>
              <w:t>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28</w:t>
            </w:r>
          </w:p>
        </w:tc>
        <w:tc>
          <w:tcPr>
            <w:tcW w:w="3118" w:type="dxa"/>
            <w:vMerge w:val="restart"/>
          </w:tcPr>
          <w:p w:rsidR="00D276FD" w:rsidRDefault="00D276FD">
            <w:pPr>
              <w:pStyle w:val="ConsPlusNormal"/>
            </w:pPr>
            <w:r>
              <w:t>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516" w:type="dxa"/>
            <w:vMerge w:val="restart"/>
          </w:tcPr>
          <w:p w:rsidR="00D276FD" w:rsidRDefault="00D276FD">
            <w:pPr>
              <w:pStyle w:val="ConsPlusNormal"/>
            </w:pPr>
            <w:r>
              <w:t>C81-C90, C91.0, C91.5-C91.9, C92, C93, C94.0, C94.2-94.7, C95, C96.9, D45, D46, D47, E85.8</w:t>
            </w:r>
          </w:p>
        </w:tc>
        <w:tc>
          <w:tcPr>
            <w:tcW w:w="3458" w:type="dxa"/>
            <w:vMerge w:val="restart"/>
          </w:tcPr>
          <w:p w:rsidR="00D276FD" w:rsidRDefault="00D276FD">
            <w:pPr>
              <w:pStyle w:val="ConsPlusNormal"/>
            </w:pPr>
            <w:r>
              <w:t>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191" w:type="dxa"/>
            <w:vMerge w:val="restart"/>
          </w:tcPr>
          <w:p w:rsidR="00D276FD" w:rsidRDefault="00D276FD">
            <w:pPr>
              <w:pStyle w:val="ConsPlusNormal"/>
              <w:jc w:val="center"/>
            </w:pPr>
            <w:r>
              <w:t>363485,5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Высокодозная интенсивная химиотерапия с поддержкой аутологичными гемопоэтическими стволовыми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29</w:t>
            </w:r>
          </w:p>
        </w:tc>
        <w:tc>
          <w:tcPr>
            <w:tcW w:w="3118" w:type="dxa"/>
            <w:vMerge w:val="restart"/>
          </w:tcPr>
          <w:p w:rsidR="00D276FD" w:rsidRDefault="00D276FD">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516" w:type="dxa"/>
            <w:vMerge w:val="restart"/>
          </w:tcPr>
          <w:p w:rsidR="00D276FD" w:rsidRDefault="00D276FD">
            <w:pPr>
              <w:pStyle w:val="ConsPlusNormal"/>
            </w:pPr>
            <w:r>
              <w:t>C40.0, C40.2, C41.2, C41.4</w:t>
            </w:r>
          </w:p>
        </w:tc>
        <w:tc>
          <w:tcPr>
            <w:tcW w:w="3458" w:type="dxa"/>
            <w:vMerge w:val="restart"/>
          </w:tcPr>
          <w:p w:rsidR="00D276FD" w:rsidRDefault="00D276FD">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большой берцовой кости сегментарная с эндопротезированием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голени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плечевой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предплечья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бедренной кости с тотальным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Реэндопротезирование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образующих коленный сустав,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таза и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тела позвонка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30</w:t>
            </w:r>
          </w:p>
        </w:tc>
        <w:tc>
          <w:tcPr>
            <w:tcW w:w="3118" w:type="dxa"/>
            <w:vMerge w:val="restart"/>
          </w:tcPr>
          <w:p w:rsidR="00D276FD" w:rsidRDefault="00D276FD">
            <w:pPr>
              <w:pStyle w:val="ConsPlusNormal"/>
            </w:pPr>
            <w:r>
              <w:t xml:space="preserve">Эндопротезирование, реэндопротезирование сустава, реконструкция кости </w:t>
            </w:r>
            <w:r>
              <w:lastRenderedPageBreak/>
              <w:t>при опухолевых заболеваниях, поражающих опорно-двигательный аппарат у взрослых</w:t>
            </w:r>
          </w:p>
        </w:tc>
        <w:tc>
          <w:tcPr>
            <w:tcW w:w="1516" w:type="dxa"/>
          </w:tcPr>
          <w:p w:rsidR="00D276FD" w:rsidRDefault="00D276FD">
            <w:pPr>
              <w:pStyle w:val="ConsPlusNormal"/>
            </w:pPr>
            <w:r>
              <w:lastRenderedPageBreak/>
              <w:t xml:space="preserve">C12, C13, C14, C32.1-C32.3, C32.8, C32.9, </w:t>
            </w:r>
            <w:r>
              <w:lastRenderedPageBreak/>
              <w:t>C33, C41.1, C41.2, C43.1, C43.2, C43.3, C43.4, C44.1-C44.4, C49.1-C49.3, C69</w:t>
            </w:r>
          </w:p>
        </w:tc>
        <w:tc>
          <w:tcPr>
            <w:tcW w:w="3458" w:type="dxa"/>
          </w:tcPr>
          <w:p w:rsidR="00D276FD" w:rsidRDefault="00D276FD">
            <w:pPr>
              <w:pStyle w:val="ConsPlusNormal"/>
            </w:pPr>
            <w:r>
              <w:lastRenderedPageBreak/>
              <w:t>Опухоли черепно-челюстной локализации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Реконструкция костей черепа, эндопротезирование верхней челюсти, эндопротезирование </w:t>
            </w:r>
            <w:r>
              <w:lastRenderedPageBreak/>
              <w:t>нижнечелюстного сустава с изготовлением стереолитографической модели и пресс-формы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C40.0, C40.1, C40.2, C40.3, C40.8, C40.9, C41.2, C41.3, C41.4, C41.8, C41.9, C79.5</w:t>
            </w:r>
          </w:p>
        </w:tc>
        <w:tc>
          <w:tcPr>
            <w:tcW w:w="3458" w:type="dxa"/>
            <w:vMerge w:val="restart"/>
          </w:tcPr>
          <w:p w:rsidR="00D276FD" w:rsidRDefault="00D276FD">
            <w:pPr>
              <w:pStyle w:val="ConsPlusNormal"/>
            </w:pPr>
            <w:r>
              <w:t>Первичные опухоли длинных костей Iа-б, IIа-б, IVа, IVб стадий у взрослых. Метастатические опухоли длинных костей у взрослых. Гигантоклеточная опухоль длинных костей у взрослых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большой берцовой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голени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бедренной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плечевой кости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предплечья сегментарная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костей верхнего плечевого пояса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Экстирпация бедренной кости с </w:t>
            </w:r>
            <w:r>
              <w:lastRenderedPageBreak/>
              <w:t>тотальным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Реэндопротезирование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тела позвонка с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позвонка с эндопротезированием и фиксацией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31</w:t>
            </w:r>
          </w:p>
        </w:tc>
        <w:tc>
          <w:tcPr>
            <w:tcW w:w="3118" w:type="dxa"/>
            <w:vMerge w:val="restart"/>
          </w:tcPr>
          <w:p w:rsidR="00D276FD" w:rsidRDefault="00D276FD">
            <w:pPr>
              <w:pStyle w:val="ConsPlusNormal"/>
            </w:pPr>
            <w:r>
              <w:t>Хирургическое лечение злокачественных новообразований, в том числе у детей, с использованием робототехники</w:t>
            </w:r>
          </w:p>
        </w:tc>
        <w:tc>
          <w:tcPr>
            <w:tcW w:w="1516" w:type="dxa"/>
            <w:vMerge w:val="restart"/>
          </w:tcPr>
          <w:p w:rsidR="00D276FD" w:rsidRDefault="00D276FD">
            <w:pPr>
              <w:pStyle w:val="ConsPlusNormal"/>
            </w:pPr>
            <w:r>
              <w:t>C06.2, C09.0, C09.1, C09.8, C09.9, C10.0-С10.4, C11.0-C11.3, C11.8, C11.9, C12, C13.0-C13.2, C13.8, C13.9, C14.0-C14.2, C15.0, C30.0, C31.0-C31.3, C31.8, C31.9, C32.0-C32.3, C32.8, C32.9</w:t>
            </w:r>
          </w:p>
        </w:tc>
        <w:tc>
          <w:tcPr>
            <w:tcW w:w="3458" w:type="dxa"/>
            <w:vMerge w:val="restart"/>
          </w:tcPr>
          <w:p w:rsidR="00D276FD" w:rsidRDefault="00D276FD">
            <w:pPr>
              <w:pStyle w:val="ConsPlusNormal"/>
            </w:pPr>
            <w:r>
              <w:t>Опухоли головы и шеи (T1-2, N3-4), рецидив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Роботассистированное удаление опухолей головы и шеи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Роботассистированные резекции щитовидной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тиреоидэктомия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нервосберегающая шейная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шейная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лимфатических узлов и клетчатки передневерхнего средостения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опухолей полости носа и придаточных пазух носа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эндоларингеальная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опухоли полости рта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опухоли глотки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Роботассистированное удаление опухолей мягких тканей головы и шеи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C16</w:t>
            </w:r>
          </w:p>
        </w:tc>
        <w:tc>
          <w:tcPr>
            <w:tcW w:w="3458" w:type="dxa"/>
            <w:vMerge w:val="restart"/>
          </w:tcPr>
          <w:p w:rsidR="00D276FD" w:rsidRDefault="00D276FD">
            <w:pPr>
              <w:pStyle w:val="ConsPlusNormal"/>
            </w:pPr>
            <w:r>
              <w:t>Начальные и локализованные формы злокачественных новообразований желудка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парциальная резекция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дистальная субтотальная резекция желудка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C17</w:t>
            </w:r>
          </w:p>
        </w:tc>
        <w:tc>
          <w:tcPr>
            <w:tcW w:w="3458" w:type="dxa"/>
          </w:tcPr>
          <w:p w:rsidR="00D276FD" w:rsidRDefault="00D276FD">
            <w:pPr>
              <w:pStyle w:val="ConsPlusNormal"/>
            </w:pPr>
            <w:r>
              <w:t>Начальные и локализованные формы злокачественных новообразований тонкой кишки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C18.1, C18.2, C18.3, C18.4</w:t>
            </w:r>
          </w:p>
        </w:tc>
        <w:tc>
          <w:tcPr>
            <w:tcW w:w="3458" w:type="dxa"/>
            <w:vMerge w:val="restart"/>
          </w:tcPr>
          <w:p w:rsidR="00D276FD" w:rsidRDefault="00D276FD">
            <w:pPr>
              <w:pStyle w:val="ConsPlusNormal"/>
            </w:pPr>
            <w:r>
              <w:t>Локализованные опухоли правой половины ободочной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правосторонняя гемиколэктомия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правосторонняя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C18.5, C18.6</w:t>
            </w:r>
          </w:p>
        </w:tc>
        <w:tc>
          <w:tcPr>
            <w:tcW w:w="3458" w:type="dxa"/>
            <w:vMerge w:val="restart"/>
          </w:tcPr>
          <w:p w:rsidR="00D276FD" w:rsidRDefault="00D276FD">
            <w:pPr>
              <w:pStyle w:val="ConsPlusNormal"/>
            </w:pPr>
            <w:r>
              <w:t>Локализованные опухоли левой половины ободочной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левосторонняя гемиколэктомия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левосторонняя гемиколэктомия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C18.7, C19</w:t>
            </w:r>
          </w:p>
        </w:tc>
        <w:tc>
          <w:tcPr>
            <w:tcW w:w="3458" w:type="dxa"/>
            <w:vMerge w:val="restart"/>
          </w:tcPr>
          <w:p w:rsidR="00D276FD" w:rsidRDefault="00D276FD">
            <w:pPr>
              <w:pStyle w:val="ConsPlusNormal"/>
            </w:pPr>
            <w:r>
              <w:t>Локализованные опухоли сигмовидной кишки и ректосигмоидного отдела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сигмовидной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сигмовидной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C20</w:t>
            </w:r>
          </w:p>
        </w:tc>
        <w:tc>
          <w:tcPr>
            <w:tcW w:w="3458" w:type="dxa"/>
            <w:vMerge w:val="restart"/>
          </w:tcPr>
          <w:p w:rsidR="00D276FD" w:rsidRDefault="00D276FD">
            <w:pPr>
              <w:pStyle w:val="ConsPlusNormal"/>
            </w:pPr>
            <w:r>
              <w:t>Локализованные опухоли прямой кишки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резекция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прямой кишки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C22</w:t>
            </w:r>
          </w:p>
        </w:tc>
        <w:tc>
          <w:tcPr>
            <w:tcW w:w="3458" w:type="dxa"/>
            <w:vMerge w:val="restart"/>
          </w:tcPr>
          <w:p w:rsidR="00D276FD" w:rsidRDefault="00D276FD">
            <w:pPr>
              <w:pStyle w:val="ConsPlusNormal"/>
            </w:pPr>
            <w:r>
              <w:t>Резектабельные первичные и метастатические опухоли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анатомическая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правосторонняя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левосторонняя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правосторонняя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левосторонняя 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медианная резекция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C23</w:t>
            </w:r>
          </w:p>
        </w:tc>
        <w:tc>
          <w:tcPr>
            <w:tcW w:w="3458" w:type="dxa"/>
          </w:tcPr>
          <w:p w:rsidR="00D276FD" w:rsidRDefault="00D276FD">
            <w:pPr>
              <w:pStyle w:val="ConsPlusNormal"/>
            </w:pPr>
            <w:r>
              <w:t>Локализованные формы злокачественных новообразований желчного пузыря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холецистэктомия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C24</w:t>
            </w:r>
          </w:p>
        </w:tc>
        <w:tc>
          <w:tcPr>
            <w:tcW w:w="3458" w:type="dxa"/>
            <w:vMerge w:val="restart"/>
          </w:tcPr>
          <w:p w:rsidR="00D276FD" w:rsidRDefault="00D276FD">
            <w:pPr>
              <w:pStyle w:val="ConsPlusNormal"/>
            </w:pPr>
            <w:r>
              <w:t>Резектабельные опухоли внепеченочных желчных протоков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панкреатодуоденальная резекция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пилоросохраняющая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C25</w:t>
            </w:r>
          </w:p>
        </w:tc>
        <w:tc>
          <w:tcPr>
            <w:tcW w:w="3458" w:type="dxa"/>
            <w:vMerge w:val="restart"/>
          </w:tcPr>
          <w:p w:rsidR="00D276FD" w:rsidRDefault="00D276FD">
            <w:pPr>
              <w:pStyle w:val="ConsPlusNormal"/>
            </w:pPr>
            <w:r>
              <w:t>Резектабельные опухоли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панкреатодуоденальная резекция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пилоросохраняющая панкреатодуоденальная резекция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дистальная резекция поджелудочной железы с расширенной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медианная резекция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C34</w:t>
            </w:r>
          </w:p>
        </w:tc>
        <w:tc>
          <w:tcPr>
            <w:tcW w:w="3458" w:type="dxa"/>
          </w:tcPr>
          <w:p w:rsidR="00D276FD" w:rsidRDefault="00D276FD">
            <w:pPr>
              <w:pStyle w:val="ConsPlusNormal"/>
            </w:pPr>
            <w:r>
              <w:t>Ранние формы злокачественных новообразований легкого I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лобэктомия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C37, C38.1</w:t>
            </w:r>
          </w:p>
        </w:tc>
        <w:tc>
          <w:tcPr>
            <w:tcW w:w="3458" w:type="dxa"/>
          </w:tcPr>
          <w:p w:rsidR="00D276FD" w:rsidRDefault="00D276FD">
            <w:pPr>
              <w:pStyle w:val="ConsPlusNormal"/>
            </w:pPr>
            <w:r>
              <w:t>Опухоль вилочковой железы I стадии.</w:t>
            </w:r>
          </w:p>
          <w:p w:rsidR="00D276FD" w:rsidRDefault="00D276FD">
            <w:pPr>
              <w:pStyle w:val="ConsPlusNormal"/>
            </w:pPr>
            <w:r>
              <w:t xml:space="preserve">Опухоль переднего средостения </w:t>
            </w:r>
            <w:r>
              <w:lastRenderedPageBreak/>
              <w:t>(начальные формы)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Роботассистированное удаление опухоли средостения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C53</w:t>
            </w:r>
          </w:p>
        </w:tc>
        <w:tc>
          <w:tcPr>
            <w:tcW w:w="3458" w:type="dxa"/>
            <w:vMerge w:val="restart"/>
          </w:tcPr>
          <w:p w:rsidR="00D276FD" w:rsidRDefault="00D276FD">
            <w:pPr>
              <w:pStyle w:val="ConsPlusNormal"/>
            </w:pPr>
            <w:r>
              <w:t>Злокачественные новообразования шейки матки Ia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экстирпация матки без придатков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шейки матки (Ia2-Ib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радикальная трахелэктомия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шейки матки (Ia2-III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расширенная экстирпация матки с транспозицией яичников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шейки матки (II-III стадии), местнораспространенные формы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транспозиция яичников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C54</w:t>
            </w:r>
          </w:p>
        </w:tc>
        <w:tc>
          <w:tcPr>
            <w:tcW w:w="3458" w:type="dxa"/>
            <w:vMerge w:val="restart"/>
          </w:tcPr>
          <w:p w:rsidR="00D276FD" w:rsidRDefault="00D276FD">
            <w:pPr>
              <w:pStyle w:val="ConsPlusNormal"/>
            </w:pPr>
            <w:r>
              <w:t>Злокачественные новообразования эндометрия (Ia-Ib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Роботоассистированная экстирпация матки с маточными трубами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Злокачественные новообразования эндометрия (Ib-III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экстирпация матки с придатками и тазовой лимфаденэктомией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экстирпация матки расширенная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C56</w:t>
            </w:r>
          </w:p>
        </w:tc>
        <w:tc>
          <w:tcPr>
            <w:tcW w:w="3458" w:type="dxa"/>
            <w:vMerge w:val="restart"/>
          </w:tcPr>
          <w:p w:rsidR="00D276FD" w:rsidRDefault="00D276FD">
            <w:pPr>
              <w:pStyle w:val="ConsPlusNormal"/>
            </w:pPr>
            <w:r>
              <w:t>Злокачественные новообразования яичников I стадии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аднексэктомия или резекция яичников, субтотальная резекция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C61</w:t>
            </w:r>
          </w:p>
        </w:tc>
        <w:tc>
          <w:tcPr>
            <w:tcW w:w="3458" w:type="dxa"/>
            <w:vMerge w:val="restart"/>
          </w:tcPr>
          <w:p w:rsidR="00D276FD" w:rsidRDefault="00D276FD">
            <w:pPr>
              <w:pStyle w:val="ConsPlusNormal"/>
            </w:pPr>
            <w:r>
              <w:t>Локализованный рак предстательной железы II стадии (T1C-2CN0M0)</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простатэктомия с использованием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тазовая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C64</w:t>
            </w:r>
          </w:p>
        </w:tc>
        <w:tc>
          <w:tcPr>
            <w:tcW w:w="3458" w:type="dxa"/>
            <w:vMerge w:val="restart"/>
          </w:tcPr>
          <w:p w:rsidR="00D276FD" w:rsidRDefault="00D276FD">
            <w:pPr>
              <w:pStyle w:val="ConsPlusNormal"/>
            </w:pPr>
            <w:r>
              <w:t>Злокачественные новообразования почки I стадии (T1a-1bN0M0)</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почки с использованием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нефрэктомия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C62</w:t>
            </w:r>
          </w:p>
        </w:tc>
        <w:tc>
          <w:tcPr>
            <w:tcW w:w="3458" w:type="dxa"/>
          </w:tcPr>
          <w:p w:rsidR="00D276FD" w:rsidRDefault="00D276FD">
            <w:pPr>
              <w:pStyle w:val="ConsPlusNormal"/>
            </w:pPr>
            <w:r>
              <w:t>Злокачественные новообразования яичка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забрюшинная лимфаденэктомия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C67</w:t>
            </w:r>
          </w:p>
        </w:tc>
        <w:tc>
          <w:tcPr>
            <w:tcW w:w="3458" w:type="dxa"/>
          </w:tcPr>
          <w:p w:rsidR="00D276FD" w:rsidRDefault="00D276FD">
            <w:pPr>
              <w:pStyle w:val="ConsPlusNormal"/>
            </w:pPr>
            <w:r>
              <w:t>Злокачественные новообразования мочевого пузыря (I-IV стадии)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радикальная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C78</w:t>
            </w:r>
          </w:p>
        </w:tc>
        <w:tc>
          <w:tcPr>
            <w:tcW w:w="3458" w:type="dxa"/>
          </w:tcPr>
          <w:p w:rsidR="00D276FD" w:rsidRDefault="00D276FD">
            <w:pPr>
              <w:pStyle w:val="ConsPlusNormal"/>
            </w:pPr>
            <w:r>
              <w:t>Метастатическое поражение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атипичная резекция легкого</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32</w:t>
            </w:r>
          </w:p>
        </w:tc>
        <w:tc>
          <w:tcPr>
            <w:tcW w:w="3118" w:type="dxa"/>
            <w:vMerge w:val="restart"/>
          </w:tcPr>
          <w:p w:rsidR="00D276FD" w:rsidRDefault="00D276FD">
            <w:pPr>
              <w:pStyle w:val="ConsPlusNormal"/>
            </w:pPr>
            <w:r>
              <w:t>Протонная лучевая терапия, в том числе детям</w:t>
            </w:r>
          </w:p>
        </w:tc>
        <w:tc>
          <w:tcPr>
            <w:tcW w:w="1516" w:type="dxa"/>
            <w:vMerge w:val="restart"/>
          </w:tcPr>
          <w:p w:rsidR="00D276FD" w:rsidRDefault="00D276FD">
            <w:pPr>
              <w:pStyle w:val="ConsPlusNormal"/>
            </w:pPr>
            <w:r>
              <w:t xml:space="preserve">C00-C14, C15-C17, C18-C22, C23-C25, C30, </w:t>
            </w:r>
            <w:r>
              <w:lastRenderedPageBreak/>
              <w:t>C31, C32, C33, C34, C37, C39, C40, C41, C44, C48, C49, C50, C51, C55, C60, C61, C64, C67, C68, C71.0-C71.7, C72.0, C73, C74, C75.3, C77.0, C77.1, C77.2, C77.5, C79.3-C79.5</w:t>
            </w:r>
          </w:p>
        </w:tc>
        <w:tc>
          <w:tcPr>
            <w:tcW w:w="3458" w:type="dxa"/>
          </w:tcPr>
          <w:p w:rsidR="00D276FD" w:rsidRDefault="00D276FD">
            <w:pPr>
              <w:pStyle w:val="ConsPlusNormal"/>
            </w:pPr>
            <w:r>
              <w:lastRenderedPageBreak/>
              <w:t xml:space="preserve">Злокачественные новообразования головы и шеи, трахеи, бронхов, легкого, плевры, </w:t>
            </w:r>
            <w:r>
              <w:lastRenderedPageBreak/>
              <w:t>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w:t>
            </w:r>
          </w:p>
        </w:tc>
        <w:tc>
          <w:tcPr>
            <w:tcW w:w="2020" w:type="dxa"/>
            <w:vMerge w:val="restart"/>
          </w:tcPr>
          <w:p w:rsidR="00D276FD" w:rsidRDefault="00D276FD">
            <w:pPr>
              <w:pStyle w:val="ConsPlusNormal"/>
            </w:pPr>
          </w:p>
        </w:tc>
        <w:tc>
          <w:tcPr>
            <w:tcW w:w="3685" w:type="dxa"/>
            <w:vMerge w:val="restart"/>
          </w:tcPr>
          <w:p w:rsidR="00D276FD" w:rsidRDefault="00D276FD">
            <w:pPr>
              <w:pStyle w:val="ConsPlusNormal"/>
            </w:pPr>
            <w:r>
              <w:t xml:space="preserve">Протонная лучевая терапия, в том числе IMPT. Радиомодификация. Компьютерная томография и (или) </w:t>
            </w:r>
            <w:r>
              <w:lastRenderedPageBreak/>
              <w:t>магниторезонансная топометрия. 3D-4D-планирование. Фиксирующие устройства. Плоскостная и (или) объемная визуализация мишени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Злокачественные новообразования почки (T1-3N0M0), локализованные и местнораспространенные формы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33</w:t>
            </w:r>
          </w:p>
        </w:tc>
        <w:tc>
          <w:tcPr>
            <w:tcW w:w="3118" w:type="dxa"/>
          </w:tcPr>
          <w:p w:rsidR="00D276FD" w:rsidRDefault="00D276FD">
            <w:pPr>
              <w:pStyle w:val="ConsPlusNormal"/>
            </w:pPr>
            <w:r>
              <w:t>Иммунотерапия острых лейкозов</w:t>
            </w:r>
          </w:p>
        </w:tc>
        <w:tc>
          <w:tcPr>
            <w:tcW w:w="1516" w:type="dxa"/>
          </w:tcPr>
          <w:p w:rsidR="00D276FD" w:rsidRDefault="00D276FD">
            <w:pPr>
              <w:pStyle w:val="ConsPlusNormal"/>
            </w:pPr>
            <w:r>
              <w:t>C91.0</w:t>
            </w:r>
          </w:p>
        </w:tc>
        <w:tc>
          <w:tcPr>
            <w:tcW w:w="3458" w:type="dxa"/>
          </w:tcPr>
          <w:p w:rsidR="00D276FD" w:rsidRDefault="00D276FD">
            <w:pPr>
              <w:pStyle w:val="ConsPlusNormal"/>
            </w:pPr>
            <w:r>
              <w:t>Острый лимфобластный лейкоз у взрослых, в том числе рецидив, включая минимальную остаточную болезнь (МОБ) или рефрактерность</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Иммунотерапия острого лимфобластного лейкоза биспецифическими и конъюгированными моноклональными антителами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34</w:t>
            </w:r>
          </w:p>
        </w:tc>
        <w:tc>
          <w:tcPr>
            <w:tcW w:w="3118" w:type="dxa"/>
          </w:tcPr>
          <w:p w:rsidR="00D276FD" w:rsidRDefault="00D276FD">
            <w:pPr>
              <w:pStyle w:val="ConsPlusNormal"/>
            </w:pPr>
            <w:r>
              <w:t>Нехимиотерапевтическое биологическое лечение острых лейкозов</w:t>
            </w:r>
          </w:p>
        </w:tc>
        <w:tc>
          <w:tcPr>
            <w:tcW w:w="1516" w:type="dxa"/>
          </w:tcPr>
          <w:p w:rsidR="00D276FD" w:rsidRDefault="00D276FD">
            <w:pPr>
              <w:pStyle w:val="ConsPlusNormal"/>
            </w:pPr>
            <w:r>
              <w:t>C92.0</w:t>
            </w:r>
          </w:p>
        </w:tc>
        <w:tc>
          <w:tcPr>
            <w:tcW w:w="3458" w:type="dxa"/>
          </w:tcPr>
          <w:p w:rsidR="00D276FD" w:rsidRDefault="00D276FD">
            <w:pPr>
              <w:pStyle w:val="ConsPlusNormal"/>
            </w:pPr>
            <w:r>
              <w:t>Острые миелоидные лейкозы</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Эпигенетическая и таргетная терапия острых лейкозов ингибиторами ключевых точек сигнальных каскадов</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35</w:t>
            </w:r>
          </w:p>
        </w:tc>
        <w:tc>
          <w:tcPr>
            <w:tcW w:w="3118" w:type="dxa"/>
          </w:tcPr>
          <w:p w:rsidR="00D276FD" w:rsidRDefault="00D276FD">
            <w:pPr>
              <w:pStyle w:val="ConsPlusNormal"/>
            </w:pPr>
            <w:r>
              <w:t>Лечение острого лейкоза с использованием биотехнологических методов у детей</w:t>
            </w:r>
          </w:p>
        </w:tc>
        <w:tc>
          <w:tcPr>
            <w:tcW w:w="1516" w:type="dxa"/>
          </w:tcPr>
          <w:p w:rsidR="00D276FD" w:rsidRDefault="00D276FD">
            <w:pPr>
              <w:pStyle w:val="ConsPlusNormal"/>
            </w:pPr>
            <w:r>
              <w:t>C91.0</w:t>
            </w:r>
          </w:p>
        </w:tc>
        <w:tc>
          <w:tcPr>
            <w:tcW w:w="3458" w:type="dxa"/>
          </w:tcPr>
          <w:p w:rsidR="00D276FD" w:rsidRDefault="00D276FD">
            <w:pPr>
              <w:pStyle w:val="ConsPlusNormal"/>
            </w:pPr>
            <w:r>
              <w:t>Острый лимфобластный лейкоз у детей</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Терапия острого лимфобластного лейкоза у детей с применением моноклональных антител</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36</w:t>
            </w:r>
          </w:p>
        </w:tc>
        <w:tc>
          <w:tcPr>
            <w:tcW w:w="3118" w:type="dxa"/>
            <w:vMerge w:val="restart"/>
          </w:tcPr>
          <w:p w:rsidR="00D276FD" w:rsidRDefault="00D276FD">
            <w:pPr>
              <w:pStyle w:val="ConsPlusNormal"/>
            </w:pPr>
            <w:r>
              <w:t>Тотальное облучение тела, тотальное лимфоидное облучение тела, тотальное облучение костного мозга у детей</w:t>
            </w:r>
          </w:p>
        </w:tc>
        <w:tc>
          <w:tcPr>
            <w:tcW w:w="1516" w:type="dxa"/>
            <w:vMerge w:val="restart"/>
          </w:tcPr>
          <w:p w:rsidR="00D276FD" w:rsidRDefault="00D276FD">
            <w:pPr>
              <w:pStyle w:val="ConsPlusNormal"/>
            </w:pPr>
            <w:r>
              <w:t>C91.0, C92.0</w:t>
            </w:r>
          </w:p>
        </w:tc>
        <w:tc>
          <w:tcPr>
            <w:tcW w:w="3458" w:type="dxa"/>
            <w:vMerge w:val="restart"/>
          </w:tcPr>
          <w:p w:rsidR="00D276FD" w:rsidRDefault="00D276FD">
            <w:pPr>
              <w:pStyle w:val="ConsPlusNormal"/>
            </w:pPr>
            <w:r>
              <w:t>Острый лимфобластный лейкоз у детей, острый миелобластный лейкоз у детей</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37</w:t>
            </w:r>
          </w:p>
        </w:tc>
        <w:tc>
          <w:tcPr>
            <w:tcW w:w="3118" w:type="dxa"/>
          </w:tcPr>
          <w:p w:rsidR="00D276FD" w:rsidRDefault="00D276FD">
            <w:pPr>
              <w:pStyle w:val="ConsPlusNormal"/>
            </w:pPr>
            <w:r>
              <w:t>Сопроводительная терапия и лечение осложнений у детей после трансплантации гемопоэтических стволовых клеток в раннем посттрансплантационном периоде</w:t>
            </w:r>
          </w:p>
        </w:tc>
        <w:tc>
          <w:tcPr>
            <w:tcW w:w="1516" w:type="dxa"/>
          </w:tcPr>
          <w:p w:rsidR="00D276FD" w:rsidRDefault="00D276FD">
            <w:pPr>
              <w:pStyle w:val="ConsPlusNormal"/>
            </w:pPr>
            <w:r>
              <w:t xml:space="preserve">C38.2, C40, C41, C47.0, C47.3, C47.4, C47.5, C47.6, C47.8, C47.9, C48.0, C49, C71, C74.0, C74.1, C74.9, C76.0, C76.1, C76.2, C76.7, C76.8, C81, C82, C83, C84, C85, C90, C91, C92, C93, C94.0, D46, D47.4, D56, </w:t>
            </w:r>
            <w:r>
              <w:lastRenderedPageBreak/>
              <w:t>D57, D58, D61, D69, D70, D71, D76, D80.5, D81, D82.0, E70.3, E76, E77, Q45, Q78.2, L90.8</w:t>
            </w:r>
          </w:p>
        </w:tc>
        <w:tc>
          <w:tcPr>
            <w:tcW w:w="3458" w:type="dxa"/>
          </w:tcPr>
          <w:p w:rsidR="00D276FD" w:rsidRDefault="00D276FD">
            <w:pPr>
              <w:pStyle w:val="ConsPlusNormal"/>
            </w:pPr>
            <w:r>
              <w:lastRenderedPageBreak/>
              <w:t>Дети после восстановления гемопоэза в раннем посттрансплантационном периоде после проведения ТГСК</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Лечение осложнений трансплантации гемопоэтических стволовых клеток в раннем периоде с применением ведолизумаба и (или) экулизумаба и (или) этанерцепта с сопроводительной терапией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38</w:t>
            </w:r>
          </w:p>
        </w:tc>
        <w:tc>
          <w:tcPr>
            <w:tcW w:w="3118" w:type="dxa"/>
          </w:tcPr>
          <w:p w:rsidR="00D276FD" w:rsidRDefault="00D276FD">
            <w:pPr>
              <w:pStyle w:val="ConsPlusNormal"/>
            </w:pPr>
            <w:r>
              <w:t>Системная радионуклидная терапия радиофармацевтическими лекарственными препаратами, мечеными 177Lu</w:t>
            </w:r>
          </w:p>
        </w:tc>
        <w:tc>
          <w:tcPr>
            <w:tcW w:w="1516" w:type="dxa"/>
          </w:tcPr>
          <w:p w:rsidR="00D276FD" w:rsidRDefault="00D276FD">
            <w:pPr>
              <w:pStyle w:val="ConsPlusNormal"/>
            </w:pPr>
            <w:r>
              <w:t>C61</w:t>
            </w:r>
          </w:p>
        </w:tc>
        <w:tc>
          <w:tcPr>
            <w:tcW w:w="3458" w:type="dxa"/>
          </w:tcPr>
          <w:p w:rsidR="00D276FD" w:rsidRDefault="00D276FD">
            <w:pPr>
              <w:pStyle w:val="ConsPlusNormal"/>
            </w:pPr>
            <w:r>
              <w:t>Рак предстательной железы при подтвержденном накоплении диагностических ПСМА-лигандов в опухолевых очагах</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Радиолигандная терапия 177Lu-ПСМА при раке предстательной железы</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Оториноларингология</w:t>
            </w:r>
          </w:p>
        </w:tc>
      </w:tr>
      <w:tr w:rsidR="00D276FD">
        <w:tc>
          <w:tcPr>
            <w:tcW w:w="868" w:type="dxa"/>
            <w:vMerge w:val="restart"/>
          </w:tcPr>
          <w:p w:rsidR="00D276FD" w:rsidRDefault="00D276FD">
            <w:pPr>
              <w:pStyle w:val="ConsPlusNormal"/>
              <w:jc w:val="center"/>
            </w:pPr>
            <w:r>
              <w:t>39</w:t>
            </w:r>
          </w:p>
        </w:tc>
        <w:tc>
          <w:tcPr>
            <w:tcW w:w="3118" w:type="dxa"/>
            <w:vMerge w:val="restart"/>
          </w:tcPr>
          <w:p w:rsidR="00D276FD" w:rsidRDefault="00D276FD">
            <w:pPr>
              <w:pStyle w:val="ConsPlusNormal"/>
            </w:pPr>
            <w:r>
              <w:t>Реконструктивные операции на звукопроводящем аппарате среднего уха</w:t>
            </w:r>
          </w:p>
        </w:tc>
        <w:tc>
          <w:tcPr>
            <w:tcW w:w="1516" w:type="dxa"/>
            <w:vMerge w:val="restart"/>
          </w:tcPr>
          <w:p w:rsidR="00D276FD" w:rsidRDefault="00D276FD">
            <w:pPr>
              <w:pStyle w:val="ConsPlusNormal"/>
            </w:pPr>
            <w:r>
              <w:t>H66.1, H66.2, Q16, H80.0, H80.1, H80.9</w:t>
            </w:r>
          </w:p>
        </w:tc>
        <w:tc>
          <w:tcPr>
            <w:tcW w:w="3458" w:type="dxa"/>
            <w:vMerge w:val="restart"/>
          </w:tcPr>
          <w:p w:rsidR="00D276FD" w:rsidRDefault="00D276FD">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191" w:type="dxa"/>
            <w:vMerge w:val="restart"/>
          </w:tcPr>
          <w:p w:rsidR="00D276FD" w:rsidRDefault="00D276FD">
            <w:pPr>
              <w:pStyle w:val="ConsPlusNormal"/>
              <w:jc w:val="center"/>
            </w:pPr>
            <w:r>
              <w:t>105764,4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Слухоулучшающие операции с </w:t>
            </w:r>
            <w:r>
              <w:lastRenderedPageBreak/>
              <w:t>применением имплантата среднего уха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болезни Меньера и других нарушений вестибулярной функции</w:t>
            </w:r>
          </w:p>
        </w:tc>
        <w:tc>
          <w:tcPr>
            <w:tcW w:w="1516" w:type="dxa"/>
          </w:tcPr>
          <w:p w:rsidR="00D276FD" w:rsidRDefault="00D276FD">
            <w:pPr>
              <w:pStyle w:val="ConsPlusNormal"/>
            </w:pPr>
            <w:r>
              <w:t>H81.0</w:t>
            </w:r>
          </w:p>
        </w:tc>
        <w:tc>
          <w:tcPr>
            <w:tcW w:w="3458" w:type="dxa"/>
          </w:tcPr>
          <w:p w:rsidR="00D276FD" w:rsidRDefault="00D276FD">
            <w:pPr>
              <w:pStyle w:val="ConsPlusNormal"/>
            </w:pPr>
            <w:r>
              <w:t>Болезнь Меньера при неэффективности консервативной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516" w:type="dxa"/>
          </w:tcPr>
          <w:p w:rsidR="00D276FD" w:rsidRDefault="00D276FD">
            <w:pPr>
              <w:pStyle w:val="ConsPlusNormal"/>
            </w:pPr>
            <w:r>
              <w:t>D10.0, D10.6, D10.9, D14.0, D14.1 D33.3, J32.1, J32.3, J32.4</w:t>
            </w:r>
          </w:p>
        </w:tc>
        <w:tc>
          <w:tcPr>
            <w:tcW w:w="3458" w:type="dxa"/>
          </w:tcPr>
          <w:p w:rsidR="00D276FD" w:rsidRDefault="00D276FD">
            <w:pPr>
              <w:pStyle w:val="ConsPlusNormal"/>
            </w:pPr>
            <w: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Реконструктивно-пластическое восстановление функции гортани и трахеи</w:t>
            </w:r>
          </w:p>
        </w:tc>
        <w:tc>
          <w:tcPr>
            <w:tcW w:w="1516" w:type="dxa"/>
            <w:vMerge w:val="restart"/>
          </w:tcPr>
          <w:p w:rsidR="00D276FD" w:rsidRDefault="00D276FD">
            <w:pPr>
              <w:pStyle w:val="ConsPlusNormal"/>
            </w:pPr>
            <w:r>
              <w:t>J38.6, D14.1, D14.2, J38.0</w:t>
            </w:r>
          </w:p>
        </w:tc>
        <w:tc>
          <w:tcPr>
            <w:tcW w:w="3458" w:type="dxa"/>
            <w:vMerge w:val="restart"/>
          </w:tcPr>
          <w:p w:rsidR="00D276FD" w:rsidRDefault="00D276FD">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w:t>
            </w:r>
            <w:r>
              <w:lastRenderedPageBreak/>
              <w:t>мониторингом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40</w:t>
            </w:r>
          </w:p>
        </w:tc>
        <w:tc>
          <w:tcPr>
            <w:tcW w:w="3118" w:type="dxa"/>
          </w:tcPr>
          <w:p w:rsidR="00D276FD" w:rsidRDefault="00D276FD">
            <w:pPr>
              <w:pStyle w:val="ConsPlusNormal"/>
            </w:pPr>
            <w:r>
              <w:t>Хирургическое лечение сенсоневральной тугоухости высокой степени и глухоты</w:t>
            </w:r>
          </w:p>
        </w:tc>
        <w:tc>
          <w:tcPr>
            <w:tcW w:w="1516" w:type="dxa"/>
          </w:tcPr>
          <w:p w:rsidR="00D276FD" w:rsidRDefault="00D276FD">
            <w:pPr>
              <w:pStyle w:val="ConsPlusNormal"/>
            </w:pPr>
            <w:r>
              <w:t>H90.3</w:t>
            </w:r>
          </w:p>
        </w:tc>
        <w:tc>
          <w:tcPr>
            <w:tcW w:w="3458" w:type="dxa"/>
          </w:tcPr>
          <w:p w:rsidR="00D276FD" w:rsidRDefault="00D276FD">
            <w:pPr>
              <w:pStyle w:val="ConsPlusNormal"/>
            </w:pPr>
            <w:r>
              <w:t>Нейросенсорная потеря слуха двусторонняя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Кохлеарная имплантация при двусторонней нейросенсорной потере слуха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Офтальмология</w:t>
            </w:r>
          </w:p>
        </w:tc>
      </w:tr>
      <w:tr w:rsidR="00D276FD">
        <w:tc>
          <w:tcPr>
            <w:tcW w:w="868" w:type="dxa"/>
            <w:vMerge w:val="restart"/>
          </w:tcPr>
          <w:p w:rsidR="00D276FD" w:rsidRDefault="00D276FD">
            <w:pPr>
              <w:pStyle w:val="ConsPlusNormal"/>
              <w:jc w:val="center"/>
            </w:pPr>
            <w:r>
              <w:t>41</w:t>
            </w:r>
          </w:p>
        </w:tc>
        <w:tc>
          <w:tcPr>
            <w:tcW w:w="3118" w:type="dxa"/>
          </w:tcPr>
          <w:p w:rsidR="00D276FD" w:rsidRDefault="00D276FD">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516" w:type="dxa"/>
          </w:tcPr>
          <w:p w:rsidR="00D276FD" w:rsidRDefault="00D276FD">
            <w:pPr>
              <w:pStyle w:val="ConsPlusNormal"/>
            </w:pPr>
            <w:r>
              <w:t>H26.0-H26.4, H40.1-H40.8, Q15.0</w:t>
            </w:r>
          </w:p>
        </w:tc>
        <w:tc>
          <w:tcPr>
            <w:tcW w:w="3458" w:type="dxa"/>
          </w:tcPr>
          <w:p w:rsidR="00D276FD" w:rsidRDefault="00D276FD">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антиглаукоматозного металлического шунта</w:t>
            </w:r>
          </w:p>
        </w:tc>
        <w:tc>
          <w:tcPr>
            <w:tcW w:w="1191" w:type="dxa"/>
            <w:vMerge w:val="restart"/>
          </w:tcPr>
          <w:p w:rsidR="00D276FD" w:rsidRDefault="00D276FD">
            <w:pPr>
              <w:pStyle w:val="ConsPlusNormal"/>
              <w:jc w:val="center"/>
            </w:pPr>
            <w:r>
              <w:t>79554,3</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16" w:type="dxa"/>
            <w:vMerge w:val="restart"/>
          </w:tcPr>
          <w:p w:rsidR="00D276FD" w:rsidRDefault="00D276FD">
            <w:pPr>
              <w:pStyle w:val="ConsPlusNormal"/>
            </w:pPr>
            <w:r>
              <w:t>C43.1, C44.1, C69.0-C69.9, C72.3, D31.5, D31.6, Q10.7, Q11.0-Q11.2</w:t>
            </w:r>
          </w:p>
        </w:tc>
        <w:tc>
          <w:tcPr>
            <w:tcW w:w="3458" w:type="dxa"/>
            <w:vMerge w:val="restart"/>
          </w:tcPr>
          <w:p w:rsidR="00D276FD" w:rsidRDefault="00D276FD">
            <w:pPr>
              <w:pStyle w:val="ConsPlusNormal"/>
            </w:pPr>
            <w: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vMerge w:val="restart"/>
          </w:tcPr>
          <w:p w:rsidR="00D276FD" w:rsidRDefault="00D276FD">
            <w:pPr>
              <w:pStyle w:val="ConsPlusNormal"/>
              <w:jc w:val="center"/>
            </w:pPr>
            <w:r>
              <w:t>Хирургическое и (или) лучевое лечение</w:t>
            </w:r>
          </w:p>
        </w:tc>
        <w:tc>
          <w:tcPr>
            <w:tcW w:w="3685" w:type="dxa"/>
          </w:tcPr>
          <w:p w:rsidR="00D276FD" w:rsidRDefault="00D276FD">
            <w:pPr>
              <w:pStyle w:val="ConsPlusNormal"/>
            </w:pPr>
            <w:r>
              <w:t>Отсроченная имплантация иридо-хрусталиковой диафрагмы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различными доступами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с пластикой культи и радиокоагуляцией тканей орбиты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Экзентерация орбиты с одномоментной пластикой свободным кожным лоскутом или пластикой местными тканями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Иридоциклосклерэктомия,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Иридоциклохориосклерэктомия, в том числе с иридопластикой, при новообразованиях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переднего и заднего отделов глаза и его придаточного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Орбитотомия с энуклеацией и пластикой культи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Эксцизия новообразования конъюнктивы и роговицы с послойной кератоконъюнктивальной 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Брахитерапия при новообразованиях </w:t>
            </w:r>
            <w:r>
              <w:lastRenderedPageBreak/>
              <w:t>придаточного аппарата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Рентгенотерапия при злокачественных новообразованиях век</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42</w:t>
            </w:r>
          </w:p>
        </w:tc>
        <w:tc>
          <w:tcPr>
            <w:tcW w:w="3118" w:type="dxa"/>
          </w:tcPr>
          <w:p w:rsidR="00D276FD" w:rsidRDefault="00D276FD">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16" w:type="dxa"/>
          </w:tcPr>
          <w:p w:rsidR="00D276FD" w:rsidRDefault="00D276FD">
            <w:pPr>
              <w:pStyle w:val="ConsPlusNormal"/>
            </w:pPr>
            <w:r>
              <w:t>C43.1, C44.1, C69.0-C69.9, C72.3, D31.5, D31.6, Q10.7, Q11.0-Q11.2</w:t>
            </w:r>
          </w:p>
        </w:tc>
        <w:tc>
          <w:tcPr>
            <w:tcW w:w="3458" w:type="dxa"/>
          </w:tcPr>
          <w:p w:rsidR="00D276FD" w:rsidRDefault="00D276FD">
            <w:pPr>
              <w:pStyle w:val="ConsPlusNormal"/>
            </w:pPr>
            <w:r>
              <w:t>Злокачественные новообразования глаза, его придаточного аппарата, орбиты у взрослых и детей (стадии T1-T3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20" w:type="dxa"/>
          </w:tcPr>
          <w:p w:rsidR="00D276FD" w:rsidRDefault="00D276FD">
            <w:pPr>
              <w:pStyle w:val="ConsPlusNormal"/>
              <w:jc w:val="center"/>
            </w:pPr>
            <w:r>
              <w:t>Хирургическое и (или) лучевое лечение</w:t>
            </w:r>
          </w:p>
        </w:tc>
        <w:tc>
          <w:tcPr>
            <w:tcW w:w="3685" w:type="dxa"/>
          </w:tcPr>
          <w:p w:rsidR="00D276FD" w:rsidRDefault="00D276FD">
            <w:pPr>
              <w:pStyle w:val="ConsPlusNormal"/>
            </w:pPr>
            <w:r>
              <w:t>Брахитерапия, в том числе с одномоментной склеропластикой, при новообразованиях глаза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43</w:t>
            </w:r>
          </w:p>
        </w:tc>
        <w:tc>
          <w:tcPr>
            <w:tcW w:w="3118" w:type="dxa"/>
            <w:vMerge w:val="restart"/>
          </w:tcPr>
          <w:p w:rsidR="00D276FD" w:rsidRDefault="00D276FD">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516" w:type="dxa"/>
            <w:vMerge w:val="restart"/>
          </w:tcPr>
          <w:p w:rsidR="00D276FD" w:rsidRDefault="00D276FD">
            <w:pPr>
              <w:pStyle w:val="ConsPlusNormal"/>
            </w:pPr>
            <w:r>
              <w:t xml:space="preserve">H02.0-H02.5, H04.0-H04.6, H05.0-H05.5, H11.2, H21.5, H27.0, H27.1, H26.0-H26.9, H31.3, H40.3, S00.1, S00.2, S02.3, S04.0-S04.5, S05.0-S05.9, T26.0-T26.9, H44.0-H44.8, T85.2, T85.3, T90.4, </w:t>
            </w:r>
            <w:r>
              <w:lastRenderedPageBreak/>
              <w:t>T95.0, T95.8</w:t>
            </w:r>
          </w:p>
        </w:tc>
        <w:tc>
          <w:tcPr>
            <w:tcW w:w="3458" w:type="dxa"/>
            <w:vMerge w:val="restart"/>
          </w:tcPr>
          <w:p w:rsidR="00D276FD" w:rsidRDefault="00D276FD">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w:t>
            </w:r>
            <w:r>
              <w:lastRenderedPageBreak/>
              <w:t>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Аллолимбальная трансплантация</w:t>
            </w:r>
          </w:p>
        </w:tc>
        <w:tc>
          <w:tcPr>
            <w:tcW w:w="1191" w:type="dxa"/>
            <w:vMerge w:val="restart"/>
          </w:tcPr>
          <w:p w:rsidR="00D276FD" w:rsidRDefault="00D276FD">
            <w:pPr>
              <w:pStyle w:val="ConsPlusNormal"/>
              <w:jc w:val="center"/>
            </w:pPr>
            <w:r>
              <w:t>97924,4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Витрэктомия с удалением люксированного хрусталика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Витреоленсэктомия с имплантацией интраокулярной линзы, в том числе с лазерным витриолизисом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Дисклеральное удаление инородного тела с локальной склеропластикой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искусственной радужки (иридохрусталиковой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Иридопластика, в том числе с лазерной реконструкцией, передней камеры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полости, века, свода(ов) с пересадкой свободных лоскутов, в том числе с пересадкой ресниц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культи с орбитальным имплантатом и реконструкцией, в том числе с кровавой тарзорафией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Трансвитеральное удаление внутриглазного инородного тела с эндолазерной 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веках, в том числе с кровавой тарзорафией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слезоотводящих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Энуклеация (эвисцерация) глаза с пластикой культи орбитальным имплантатом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посттравматического птоза верхнего века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Вторичная имплантация интраокулярной линзы с </w:t>
            </w:r>
            <w:r>
              <w:lastRenderedPageBreak/>
              <w:t>реконструкцией передней камеры, в том числе с дисцизией лазером вторичной катаракты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подвывихнутого хрусталика с имплантацией различных моделей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 с имплантацией иридохрусталиковой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орбиты, в том числе с удалением инородного 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Шейверная (лазерная) реконструктивная операция при патологии слезоотводящих путей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Реконструктивная блефаропластика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Рассечение симблефарона с пластикой конъюнктивальной </w:t>
            </w:r>
            <w:r>
              <w:lastRenderedPageBreak/>
              <w:t>полости (с пересадкой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Укрепление бельма, удаление ретропротезной пленки при кератопротезировании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Комплексное лечение болезней роговицы, включая оптико-реконструктивную и лазерную хирургию, </w:t>
            </w:r>
            <w:r>
              <w:lastRenderedPageBreak/>
              <w:t>интенсивное консервативное лечение язвы роговицы</w:t>
            </w:r>
          </w:p>
        </w:tc>
        <w:tc>
          <w:tcPr>
            <w:tcW w:w="1516" w:type="dxa"/>
            <w:vMerge w:val="restart"/>
          </w:tcPr>
          <w:p w:rsidR="00D276FD" w:rsidRDefault="00D276FD">
            <w:pPr>
              <w:pStyle w:val="ConsPlusNormal"/>
            </w:pPr>
            <w:r>
              <w:lastRenderedPageBreak/>
              <w:t>H16.0, H17.0-H17.9, H18.0-H18.9</w:t>
            </w:r>
          </w:p>
        </w:tc>
        <w:tc>
          <w:tcPr>
            <w:tcW w:w="3458" w:type="dxa"/>
            <w:vMerge w:val="restart"/>
          </w:tcPr>
          <w:p w:rsidR="00D276FD" w:rsidRDefault="00D276FD">
            <w:pPr>
              <w:pStyle w:val="ConsPlusNormal"/>
            </w:pPr>
            <w:r>
              <w:t xml:space="preserve">Язва роговицы острая, стромальная или перфорирующая у взрослых и детей, осложненная гипопионом, эндофтальмитом, </w:t>
            </w:r>
            <w:r>
              <w:lastRenderedPageBreak/>
              <w:t>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 xml:space="preserve">Автоматизированная послойная кератопластика с использованием фемтосекундного лазера или кератома, в том числе с </w:t>
            </w:r>
            <w:r>
              <w:lastRenderedPageBreak/>
              <w:t>реимплантацией эластичной интраокулярной линзы, при различных болезнях роговицы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Неавтоматизированная послойная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интрастромальных сегментов с помощью фемтосекундного лазера при болезнях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коррекция посттравматического астигматизма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фототерапевтическая кератэктомия при язвах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Эксимерлазерная фототерапевтическая кератэктомия рубцов и помутнений роговицы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реконструктивная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десцеметовой мембраны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Послойная глубокая передняя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Кератопротезирование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Кератопластика послойная ротационная или обменная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Кератопластика послойная инвертная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516" w:type="dxa"/>
            <w:vMerge w:val="restart"/>
          </w:tcPr>
          <w:p w:rsidR="00D276FD" w:rsidRDefault="00D276FD">
            <w:pPr>
              <w:pStyle w:val="ConsPlusNormal"/>
            </w:pPr>
            <w:r>
              <w:t>H35.2</w:t>
            </w:r>
          </w:p>
        </w:tc>
        <w:tc>
          <w:tcPr>
            <w:tcW w:w="3458" w:type="dxa"/>
            <w:vMerge w:val="restart"/>
          </w:tcPr>
          <w:p w:rsidR="00D276FD" w:rsidRDefault="00D276FD">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передней камеры с ленсэктомией, в том числе с витрэктомией, швартотомией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Исправление косоглазия с пластикой экстраокулярных мышц</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Микроинвазивная витрэктомия с ленсэктомией и имплантацией </w:t>
            </w:r>
            <w:r>
              <w:lastRenderedPageBreak/>
              <w:t>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44</w:t>
            </w:r>
          </w:p>
        </w:tc>
        <w:tc>
          <w:tcPr>
            <w:tcW w:w="3118" w:type="dxa"/>
            <w:vMerge w:val="restart"/>
          </w:tcPr>
          <w:p w:rsidR="00D276FD" w:rsidRDefault="00D276FD">
            <w:pPr>
              <w:pStyle w:val="ConsPlusNormal"/>
            </w:pPr>
            <w:r>
              <w:t>Транспупиллярная, микроинвазивная энергетическая оптико-реконструктивная, эндовитреальная 23-27 гейджевая хирургия при витреоретинальной патологии различного генеза</w:t>
            </w:r>
          </w:p>
        </w:tc>
        <w:tc>
          <w:tcPr>
            <w:tcW w:w="1516" w:type="dxa"/>
            <w:vMerge w:val="restart"/>
          </w:tcPr>
          <w:p w:rsidR="00D276FD" w:rsidRDefault="00D276FD">
            <w:pPr>
              <w:pStyle w:val="ConsPlusNormal"/>
            </w:pPr>
            <w:r>
              <w:t>E10, E11, H25.0-H25.9, H26.0-H26.4, H27.0, H28, H30.0-H30.9, H31.3, H32.8, H33.0-H33.5, H34.8, H35.2-H35.4, H36.0, H36.8, H43.1, H43.3, H44.0, H44.1</w:t>
            </w:r>
          </w:p>
        </w:tc>
        <w:tc>
          <w:tcPr>
            <w:tcW w:w="3458" w:type="dxa"/>
            <w:vMerge w:val="restart"/>
          </w:tcPr>
          <w:p w:rsidR="00D276FD" w:rsidRDefault="00D276FD">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w:t>
            </w:r>
            <w:r>
              <w:lastRenderedPageBreak/>
              <w:t>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val="restart"/>
          </w:tcPr>
          <w:p w:rsidR="00D276FD" w:rsidRDefault="00D276FD">
            <w:pPr>
              <w:pStyle w:val="ConsPlusNormal"/>
              <w:jc w:val="center"/>
            </w:pPr>
            <w:r>
              <w:t>138958,4</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Микроинвазивная витрэктомия в сочетании с: мембранопилингом, и </w:t>
            </w:r>
            <w:r>
              <w:lastRenderedPageBreak/>
              <w:t>(или)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 xml:space="preserve">Реконструктивное, восстановительное, </w:t>
            </w:r>
            <w:r>
              <w:lastRenderedPageBreak/>
              <w:t>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516" w:type="dxa"/>
            <w:vMerge w:val="restart"/>
          </w:tcPr>
          <w:p w:rsidR="00D276FD" w:rsidRDefault="00D276FD">
            <w:pPr>
              <w:pStyle w:val="ConsPlusNormal"/>
            </w:pPr>
            <w:r>
              <w:lastRenderedPageBreak/>
              <w:t xml:space="preserve">H26.0, H26.1, H26.2, H26.4, </w:t>
            </w:r>
            <w:r>
              <w:lastRenderedPageBreak/>
              <w:t>H27.0, H33.0, H33.2-H33.5, H35.1, H40.3, H40.4, H40.5, H43.1, H43.3, H49.9, Q10.0, Q10.1, Q10.4-Q10.7, Q11.1, Q12.0, Q12.1, Q12.3, Q12.4, Q12.8, Q13.0, Q13.3, Q13.4, Q13.8, Q14.0, Q14.1, Q14.3, Q15.0, H02.0-H02.5, H04.5, H05.3, H11.2</w:t>
            </w:r>
          </w:p>
        </w:tc>
        <w:tc>
          <w:tcPr>
            <w:tcW w:w="3458" w:type="dxa"/>
            <w:vMerge w:val="restart"/>
          </w:tcPr>
          <w:p w:rsidR="00D276FD" w:rsidRDefault="00D276FD">
            <w:pPr>
              <w:pStyle w:val="ConsPlusNormal"/>
            </w:pPr>
            <w:r>
              <w:lastRenderedPageBreak/>
              <w:t xml:space="preserve">Врожденные аномалии хрусталика, переднего сегмента </w:t>
            </w:r>
            <w:r>
              <w:lastRenderedPageBreak/>
              <w:t>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Эписклеральное круговое и (или) локальное пломбирование в </w:t>
            </w:r>
            <w:r>
              <w:lastRenderedPageBreak/>
              <w:t>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Сквозная лимбокератопластика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Послойная кератопластика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передней камеры с ленсэктомией, в том числе с витрэктомией, швартотомией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p w:rsidR="00D276FD" w:rsidRDefault="00D276FD">
            <w:pPr>
              <w:pStyle w:val="ConsPlusNormal"/>
            </w:pPr>
            <w:r>
              <w:t>Удаление подвывихнутого хрусталика с витрэктомией и имплантацией различных моделей 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Факоаспирация врожденной катаракты с имплантацией </w:t>
            </w:r>
            <w:r>
              <w:lastRenderedPageBreak/>
              <w:t>эластичной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Диодлазерная циклофотокоагуляция, в том числе с коагуляцией сосудов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культи орбитальным имплантатом с реконструкцией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вторичной катаракты с реконструкцией задней камеры, в том числе с имплантацией интраокулярной линзы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капсулэктомия, в том числе с витрэктомией на афакичном (артифакичном) глазу</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Репозиция интраокулярной линзы с </w:t>
            </w:r>
            <w:r>
              <w:lastRenderedPageBreak/>
              <w:t>витрэктомией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Контурная пластика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конъюнктивальных сводов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45</w:t>
            </w:r>
          </w:p>
        </w:tc>
        <w:tc>
          <w:tcPr>
            <w:tcW w:w="3118" w:type="dxa"/>
            <w:vMerge w:val="restart"/>
          </w:tcPr>
          <w:p w:rsidR="00D276FD" w:rsidRDefault="00D276FD">
            <w:pPr>
              <w:pStyle w:val="ConsPlusNormal"/>
            </w:pPr>
            <w:r>
              <w:t xml:space="preserve">Комплексное лечение экзофтальма при нарушении функции щитовидной железы (эндокринной офтальмопатии), угрожающего потерей зрения и слепотой, включая </w:t>
            </w:r>
            <w:r>
              <w:lastRenderedPageBreak/>
              <w:t>хирургическое и интенсивное консервативное лечение</w:t>
            </w:r>
          </w:p>
        </w:tc>
        <w:tc>
          <w:tcPr>
            <w:tcW w:w="1516" w:type="dxa"/>
            <w:vMerge w:val="restart"/>
          </w:tcPr>
          <w:p w:rsidR="00D276FD" w:rsidRDefault="00D276FD">
            <w:pPr>
              <w:pStyle w:val="ConsPlusNormal"/>
            </w:pPr>
            <w:r>
              <w:lastRenderedPageBreak/>
              <w:t>H06.2, H16.8, H19.3, H48, H50.4, H54</w:t>
            </w:r>
          </w:p>
        </w:tc>
        <w:tc>
          <w:tcPr>
            <w:tcW w:w="3458" w:type="dxa"/>
            <w:vMerge w:val="restart"/>
          </w:tcPr>
          <w:p w:rsidR="00D276FD" w:rsidRDefault="00D276FD">
            <w:pPr>
              <w:pStyle w:val="ConsPlusNormal"/>
            </w:pPr>
            <w:r>
              <w:t xml:space="preserve">Экзофтальм при нарушении функции щитовидной железы (эндокринная офтальмопатия активная, и неактивная стадии), осложненная поражением зрительного нерва и зрительных </w:t>
            </w:r>
            <w:r>
              <w:lastRenderedPageBreak/>
              <w:t>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2020" w:type="dxa"/>
            <w:vMerge w:val="restart"/>
          </w:tcPr>
          <w:p w:rsidR="00D276FD" w:rsidRDefault="00D276FD">
            <w:pPr>
              <w:pStyle w:val="ConsPlusNormal"/>
              <w:jc w:val="center"/>
            </w:pPr>
            <w:r>
              <w:lastRenderedPageBreak/>
              <w:t>Комбинированное лечение</w:t>
            </w:r>
          </w:p>
        </w:tc>
        <w:tc>
          <w:tcPr>
            <w:tcW w:w="3685" w:type="dxa"/>
          </w:tcPr>
          <w:p w:rsidR="00D276FD" w:rsidRDefault="00D276FD">
            <w:pPr>
              <w:pStyle w:val="ConsPlusNormal"/>
            </w:pPr>
            <w:r>
              <w:t>Интенсивное комплексное консервативное лечение эндокринной офтальмопатии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Внутренняя декомпрессия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Внутренняя декомпрессия орбиты в </w:t>
            </w:r>
            <w:r>
              <w:lastRenderedPageBreak/>
              <w:t>сочетании с реконструктивно-пластическими операциями на глазодвигательных мышцах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Костная декомпрессия латеральной стенки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Внутренняя декомпрессия орбиты в сочетании с костной декомпрессией латеральной стенки орбиты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глазодвигательных мышцах</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46</w:t>
            </w:r>
          </w:p>
        </w:tc>
        <w:tc>
          <w:tcPr>
            <w:tcW w:w="3118" w:type="dxa"/>
          </w:tcPr>
          <w:p w:rsidR="00D276FD" w:rsidRDefault="00D276FD">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516" w:type="dxa"/>
          </w:tcPr>
          <w:p w:rsidR="00D276FD" w:rsidRDefault="00D276FD">
            <w:pPr>
              <w:pStyle w:val="ConsPlusNormal"/>
            </w:pPr>
            <w:r>
              <w:t>H40.3, H40.4, H40.5, H40.6, H40.8, Q15.0</w:t>
            </w:r>
          </w:p>
        </w:tc>
        <w:tc>
          <w:tcPr>
            <w:tcW w:w="3458" w:type="dxa"/>
          </w:tcPr>
          <w:p w:rsidR="00D276FD" w:rsidRDefault="00D276FD">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антиглаукоматозного металлического шунта или нерассасывающегося клапана дренажа</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Педиатрия</w:t>
            </w:r>
          </w:p>
        </w:tc>
      </w:tr>
      <w:tr w:rsidR="00D276FD">
        <w:tc>
          <w:tcPr>
            <w:tcW w:w="868" w:type="dxa"/>
            <w:vMerge w:val="restart"/>
          </w:tcPr>
          <w:p w:rsidR="00D276FD" w:rsidRDefault="00D276FD">
            <w:pPr>
              <w:pStyle w:val="ConsPlusNormal"/>
              <w:jc w:val="center"/>
            </w:pPr>
            <w:r>
              <w:t>47</w:t>
            </w:r>
          </w:p>
        </w:tc>
        <w:tc>
          <w:tcPr>
            <w:tcW w:w="3118" w:type="dxa"/>
          </w:tcPr>
          <w:p w:rsidR="00D276FD" w:rsidRDefault="00D276FD">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516" w:type="dxa"/>
          </w:tcPr>
          <w:p w:rsidR="00D276FD" w:rsidRDefault="00D276FD">
            <w:pPr>
              <w:pStyle w:val="ConsPlusNormal"/>
            </w:pPr>
            <w:r>
              <w:t>Q32.0, Q32.2, Q32.3, Q32.4, Q33, P27.1</w:t>
            </w:r>
          </w:p>
        </w:tc>
        <w:tc>
          <w:tcPr>
            <w:tcW w:w="3458" w:type="dxa"/>
          </w:tcPr>
          <w:p w:rsidR="00D276FD" w:rsidRDefault="00D276FD">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w:t>
            </w:r>
            <w:r>
              <w:lastRenderedPageBreak/>
              <w:t>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191" w:type="dxa"/>
            <w:vMerge w:val="restart"/>
          </w:tcPr>
          <w:p w:rsidR="00D276FD" w:rsidRDefault="00D276FD">
            <w:pPr>
              <w:pStyle w:val="ConsPlusNormal"/>
              <w:jc w:val="center"/>
            </w:pPr>
            <w:r>
              <w:t>84714,7</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Комбинированное лечение тяжелых форм преждевременного полового развития (II-V степени по Prader), включая оперативное лечение, блокаду гормональных рецепторов, супрессивную терапию в пульсовом режиме</w:t>
            </w:r>
          </w:p>
        </w:tc>
        <w:tc>
          <w:tcPr>
            <w:tcW w:w="1516" w:type="dxa"/>
            <w:vMerge w:val="restart"/>
          </w:tcPr>
          <w:p w:rsidR="00D276FD" w:rsidRDefault="00D276FD">
            <w:pPr>
              <w:pStyle w:val="ConsPlusNormal"/>
            </w:pPr>
            <w:r>
              <w:t>E30, E22.8, Q78.1</w:t>
            </w:r>
          </w:p>
        </w:tc>
        <w:tc>
          <w:tcPr>
            <w:tcW w:w="3458" w:type="dxa"/>
            <w:vMerge w:val="restart"/>
          </w:tcPr>
          <w:p w:rsidR="00D276FD" w:rsidRDefault="00D276FD">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2020" w:type="dxa"/>
            <w:vMerge w:val="restart"/>
          </w:tcPr>
          <w:p w:rsidR="00D276FD" w:rsidRDefault="00D276FD">
            <w:pPr>
              <w:pStyle w:val="ConsPlusNormal"/>
              <w:jc w:val="center"/>
            </w:pPr>
            <w:r>
              <w:t>Комбинированное лечение</w:t>
            </w:r>
          </w:p>
        </w:tc>
        <w:tc>
          <w:tcPr>
            <w:tcW w:w="3685" w:type="dxa"/>
          </w:tcPr>
          <w:p w:rsidR="00D276FD" w:rsidRDefault="00D276FD">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w:t>
            </w:r>
            <w:r>
              <w:lastRenderedPageBreak/>
              <w:t>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опухолей надпочечников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J45.0, J45.1, J45.8, L20.8, L50.1, T78.3</w:t>
            </w:r>
          </w:p>
        </w:tc>
        <w:tc>
          <w:tcPr>
            <w:tcW w:w="3458" w:type="dxa"/>
          </w:tcPr>
          <w:p w:rsidR="00D276FD" w:rsidRDefault="00D276FD">
            <w:pPr>
              <w:pStyle w:val="ConsPlusNormal"/>
            </w:pPr>
            <w:r>
              <w:t xml:space="preserve">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w:t>
            </w:r>
            <w:r>
              <w:lastRenderedPageBreak/>
              <w:t>риносинуситом, риноконъюнктивитом, конъюнктивитом) или хроническая крапивница тяжелого течения</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48</w:t>
            </w:r>
          </w:p>
        </w:tc>
        <w:tc>
          <w:tcPr>
            <w:tcW w:w="3118" w:type="dxa"/>
            <w:vMerge w:val="restart"/>
          </w:tcPr>
          <w:p w:rsidR="00D276FD" w:rsidRDefault="00D276FD">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516" w:type="dxa"/>
          </w:tcPr>
          <w:p w:rsidR="00D276FD" w:rsidRDefault="00D276FD">
            <w:pPr>
              <w:pStyle w:val="ConsPlusNormal"/>
            </w:pPr>
            <w:r>
              <w:t>K50</w:t>
            </w:r>
          </w:p>
        </w:tc>
        <w:tc>
          <w:tcPr>
            <w:tcW w:w="3458" w:type="dxa"/>
          </w:tcPr>
          <w:p w:rsidR="00D276FD" w:rsidRDefault="00D276FD">
            <w:pPr>
              <w:pStyle w:val="ConsPlusNormal"/>
            </w:pPr>
            <w:r>
              <w:t>Болезнь Крона, непрерывно-рецидивирующее течение и (или) с формированием осложнений (стенозы, свищи)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191" w:type="dxa"/>
            <w:vMerge w:val="restart"/>
          </w:tcPr>
          <w:p w:rsidR="00D276FD" w:rsidRDefault="00D276FD">
            <w:pPr>
              <w:pStyle w:val="ConsPlusNormal"/>
              <w:jc w:val="center"/>
            </w:pPr>
            <w:r>
              <w:t>134008,7</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E74.0</w:t>
            </w:r>
          </w:p>
        </w:tc>
        <w:tc>
          <w:tcPr>
            <w:tcW w:w="3458" w:type="dxa"/>
          </w:tcPr>
          <w:p w:rsidR="00D276FD" w:rsidRDefault="00D276FD">
            <w:pPr>
              <w:pStyle w:val="ConsPlusNormal"/>
            </w:pPr>
            <w:r>
              <w:t>Гликогеновая болезнь (I и III типы) с формированием фиброза</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w:t>
            </w:r>
            <w:r>
              <w:lastRenderedPageBreak/>
              <w:t>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K51</w:t>
            </w:r>
          </w:p>
        </w:tc>
        <w:tc>
          <w:tcPr>
            <w:tcW w:w="3458" w:type="dxa"/>
          </w:tcPr>
          <w:p w:rsidR="00D276FD" w:rsidRDefault="00D276FD">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 xml:space="preserve">B18.0, B18.1, B18.2, B18.8, </w:t>
            </w:r>
            <w:r>
              <w:lastRenderedPageBreak/>
              <w:t>B18.9, K73.2, K73.9</w:t>
            </w:r>
          </w:p>
        </w:tc>
        <w:tc>
          <w:tcPr>
            <w:tcW w:w="3458" w:type="dxa"/>
          </w:tcPr>
          <w:p w:rsidR="00D276FD" w:rsidRDefault="00D276FD">
            <w:pPr>
              <w:pStyle w:val="ConsPlusNormal"/>
            </w:pPr>
            <w:r>
              <w:lastRenderedPageBreak/>
              <w:t xml:space="preserve">Хронический вирусный гепатит с умеренной и высокой степенью </w:t>
            </w:r>
            <w:r>
              <w:lastRenderedPageBreak/>
              <w:t>активности и (или) формированием фиброза печени и резистентностью к проводимой лекарственной терапии. Аутоиммунный гепатит</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Поликомпонентное лечение с применением комбинированных </w:t>
            </w:r>
            <w:r>
              <w:lastRenderedPageBreak/>
              <w:t>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K74.6</w:t>
            </w:r>
          </w:p>
        </w:tc>
        <w:tc>
          <w:tcPr>
            <w:tcW w:w="3458" w:type="dxa"/>
          </w:tcPr>
          <w:p w:rsidR="00D276FD" w:rsidRDefault="00D276FD">
            <w:pPr>
              <w:pStyle w:val="ConsPlusNormal"/>
            </w:pPr>
            <w:r>
              <w:t>Цирроз печени, активное течение с развитием коллатерального кровообращения</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w:t>
            </w:r>
            <w:r>
              <w:lastRenderedPageBreak/>
              <w:t>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516" w:type="dxa"/>
          </w:tcPr>
          <w:p w:rsidR="00D276FD" w:rsidRDefault="00D276FD">
            <w:pPr>
              <w:pStyle w:val="ConsPlusNormal"/>
            </w:pPr>
            <w:r>
              <w:t>E84</w:t>
            </w:r>
          </w:p>
        </w:tc>
        <w:tc>
          <w:tcPr>
            <w:tcW w:w="3458" w:type="dxa"/>
          </w:tcPr>
          <w:p w:rsidR="00D276FD" w:rsidRDefault="00D276FD">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w:t>
            </w:r>
            <w:r>
              <w:lastRenderedPageBreak/>
              <w:t>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16" w:type="dxa"/>
          </w:tcPr>
          <w:p w:rsidR="00D276FD" w:rsidRDefault="00D276FD">
            <w:pPr>
              <w:pStyle w:val="ConsPlusNormal"/>
            </w:pPr>
            <w:r>
              <w:t>D80, D81.0, D81.1, D81.2, D82, D83, D84</w:t>
            </w:r>
          </w:p>
        </w:tc>
        <w:tc>
          <w:tcPr>
            <w:tcW w:w="3458" w:type="dxa"/>
          </w:tcPr>
          <w:p w:rsidR="00D276FD" w:rsidRDefault="00D276FD">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w:t>
            </w:r>
            <w:r>
              <w:lastRenderedPageBreak/>
              <w:t>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516" w:type="dxa"/>
            <w:vMerge w:val="restart"/>
          </w:tcPr>
          <w:p w:rsidR="00D276FD" w:rsidRDefault="00D276FD">
            <w:pPr>
              <w:pStyle w:val="ConsPlusNormal"/>
            </w:pPr>
            <w:r>
              <w:t>N04, N07, N25</w:t>
            </w:r>
          </w:p>
        </w:tc>
        <w:tc>
          <w:tcPr>
            <w:tcW w:w="3458" w:type="dxa"/>
            <w:vMerge w:val="restart"/>
          </w:tcPr>
          <w:p w:rsidR="00D276FD" w:rsidRDefault="00D276FD">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Поликомпонентное иммуносупрессивное лечение с включением селективных иммуносупрессивных, генно-инженерных рекомбинантных и биологических лекарственных препаратов при первичных и вторичных нефритах, ассоциированных с коллагенозами и васкулитами, под контролем лабораторных и инструментальных </w:t>
            </w:r>
            <w:r>
              <w:lastRenderedPageBreak/>
              <w:t>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49</w:t>
            </w:r>
          </w:p>
        </w:tc>
        <w:tc>
          <w:tcPr>
            <w:tcW w:w="3118" w:type="dxa"/>
            <w:vMerge w:val="restart"/>
          </w:tcPr>
          <w:p w:rsidR="00D276FD" w:rsidRDefault="00D276FD">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516" w:type="dxa"/>
            <w:vMerge w:val="restart"/>
          </w:tcPr>
          <w:p w:rsidR="00D276FD" w:rsidRDefault="00D276FD">
            <w:pPr>
              <w:pStyle w:val="ConsPlusNormal"/>
            </w:pPr>
            <w:r>
              <w:t>G12.0, G31.8, G35, G36, G60, G70, G71, G80, G80.1, G80.2, G80.8, G81.1, G82.4</w:t>
            </w:r>
          </w:p>
        </w:tc>
        <w:tc>
          <w:tcPr>
            <w:tcW w:w="3458" w:type="dxa"/>
            <w:vMerge w:val="restart"/>
          </w:tcPr>
          <w:p w:rsidR="00D276FD" w:rsidRDefault="00D276FD">
            <w:pPr>
              <w:pStyle w:val="ConsPlusNormal"/>
            </w:pPr>
            <w: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3-5 уровням по шкале gmfcs</w:t>
            </w:r>
          </w:p>
        </w:tc>
        <w:tc>
          <w:tcPr>
            <w:tcW w:w="2020" w:type="dxa"/>
            <w:vMerge w:val="restart"/>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w:t>
            </w:r>
            <w:r>
              <w:lastRenderedPageBreak/>
              <w:t>нейрофункциональных методов обследования, определения уровня сывороточных и тканевых маркеров активности патологического процесса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50</w:t>
            </w:r>
          </w:p>
        </w:tc>
        <w:tc>
          <w:tcPr>
            <w:tcW w:w="3118" w:type="dxa"/>
            <w:vMerge w:val="restart"/>
          </w:tcPr>
          <w:p w:rsidR="00D276FD" w:rsidRDefault="00D276FD">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516" w:type="dxa"/>
            <w:vMerge w:val="restart"/>
          </w:tcPr>
          <w:p w:rsidR="00D276FD" w:rsidRDefault="00D276FD">
            <w:pPr>
              <w:pStyle w:val="ConsPlusNormal"/>
            </w:pPr>
            <w:r>
              <w:t>E10.2, E10.3. E10.4, E10.5, E10.6, E10.7, E10.8, E10.9</w:t>
            </w:r>
          </w:p>
        </w:tc>
        <w:tc>
          <w:tcPr>
            <w:tcW w:w="3458" w:type="dxa"/>
            <w:vMerge w:val="restart"/>
          </w:tcPr>
          <w:p w:rsidR="00D276FD" w:rsidRDefault="00D276FD">
            <w:pPr>
              <w:pStyle w:val="ConsPlusNormal"/>
            </w:pPr>
            <w:r>
              <w:t>Сахарный диабет 1-го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2020" w:type="dxa"/>
            <w:vMerge w:val="restart"/>
          </w:tcPr>
          <w:p w:rsidR="00D276FD" w:rsidRDefault="00D276FD">
            <w:pPr>
              <w:pStyle w:val="ConsPlusNormal"/>
            </w:pPr>
          </w:p>
        </w:tc>
        <w:tc>
          <w:tcPr>
            <w:tcW w:w="3685" w:type="dxa"/>
          </w:tcPr>
          <w:p w:rsidR="00D276FD" w:rsidRDefault="00D276FD">
            <w:pPr>
              <w:pStyle w:val="ConsPlusNormal"/>
            </w:pPr>
            <w:r>
              <w:t xml:space="preserve">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w:t>
            </w:r>
            <w:r>
              <w:lastRenderedPageBreak/>
              <w:t>сахарным диабетом</w:t>
            </w:r>
          </w:p>
        </w:tc>
        <w:tc>
          <w:tcPr>
            <w:tcW w:w="1191" w:type="dxa"/>
            <w:vMerge w:val="restart"/>
          </w:tcPr>
          <w:p w:rsidR="00D276FD" w:rsidRDefault="00D276FD">
            <w:pPr>
              <w:pStyle w:val="ConsPlusNormal"/>
              <w:jc w:val="center"/>
            </w:pPr>
            <w:r>
              <w:lastRenderedPageBreak/>
              <w:t>391330,8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51</w:t>
            </w:r>
          </w:p>
        </w:tc>
        <w:tc>
          <w:tcPr>
            <w:tcW w:w="3118" w:type="dxa"/>
          </w:tcPr>
          <w:p w:rsidR="00D276FD" w:rsidRDefault="00D276FD">
            <w:pPr>
              <w:pStyle w:val="ConsPlusNormal"/>
            </w:pPr>
            <w:r>
              <w:t>Поликомпонентное лечение юношеского ревматоидного артрита с инициацией или заменой генно-инженерных биологических лекарственных препаратов или селективных иммунодепрессантов</w:t>
            </w:r>
          </w:p>
        </w:tc>
        <w:tc>
          <w:tcPr>
            <w:tcW w:w="1516" w:type="dxa"/>
          </w:tcPr>
          <w:p w:rsidR="00D276FD" w:rsidRDefault="00D276FD">
            <w:pPr>
              <w:pStyle w:val="ConsPlusNormal"/>
            </w:pPr>
            <w:r>
              <w:t>M08.0</w:t>
            </w:r>
          </w:p>
        </w:tc>
        <w:tc>
          <w:tcPr>
            <w:tcW w:w="3458" w:type="dxa"/>
          </w:tcPr>
          <w:p w:rsidR="00D276FD" w:rsidRDefault="00D276FD">
            <w:pPr>
              <w:pStyle w:val="ConsPlusNormal"/>
            </w:pPr>
            <w:r>
              <w:t>Юношеский ревматоидный артрит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Pr>
          <w:p w:rsidR="00D276FD" w:rsidRDefault="00D276FD">
            <w:pPr>
              <w:pStyle w:val="ConsPlusNormal"/>
              <w:jc w:val="center"/>
            </w:pPr>
            <w:r>
              <w:t>245800,8</w:t>
            </w:r>
          </w:p>
        </w:tc>
      </w:tr>
      <w:tr w:rsidR="00D276FD">
        <w:tc>
          <w:tcPr>
            <w:tcW w:w="868" w:type="dxa"/>
            <w:vMerge w:val="restart"/>
          </w:tcPr>
          <w:p w:rsidR="00D276FD" w:rsidRDefault="00D276FD">
            <w:pPr>
              <w:pStyle w:val="ConsPlusNormal"/>
              <w:jc w:val="center"/>
            </w:pPr>
            <w:r>
              <w:lastRenderedPageBreak/>
              <w:t>52</w:t>
            </w:r>
          </w:p>
        </w:tc>
        <w:tc>
          <w:tcPr>
            <w:tcW w:w="3118" w:type="dxa"/>
          </w:tcPr>
          <w:p w:rsidR="00D276FD" w:rsidRDefault="00D276FD">
            <w:pPr>
              <w:pStyle w:val="ConsPlusNormal"/>
            </w:pPr>
            <w:r>
              <w:t>Поликомпонентное лечение системной красной волчанки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M32</w:t>
            </w:r>
          </w:p>
        </w:tc>
        <w:tc>
          <w:tcPr>
            <w:tcW w:w="3458" w:type="dxa"/>
          </w:tcPr>
          <w:p w:rsidR="00D276FD" w:rsidRDefault="00D276FD">
            <w:pPr>
              <w:pStyle w:val="ConsPlusNormal"/>
            </w:pPr>
            <w:r>
              <w:t>Системная красная волчанка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 xml:space="preserve">Поликомпонентное лечение юношеского артрита с системным началом, криопирин ассоциированного периодического синдрома, </w:t>
            </w:r>
            <w:r>
              <w:lastRenderedPageBreak/>
              <w:t>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lastRenderedPageBreak/>
              <w:t>M08.2, E85.0, D89.8</w:t>
            </w:r>
          </w:p>
        </w:tc>
        <w:tc>
          <w:tcPr>
            <w:tcW w:w="3458" w:type="dxa"/>
          </w:tcPr>
          <w:p w:rsidR="00D276FD" w:rsidRDefault="00D276FD">
            <w:pPr>
              <w:pStyle w:val="ConsPlusNormal"/>
            </w:pPr>
            <w:r>
              <w:t xml:space="preserve">Юношеский артрит с системным началом, криопирин ассоциированный периодический синдром, семейная средиземноморская лихорадка, </w:t>
            </w:r>
            <w:r>
              <w:lastRenderedPageBreak/>
              <w:t>периодический синдром, ассоциированный с рецептором фактора некроза опухоли, синдром гипериммуноглобулинемии D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lastRenderedPageBreak/>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w:t>
            </w:r>
            <w:r>
              <w:lastRenderedPageBreak/>
              <w:t>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узелкового полиартериита и родственных состояний, других некротизирующих васкулопатий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M30, M31</w:t>
            </w:r>
          </w:p>
        </w:tc>
        <w:tc>
          <w:tcPr>
            <w:tcW w:w="3458" w:type="dxa"/>
          </w:tcPr>
          <w:p w:rsidR="00D276FD" w:rsidRDefault="00D276FD">
            <w:pPr>
              <w:pStyle w:val="ConsPlusNormal"/>
            </w:pPr>
            <w:r>
              <w:t>Узелковый полиартериит и родственные состояния, другие некротизирующие васкулопатии с высокой/средней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w:t>
            </w:r>
            <w:r>
              <w:lastRenderedPageBreak/>
              <w:t>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Поликомпонентное лечение системного склероза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M34</w:t>
            </w:r>
          </w:p>
        </w:tc>
        <w:tc>
          <w:tcPr>
            <w:tcW w:w="3458" w:type="dxa"/>
          </w:tcPr>
          <w:p w:rsidR="00D276FD" w:rsidRDefault="00D276FD">
            <w:pPr>
              <w:pStyle w:val="ConsPlusNormal"/>
            </w:pPr>
            <w:r>
              <w:t>Системный склероз с высокой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w:t>
            </w:r>
            <w:r>
              <w:lastRenderedPageBreak/>
              <w:t>микробиологические методы,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53</w:t>
            </w:r>
          </w:p>
        </w:tc>
        <w:tc>
          <w:tcPr>
            <w:tcW w:w="3118" w:type="dxa"/>
          </w:tcPr>
          <w:p w:rsidR="00D276FD" w:rsidRDefault="00D276FD">
            <w:pPr>
              <w:pStyle w:val="ConsPlusNormal"/>
            </w:pPr>
            <w:r>
              <w:t>Поликомпонентное лечение дерматополимиозита с инициацией или заменой генно-инженерных биологических лекарственных препаратов</w:t>
            </w:r>
          </w:p>
        </w:tc>
        <w:tc>
          <w:tcPr>
            <w:tcW w:w="1516" w:type="dxa"/>
          </w:tcPr>
          <w:p w:rsidR="00D276FD" w:rsidRDefault="00D276FD">
            <w:pPr>
              <w:pStyle w:val="ConsPlusNormal"/>
            </w:pPr>
            <w:r>
              <w:t>M33</w:t>
            </w:r>
          </w:p>
        </w:tc>
        <w:tc>
          <w:tcPr>
            <w:tcW w:w="3458" w:type="dxa"/>
          </w:tcPr>
          <w:p w:rsidR="00D276FD" w:rsidRDefault="00D276FD">
            <w:pPr>
              <w:pStyle w:val="ConsPlusNormal"/>
            </w:pPr>
            <w:r>
              <w:t>Дерматополимиозит с высокой степенью активности воспалительного процесса и (или) резистентностью к проводимому лекарственному лечению</w:t>
            </w:r>
          </w:p>
        </w:tc>
        <w:tc>
          <w:tcPr>
            <w:tcW w:w="2020" w:type="dxa"/>
          </w:tcPr>
          <w:p w:rsidR="00D276FD" w:rsidRDefault="00D276FD">
            <w:pPr>
              <w:pStyle w:val="ConsPlusNormal"/>
              <w:jc w:val="center"/>
            </w:pPr>
            <w:r>
              <w:t>Терапевтическое лечение</w:t>
            </w:r>
          </w:p>
        </w:tc>
        <w:tc>
          <w:tcPr>
            <w:tcW w:w="3685" w:type="dxa"/>
          </w:tcPr>
          <w:p w:rsidR="00D276FD" w:rsidRDefault="00D276FD">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w:t>
            </w:r>
            <w:r>
              <w:lastRenderedPageBreak/>
              <w:t>методы</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Сердечно-сосудистая хирургия</w:t>
            </w:r>
          </w:p>
        </w:tc>
      </w:tr>
      <w:tr w:rsidR="00D276FD">
        <w:tc>
          <w:tcPr>
            <w:tcW w:w="868" w:type="dxa"/>
            <w:vMerge w:val="restart"/>
          </w:tcPr>
          <w:p w:rsidR="00D276FD" w:rsidRDefault="00D276FD">
            <w:pPr>
              <w:pStyle w:val="ConsPlusNormal"/>
              <w:jc w:val="center"/>
            </w:pPr>
            <w:r>
              <w:t>54</w:t>
            </w:r>
          </w:p>
        </w:tc>
        <w:tc>
          <w:tcPr>
            <w:tcW w:w="3118" w:type="dxa"/>
            <w:vMerge w:val="restart"/>
          </w:tcPr>
          <w:p w:rsidR="00D276FD" w:rsidRDefault="00D276FD">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516" w:type="dxa"/>
            <w:vMerge w:val="restart"/>
          </w:tcPr>
          <w:p w:rsidR="00D276FD" w:rsidRDefault="00D276FD">
            <w:pPr>
              <w:pStyle w:val="ConsPlusNormal"/>
            </w:pPr>
            <w:r>
              <w:t>I20.1, I20.8, I20.9, I25, I44.1, I44.2, I45.2, I45.3, I45.6, I46.0, I49.5, Q21.0, Q24.6</w:t>
            </w:r>
          </w:p>
        </w:tc>
        <w:tc>
          <w:tcPr>
            <w:tcW w:w="3458" w:type="dxa"/>
            <w:vMerge w:val="restart"/>
          </w:tcPr>
          <w:p w:rsidR="00D276FD" w:rsidRDefault="00D276FD">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Аортокоронарное шунтирование у больных ишемической болезнью сердца в условиях искусственного кровоснабжения</w:t>
            </w:r>
          </w:p>
        </w:tc>
        <w:tc>
          <w:tcPr>
            <w:tcW w:w="1191" w:type="dxa"/>
            <w:vMerge w:val="restart"/>
          </w:tcPr>
          <w:p w:rsidR="00D276FD" w:rsidRDefault="00D276FD">
            <w:pPr>
              <w:pStyle w:val="ConsPlusNormal"/>
              <w:jc w:val="center"/>
            </w:pPr>
            <w:r>
              <w:t>293703,2</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у больных ишемической болезнью сердца на работающем сердце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в сочетании с пластикой (протезированием) 1-2 клапанов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55</w:t>
            </w:r>
          </w:p>
        </w:tc>
        <w:tc>
          <w:tcPr>
            <w:tcW w:w="3118" w:type="dxa"/>
            <w:vMerge w:val="restart"/>
          </w:tcPr>
          <w:p w:rsidR="00D276FD" w:rsidRDefault="00D276FD">
            <w:pPr>
              <w:pStyle w:val="ConsPlusNormal"/>
            </w:pPr>
            <w:r>
              <w:t>Эндоваскулярная, хирургическая коррекция нарушений ритма сердца без имплантации кардиовертера-дефибриллятора</w:t>
            </w:r>
          </w:p>
        </w:tc>
        <w:tc>
          <w:tcPr>
            <w:tcW w:w="1516" w:type="dxa"/>
            <w:vMerge w:val="restart"/>
          </w:tcPr>
          <w:p w:rsidR="00D276FD" w:rsidRDefault="00D276FD">
            <w:pPr>
              <w:pStyle w:val="ConsPlusNormal"/>
            </w:pPr>
            <w:r>
              <w:t xml:space="preserve">I44.1, I44.2, I45.2, I45.3, I45.6, I46.0, I47.0, I47.1, I47.2, I47.9, I48, I49.0, </w:t>
            </w:r>
            <w:r>
              <w:lastRenderedPageBreak/>
              <w:t>I49.5, Q22.5, Q24.6</w:t>
            </w:r>
          </w:p>
        </w:tc>
        <w:tc>
          <w:tcPr>
            <w:tcW w:w="3458" w:type="dxa"/>
            <w:vMerge w:val="restart"/>
          </w:tcPr>
          <w:p w:rsidR="00D276FD" w:rsidRDefault="00D276FD">
            <w:pPr>
              <w:pStyle w:val="ConsPlusNormal"/>
            </w:pPr>
            <w:r>
              <w:lastRenderedPageBreak/>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w:t>
            </w:r>
            <w:r>
              <w:lastRenderedPageBreak/>
              <w:t>эффекта от лечения лекарственными препаратами</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Эндоваскулярная деструкция дополнительных проводящих путей и аритмогенных зон сердца</w:t>
            </w:r>
          </w:p>
        </w:tc>
        <w:tc>
          <w:tcPr>
            <w:tcW w:w="1191" w:type="dxa"/>
            <w:vMerge w:val="restart"/>
          </w:tcPr>
          <w:p w:rsidR="00D276FD" w:rsidRDefault="00D276FD">
            <w:pPr>
              <w:pStyle w:val="ConsPlusNormal"/>
              <w:jc w:val="center"/>
            </w:pPr>
            <w:r>
              <w:t>229907,3</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частотно-адаптированного трехкамерного кардиостимулятора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Торакоскопическая деструкция аритмогенных зон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и (или) криодеструкция дополнительных проводящих путей и аритмогенных зон сердца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56</w:t>
            </w:r>
          </w:p>
        </w:tc>
        <w:tc>
          <w:tcPr>
            <w:tcW w:w="3118" w:type="dxa"/>
            <w:vMerge w:val="restart"/>
          </w:tcPr>
          <w:p w:rsidR="00D276FD" w:rsidRDefault="00D276FD">
            <w:pPr>
              <w:pStyle w:val="ConsPlusNormal"/>
            </w:pPr>
            <w:r>
              <w:t>Хирургическая и эндоваскулярная коррекция заболеваний магистральных артерий</w:t>
            </w:r>
          </w:p>
        </w:tc>
        <w:tc>
          <w:tcPr>
            <w:tcW w:w="1516" w:type="dxa"/>
            <w:vMerge w:val="restart"/>
          </w:tcPr>
          <w:p w:rsidR="00D276FD" w:rsidRDefault="00D276FD">
            <w:pPr>
              <w:pStyle w:val="ConsPlusNormal"/>
            </w:pPr>
            <w:r>
              <w:t>I20, I25, I26, I65, I70.0, I70.1, I70.8, I71, I72.0, I72.2, I72.3, I72.8, I73.1, I77.6, I98, Q26.0, Q27.3</w:t>
            </w:r>
          </w:p>
        </w:tc>
        <w:tc>
          <w:tcPr>
            <w:tcW w:w="3458" w:type="dxa"/>
            <w:vMerge w:val="restart"/>
          </w:tcPr>
          <w:p w:rsidR="00D276FD" w:rsidRDefault="00D276FD">
            <w:pPr>
              <w:pStyle w:val="ConsPlusNormal"/>
            </w:pPr>
            <w:r>
              <w:t>Врожденные и приобретенные заболевания аорты и магистральных артерий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191" w:type="dxa"/>
            <w:vMerge w:val="restart"/>
          </w:tcPr>
          <w:p w:rsidR="00D276FD" w:rsidRDefault="00D276FD">
            <w:pPr>
              <w:pStyle w:val="ConsPlusNormal"/>
              <w:jc w:val="center"/>
            </w:pPr>
            <w:r>
              <w:t>265373,5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516" w:type="dxa"/>
            <w:vMerge w:val="restart"/>
          </w:tcPr>
          <w:p w:rsidR="00D276FD" w:rsidRDefault="00D276FD">
            <w:pPr>
              <w:pStyle w:val="ConsPlusNormal"/>
            </w:pPr>
            <w:r>
              <w:t>Q20.1-Q20.9, Q21, Q22, Q23, Q24, Q25</w:t>
            </w:r>
          </w:p>
        </w:tc>
        <w:tc>
          <w:tcPr>
            <w:tcW w:w="3458" w:type="dxa"/>
            <w:vMerge w:val="restart"/>
          </w:tcPr>
          <w:p w:rsidR="00D276FD" w:rsidRDefault="00D276FD">
            <w:pPr>
              <w:pStyle w:val="ConsPlusNormal"/>
            </w:pPr>
            <w:r>
              <w:t>Врожденные пороки перегородок, камер сердца и соединений магистральных сосудов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(баллонная ангиопластика и стентирование) коррекция легочной артерии, аорты и ее ветвей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Радикальная, гемодинамическая, гибридная коррекция у детей старше 1 года и взрослых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Реконструктивные и пластические </w:t>
            </w:r>
            <w:r>
              <w:lastRenderedPageBreak/>
              <w:t>операции при изолированных дефектах перегородок сердца у детей старше 1 года и взрослых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Хирургическая (перевязка, суживание, пластика) коррекция легочной артерии, аорты и ее ветвей</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57</w:t>
            </w:r>
          </w:p>
        </w:tc>
        <w:tc>
          <w:tcPr>
            <w:tcW w:w="3118" w:type="dxa"/>
            <w:vMerge w:val="restart"/>
          </w:tcPr>
          <w:p w:rsidR="00D276FD" w:rsidRDefault="00D276FD">
            <w:pPr>
              <w:pStyle w:val="ConsPlusNormal"/>
            </w:pPr>
            <w:r>
              <w:t>Хирургическое лечение врожденных, ревматических и неревматических пороков клапанов сердца, опухолей сердца</w:t>
            </w:r>
          </w:p>
        </w:tc>
        <w:tc>
          <w:tcPr>
            <w:tcW w:w="1516" w:type="dxa"/>
            <w:vMerge w:val="restart"/>
          </w:tcPr>
          <w:p w:rsidR="00D276FD" w:rsidRDefault="00D276FD">
            <w:pPr>
              <w:pStyle w:val="ConsPlusNormal"/>
            </w:pPr>
            <w:r>
              <w:t>Q20.5, Q21.3, Q22, Q23.0-Q23.3, Q24.4, Q25.3, I34.0, I34.1, I34.2, I35.1, I35.2, I36.0, I36.1, I36.2, I05.0, I05.1, I05.2, I06.0, I06.1, I06.2, I07.0, I07.1, I07.2, I08.0, I08.1, I08.2, I08.3, I08.8, I08.9, D15.1</w:t>
            </w:r>
          </w:p>
        </w:tc>
        <w:tc>
          <w:tcPr>
            <w:tcW w:w="3458" w:type="dxa"/>
            <w:vMerge w:val="restart"/>
          </w:tcPr>
          <w:p w:rsidR="00D276FD" w:rsidRDefault="00D276FD">
            <w:pPr>
              <w:pStyle w:val="ConsPlusNormal"/>
            </w:pPr>
            <w:r>
              <w:t>Поражение клапанного аппарата сердца различного генеза (врожденные, приобретенные пороки сердца, опухоли сердца)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клапанов в условиях искусственного кровообращения</w:t>
            </w:r>
          </w:p>
        </w:tc>
        <w:tc>
          <w:tcPr>
            <w:tcW w:w="1191" w:type="dxa"/>
            <w:vMerge w:val="restart"/>
          </w:tcPr>
          <w:p w:rsidR="00D276FD" w:rsidRDefault="00D276FD">
            <w:pPr>
              <w:pStyle w:val="ConsPlusNormal"/>
              <w:jc w:val="center"/>
            </w:pPr>
            <w:r>
              <w:t>331233,0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3 клапанов у больного без инфекционного эндокардита или 1-2 клапанов у больного с инфекционным эндокардитом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58</w:t>
            </w:r>
          </w:p>
        </w:tc>
        <w:tc>
          <w:tcPr>
            <w:tcW w:w="3118" w:type="dxa"/>
          </w:tcPr>
          <w:p w:rsidR="00D276FD" w:rsidRDefault="00D276FD">
            <w:pPr>
              <w:pStyle w:val="ConsPlusNormal"/>
            </w:pPr>
            <w:r>
              <w:t>Эндоваскулярное лечение врожденных, ревматических и неревматических пороков клапанов сердца, опухолей сердца</w:t>
            </w:r>
          </w:p>
        </w:tc>
        <w:tc>
          <w:tcPr>
            <w:tcW w:w="1516" w:type="dxa"/>
          </w:tcPr>
          <w:p w:rsidR="00D276FD" w:rsidRDefault="00D276FD">
            <w:pPr>
              <w:pStyle w:val="ConsPlusNormal"/>
            </w:pPr>
            <w:r>
              <w:t xml:space="preserve">Q20.5, Q21.3, Q22, Q23.0-Q23.3, Q24.4, Q25.3, I34.0, I34.1, I34.2, I35.1, I35.2, </w:t>
            </w:r>
            <w:r>
              <w:lastRenderedPageBreak/>
              <w:t>I36.0, I36.1, I36.2, I05.0, I05.1, I05.2, I06.0, I06.1, I06.2, I07.0, I07.1, I07.2, I08.0, I08.1, I08.2, I08.3, I08.8, I08.9, D15.1</w:t>
            </w:r>
          </w:p>
        </w:tc>
        <w:tc>
          <w:tcPr>
            <w:tcW w:w="3458" w:type="dxa"/>
          </w:tcPr>
          <w:p w:rsidR="00D276FD" w:rsidRDefault="00D276FD">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Транскатетерное протезирование клапанов сердца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59</w:t>
            </w:r>
          </w:p>
        </w:tc>
        <w:tc>
          <w:tcPr>
            <w:tcW w:w="3118" w:type="dxa"/>
            <w:vMerge w:val="restart"/>
          </w:tcPr>
          <w:p w:rsidR="00D276FD" w:rsidRDefault="00D276FD">
            <w:pPr>
              <w:pStyle w:val="ConsPlusNormal"/>
            </w:pPr>
            <w:r>
              <w:t>Хирургическое лечение хронической сердечной недостаточности</w:t>
            </w:r>
          </w:p>
        </w:tc>
        <w:tc>
          <w:tcPr>
            <w:tcW w:w="1516" w:type="dxa"/>
            <w:vMerge w:val="restart"/>
          </w:tcPr>
          <w:p w:rsidR="00D276FD" w:rsidRDefault="00D276FD">
            <w:pPr>
              <w:pStyle w:val="ConsPlusNormal"/>
            </w:pPr>
            <w:r>
              <w:t>I42.1, I23.3, I23.5, I23.4, I50.0</w:t>
            </w:r>
          </w:p>
        </w:tc>
        <w:tc>
          <w:tcPr>
            <w:tcW w:w="3458" w:type="dxa"/>
            <w:vMerge w:val="restart"/>
          </w:tcPr>
          <w:p w:rsidR="00D276FD" w:rsidRDefault="00D276FD">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2Б-3 стадий (классификация Стражеско - Василенко), III-IV функциональных классов (NYHA), фракция выброса левого желудочка менее 40 процентов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гипертрофированных мышц при обструктивной гипертрофической кардиомиопатии</w:t>
            </w:r>
          </w:p>
        </w:tc>
        <w:tc>
          <w:tcPr>
            <w:tcW w:w="1191" w:type="dxa"/>
            <w:vMerge w:val="restart"/>
          </w:tcPr>
          <w:p w:rsidR="00D276FD" w:rsidRDefault="00D276FD">
            <w:pPr>
              <w:pStyle w:val="ConsPlusNormal"/>
              <w:jc w:val="center"/>
            </w:pPr>
            <w:r>
              <w:t>804312,6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левого желудочка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систем моно- и бивентрикулярного обхода желудочков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Ресинхронизирующая электрокардиостимуляция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60</w:t>
            </w:r>
          </w:p>
        </w:tc>
        <w:tc>
          <w:tcPr>
            <w:tcW w:w="3118" w:type="dxa"/>
            <w:vMerge w:val="restart"/>
          </w:tcPr>
          <w:p w:rsidR="00D276FD" w:rsidRDefault="00D276FD">
            <w:pPr>
              <w:pStyle w:val="ConsPlusNormal"/>
            </w:pPr>
            <w:r>
              <w:t>Эндоваскулярная, хирургическая коррекция нарушений ритма сердца с имплантацией кардиовертера-дефибриллятора</w:t>
            </w:r>
          </w:p>
        </w:tc>
        <w:tc>
          <w:tcPr>
            <w:tcW w:w="1516" w:type="dxa"/>
            <w:vMerge w:val="restart"/>
          </w:tcPr>
          <w:p w:rsidR="00D276FD" w:rsidRDefault="00D276FD">
            <w:pPr>
              <w:pStyle w:val="ConsPlusNormal"/>
            </w:pPr>
            <w:r>
              <w:t>I44.1, I44.2, I45.2, I45.3, I45.6, I46.0, I47.0, I47.1, I47.2, I47.9, I48, I49.0, I49.5, Q22.5, Q24.6</w:t>
            </w:r>
          </w:p>
        </w:tc>
        <w:tc>
          <w:tcPr>
            <w:tcW w:w="3458" w:type="dxa"/>
            <w:vMerge w:val="restart"/>
          </w:tcPr>
          <w:p w:rsidR="00D276FD" w:rsidRDefault="00D276FD">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однокамерного кардиовертера-дефибриллятора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двухкамерного кардиовертера-дефибриллятора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трехкамерного кардиовертера-дефибриллятора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61</w:t>
            </w:r>
          </w:p>
        </w:tc>
        <w:tc>
          <w:tcPr>
            <w:tcW w:w="3118" w:type="dxa"/>
          </w:tcPr>
          <w:p w:rsidR="00D276FD" w:rsidRDefault="00D276FD">
            <w:pPr>
              <w:pStyle w:val="ConsPlusNormal"/>
            </w:pPr>
            <w:r>
              <w:t xml:space="preserve">Радикальная и </w:t>
            </w:r>
            <w:r>
              <w:lastRenderedPageBreak/>
              <w:t>гемодинамическая коррекция врожденных пороков перегородок, камер сердца и соединений магистральных сосудов у детей до 1 года</w:t>
            </w:r>
          </w:p>
        </w:tc>
        <w:tc>
          <w:tcPr>
            <w:tcW w:w="1516" w:type="dxa"/>
          </w:tcPr>
          <w:p w:rsidR="00D276FD" w:rsidRDefault="00D276FD">
            <w:pPr>
              <w:pStyle w:val="ConsPlusNormal"/>
            </w:pPr>
            <w:r>
              <w:lastRenderedPageBreak/>
              <w:t xml:space="preserve">Q20.1-Q20.9, </w:t>
            </w:r>
            <w:r>
              <w:lastRenderedPageBreak/>
              <w:t>Q21, Q22, Q23, Q24, Q25</w:t>
            </w:r>
          </w:p>
        </w:tc>
        <w:tc>
          <w:tcPr>
            <w:tcW w:w="3458" w:type="dxa"/>
          </w:tcPr>
          <w:p w:rsidR="00D276FD" w:rsidRDefault="00D276FD">
            <w:pPr>
              <w:pStyle w:val="ConsPlusNormal"/>
            </w:pPr>
            <w:r>
              <w:lastRenderedPageBreak/>
              <w:t xml:space="preserve">Врожденные пороки перегородок, </w:t>
            </w:r>
            <w:r>
              <w:lastRenderedPageBreak/>
              <w:t>камер сердца и соединений магистральных сосудов</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Радикальная, гемодинамическая, </w:t>
            </w:r>
            <w:r>
              <w:lastRenderedPageBreak/>
              <w:t>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62</w:t>
            </w:r>
          </w:p>
        </w:tc>
        <w:tc>
          <w:tcPr>
            <w:tcW w:w="3118" w:type="dxa"/>
            <w:vMerge w:val="restart"/>
          </w:tcPr>
          <w:p w:rsidR="00D276FD" w:rsidRDefault="00D276FD">
            <w:pPr>
              <w:pStyle w:val="ConsPlusNormal"/>
            </w:pPr>
            <w:r>
              <w:t>Хирургическая коррекция поражений клапанов сердца при повторном многоклапанном протезировании</w:t>
            </w:r>
          </w:p>
        </w:tc>
        <w:tc>
          <w:tcPr>
            <w:tcW w:w="1516" w:type="dxa"/>
            <w:vMerge w:val="restart"/>
          </w:tcPr>
          <w:p w:rsidR="00D276FD" w:rsidRDefault="00D276FD">
            <w:pPr>
              <w:pStyle w:val="ConsPlusNormal"/>
            </w:pPr>
            <w:r>
              <w:t>I08.0, I08.1, I08.2, I08.3, I08.8, I08.9, I47.0, I47.1, I33.0, I33.9, T82.0, T82.1, T82.2, T82.3, T82.6, T82.7, T82.8</w:t>
            </w:r>
          </w:p>
        </w:tc>
        <w:tc>
          <w:tcPr>
            <w:tcW w:w="3458" w:type="dxa"/>
            <w:vMerge w:val="restart"/>
          </w:tcPr>
          <w:p w:rsidR="00D276FD" w:rsidRDefault="00D276FD">
            <w:pPr>
              <w:pStyle w:val="ConsPlusNormal"/>
            </w:pPr>
            <w:r>
              <w:t>Повторные операции на 2-3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Репротезирование клапанов сердца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Ререпротезирование клапанов сердца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Репротезирование и пластика клапанов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и более клапанов и вмешательства на коронарных артериях (аортокоронарное шунтирование)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63</w:t>
            </w:r>
          </w:p>
        </w:tc>
        <w:tc>
          <w:tcPr>
            <w:tcW w:w="3118" w:type="dxa"/>
          </w:tcPr>
          <w:p w:rsidR="00D276FD" w:rsidRDefault="00D276FD">
            <w:pPr>
              <w:pStyle w:val="ConsPlusNormal"/>
            </w:pPr>
            <w:r>
              <w:t>Эндоваскулярная коррекция заболеваний аорты и магистральных артерий</w:t>
            </w:r>
          </w:p>
        </w:tc>
        <w:tc>
          <w:tcPr>
            <w:tcW w:w="1516" w:type="dxa"/>
          </w:tcPr>
          <w:p w:rsidR="00D276FD" w:rsidRDefault="00D276FD">
            <w:pPr>
              <w:pStyle w:val="ConsPlusNormal"/>
            </w:pPr>
            <w:r>
              <w:t>I20, I25, I26, I65, I70.0, I70.1, I70.8, I71, I72.0, I72.2, I72.3, I72.8, I73.1, I77.6, I98, Q26.0, Q27.3</w:t>
            </w:r>
          </w:p>
        </w:tc>
        <w:tc>
          <w:tcPr>
            <w:tcW w:w="3458" w:type="dxa"/>
          </w:tcPr>
          <w:p w:rsidR="00D276FD" w:rsidRDefault="00D276FD">
            <w:pPr>
              <w:pStyle w:val="ConsPlusNormal"/>
            </w:pPr>
            <w:r>
              <w:t>Врожденные и приобретенные заболевания аорты и магистральных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Эндопротезирование аорты</w:t>
            </w:r>
          </w:p>
        </w:tc>
        <w:tc>
          <w:tcPr>
            <w:tcW w:w="1191" w:type="dxa"/>
          </w:tcPr>
          <w:p w:rsidR="00D276FD" w:rsidRDefault="00D276FD">
            <w:pPr>
              <w:pStyle w:val="ConsPlusNormal"/>
              <w:jc w:val="center"/>
            </w:pPr>
            <w:r>
              <w:t>863994,95</w:t>
            </w:r>
          </w:p>
        </w:tc>
      </w:tr>
      <w:tr w:rsidR="00D276FD">
        <w:tc>
          <w:tcPr>
            <w:tcW w:w="868" w:type="dxa"/>
          </w:tcPr>
          <w:p w:rsidR="00D276FD" w:rsidRDefault="00D276FD">
            <w:pPr>
              <w:pStyle w:val="ConsPlusNormal"/>
              <w:jc w:val="center"/>
            </w:pPr>
            <w:r>
              <w:lastRenderedPageBreak/>
              <w:t>64</w:t>
            </w:r>
          </w:p>
        </w:tc>
        <w:tc>
          <w:tcPr>
            <w:tcW w:w="3118" w:type="dxa"/>
          </w:tcPr>
          <w:p w:rsidR="00D276FD" w:rsidRDefault="00D276FD">
            <w:pPr>
              <w:pStyle w:val="ConsPlusNormal"/>
            </w:pPr>
            <w:r>
              <w:t>Транслюминальная баллонная ангиопластика легочных артерий</w:t>
            </w:r>
          </w:p>
        </w:tc>
        <w:tc>
          <w:tcPr>
            <w:tcW w:w="1516" w:type="dxa"/>
          </w:tcPr>
          <w:p w:rsidR="00D276FD" w:rsidRDefault="00D276FD">
            <w:pPr>
              <w:pStyle w:val="ConsPlusNormal"/>
            </w:pPr>
            <w:r>
              <w:t>I27.8, I28.8</w:t>
            </w:r>
          </w:p>
        </w:tc>
        <w:tc>
          <w:tcPr>
            <w:tcW w:w="3458" w:type="dxa"/>
          </w:tcPr>
          <w:p w:rsidR="00D276FD" w:rsidRDefault="00D276FD">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2020" w:type="dxa"/>
          </w:tcPr>
          <w:p w:rsidR="00D276FD" w:rsidRDefault="00D276FD">
            <w:pPr>
              <w:pStyle w:val="ConsPlusNormal"/>
              <w:jc w:val="center"/>
            </w:pPr>
            <w:r>
              <w:t>Эндоваскулярное лечение</w:t>
            </w:r>
          </w:p>
        </w:tc>
        <w:tc>
          <w:tcPr>
            <w:tcW w:w="3685" w:type="dxa"/>
          </w:tcPr>
          <w:p w:rsidR="00D276FD" w:rsidRDefault="00D276FD">
            <w:pPr>
              <w:pStyle w:val="ConsPlusNormal"/>
            </w:pPr>
            <w:r>
              <w:t>Транслюминальная баллонная ангиопластика легочных артерий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65</w:t>
            </w:r>
          </w:p>
        </w:tc>
        <w:tc>
          <w:tcPr>
            <w:tcW w:w="3118" w:type="dxa"/>
          </w:tcPr>
          <w:p w:rsidR="00D276FD" w:rsidRDefault="00D276FD">
            <w:pPr>
              <w:pStyle w:val="ConsPlusNormal"/>
            </w:pPr>
            <w:r>
              <w:t>Модуляция сердечной сократимости</w:t>
            </w:r>
          </w:p>
        </w:tc>
        <w:tc>
          <w:tcPr>
            <w:tcW w:w="1516" w:type="dxa"/>
          </w:tcPr>
          <w:p w:rsidR="00D276FD" w:rsidRDefault="00D276FD">
            <w:pPr>
              <w:pStyle w:val="ConsPlusNormal"/>
            </w:pPr>
            <w:r>
              <w:t>I50.0, I42, I42.0, I25.5</w:t>
            </w:r>
          </w:p>
        </w:tc>
        <w:tc>
          <w:tcPr>
            <w:tcW w:w="3458" w:type="dxa"/>
          </w:tcPr>
          <w:p w:rsidR="00D276FD" w:rsidRDefault="00D276FD">
            <w:pPr>
              <w:pStyle w:val="ConsPlusNormal"/>
            </w:pPr>
            <w:r>
              <w:t>Пациент с ХНС с ФК III по NYHA, с ФВ 25-45%,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устройства для модуляции сердечной сократимости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66</w:t>
            </w:r>
          </w:p>
        </w:tc>
        <w:tc>
          <w:tcPr>
            <w:tcW w:w="3118" w:type="dxa"/>
          </w:tcPr>
          <w:p w:rsidR="00D276FD" w:rsidRDefault="00D276FD">
            <w:pPr>
              <w:pStyle w:val="ConsPlusNormal"/>
            </w:pPr>
            <w:r>
              <w:t>Эндоваскулярная окклюзия ушка левого предсердия</w:t>
            </w:r>
          </w:p>
        </w:tc>
        <w:tc>
          <w:tcPr>
            <w:tcW w:w="1516" w:type="dxa"/>
          </w:tcPr>
          <w:p w:rsidR="00D276FD" w:rsidRDefault="00D276FD">
            <w:pPr>
              <w:pStyle w:val="ConsPlusNormal"/>
            </w:pPr>
            <w:r>
              <w:t>I48.0, I48.1, I48.2, I48.9</w:t>
            </w:r>
          </w:p>
        </w:tc>
        <w:tc>
          <w:tcPr>
            <w:tcW w:w="3458" w:type="dxa"/>
          </w:tcPr>
          <w:p w:rsidR="00D276FD" w:rsidRDefault="00D276FD">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окклюдера ушка левого предсердия</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67</w:t>
            </w:r>
          </w:p>
        </w:tc>
        <w:tc>
          <w:tcPr>
            <w:tcW w:w="3118" w:type="dxa"/>
          </w:tcPr>
          <w:p w:rsidR="00D276FD" w:rsidRDefault="00D276FD">
            <w:pPr>
              <w:pStyle w:val="ConsPlusNormal"/>
            </w:pPr>
            <w:r>
              <w:t>Трансвенозная экстракция эндокардиальных электродов у пациентов с имплантируемыми устройствами</w:t>
            </w:r>
          </w:p>
        </w:tc>
        <w:tc>
          <w:tcPr>
            <w:tcW w:w="1516" w:type="dxa"/>
          </w:tcPr>
          <w:p w:rsidR="00D276FD" w:rsidRDefault="00D276FD">
            <w:pPr>
              <w:pStyle w:val="ConsPlusNormal"/>
            </w:pPr>
            <w:r>
              <w:t>T82.1, T82.7, T82.8, T82.9, I51.3, I39.2, I39.4, I97.8</w:t>
            </w:r>
          </w:p>
        </w:tc>
        <w:tc>
          <w:tcPr>
            <w:tcW w:w="3458" w:type="dxa"/>
          </w:tcPr>
          <w:p w:rsidR="00D276FD" w:rsidRDefault="00D276FD">
            <w:pPr>
              <w:pStyle w:val="ConsPlusNormal"/>
            </w:pPr>
            <w:r>
              <w:t xml:space="preserve">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w:t>
            </w:r>
            <w:r>
              <w:lastRenderedPageBreak/>
              <w:t>синдрома, тромбозом или стенозом магистральных вен, дисфункцией системы и иными клиническими состояниями, требующими ее удаления</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68</w:t>
            </w:r>
          </w:p>
        </w:tc>
        <w:tc>
          <w:tcPr>
            <w:tcW w:w="3118" w:type="dxa"/>
          </w:tcPr>
          <w:p w:rsidR="00D276FD" w:rsidRDefault="00D276FD">
            <w:pPr>
              <w:pStyle w:val="ConsPlusNormal"/>
            </w:pPr>
            <w:r>
              <w:t>Хирургическое лечение хронической сердечной недостаточности у детей</w:t>
            </w:r>
          </w:p>
        </w:tc>
        <w:tc>
          <w:tcPr>
            <w:tcW w:w="1516" w:type="dxa"/>
          </w:tcPr>
          <w:p w:rsidR="00D276FD" w:rsidRDefault="00D276FD">
            <w:pPr>
              <w:pStyle w:val="ConsPlusNormal"/>
            </w:pPr>
            <w:r>
              <w:t>I42.1, I50.0, I50.1</w:t>
            </w:r>
          </w:p>
        </w:tc>
        <w:tc>
          <w:tcPr>
            <w:tcW w:w="3458" w:type="dxa"/>
          </w:tcPr>
          <w:p w:rsidR="00D276FD" w:rsidRDefault="00D276FD">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процентам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желудочковой вспомогательной системы длительного использования для детей</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t>69</w:t>
            </w:r>
          </w:p>
        </w:tc>
        <w:tc>
          <w:tcPr>
            <w:tcW w:w="3118" w:type="dxa"/>
          </w:tcPr>
          <w:p w:rsidR="00D276FD" w:rsidRDefault="00D276FD">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516" w:type="dxa"/>
          </w:tcPr>
          <w:p w:rsidR="00D276FD" w:rsidRDefault="00D276FD">
            <w:pPr>
              <w:pStyle w:val="ConsPlusNormal"/>
            </w:pPr>
            <w:r>
              <w:t>E10.5, E11.5</w:t>
            </w:r>
          </w:p>
        </w:tc>
        <w:tc>
          <w:tcPr>
            <w:tcW w:w="3458" w:type="dxa"/>
          </w:tcPr>
          <w:p w:rsidR="00D276FD" w:rsidRDefault="00D276FD">
            <w:pPr>
              <w:pStyle w:val="ConsPlusNormal"/>
            </w:pPr>
            <w:r>
              <w:t>Сахарный диабет 1-го и 2-го типа с многоуровневым окклюзионно-стенотическим поражением артерий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Одномоментное проведение рентгенэндоваскулярной реваскуляризации нижней конечности (баллонная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191" w:type="dxa"/>
          </w:tcPr>
          <w:p w:rsidR="00D276FD" w:rsidRDefault="00D276FD">
            <w:pPr>
              <w:pStyle w:val="ConsPlusNormal"/>
              <w:jc w:val="center"/>
            </w:pPr>
            <w:r>
              <w:t>279916,7</w:t>
            </w:r>
          </w:p>
        </w:tc>
      </w:tr>
      <w:tr w:rsidR="00D276FD">
        <w:tc>
          <w:tcPr>
            <w:tcW w:w="15856" w:type="dxa"/>
            <w:gridSpan w:val="7"/>
          </w:tcPr>
          <w:p w:rsidR="00D276FD" w:rsidRDefault="00D276FD">
            <w:pPr>
              <w:pStyle w:val="ConsPlusNormal"/>
              <w:jc w:val="center"/>
              <w:outlineLvl w:val="3"/>
            </w:pPr>
            <w:r>
              <w:t>Торакальная хирургия</w:t>
            </w:r>
          </w:p>
        </w:tc>
      </w:tr>
      <w:tr w:rsidR="00D276FD">
        <w:tc>
          <w:tcPr>
            <w:tcW w:w="868" w:type="dxa"/>
            <w:vMerge w:val="restart"/>
          </w:tcPr>
          <w:p w:rsidR="00D276FD" w:rsidRDefault="00D276FD">
            <w:pPr>
              <w:pStyle w:val="ConsPlusNormal"/>
              <w:jc w:val="center"/>
            </w:pPr>
            <w:r>
              <w:t>70</w:t>
            </w:r>
          </w:p>
        </w:tc>
        <w:tc>
          <w:tcPr>
            <w:tcW w:w="3118" w:type="dxa"/>
            <w:vMerge w:val="restart"/>
          </w:tcPr>
          <w:p w:rsidR="00D276FD" w:rsidRDefault="00D276FD">
            <w:pPr>
              <w:pStyle w:val="ConsPlusNormal"/>
            </w:pPr>
            <w:r>
              <w:t>Реконструктивно-пластические операции на грудной стенке и диафрагме</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Торакопластика</w:t>
            </w:r>
          </w:p>
        </w:tc>
        <w:tc>
          <w:tcPr>
            <w:tcW w:w="1191" w:type="dxa"/>
            <w:vMerge w:val="restart"/>
          </w:tcPr>
          <w:p w:rsidR="00D276FD" w:rsidRDefault="00D276FD">
            <w:pPr>
              <w:pStyle w:val="ConsPlusNormal"/>
              <w:jc w:val="center"/>
            </w:pPr>
            <w:r>
              <w:t>157694,6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Торакомиопластика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Перемещение и пластика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 xml:space="preserve">Q67.6, Q67.7, </w:t>
            </w:r>
            <w:r>
              <w:lastRenderedPageBreak/>
              <w:t>Q67.8, Q76.7</w:t>
            </w:r>
          </w:p>
        </w:tc>
        <w:tc>
          <w:tcPr>
            <w:tcW w:w="3458" w:type="dxa"/>
            <w:vMerge w:val="restart"/>
          </w:tcPr>
          <w:p w:rsidR="00D276FD" w:rsidRDefault="00D276FD">
            <w:pPr>
              <w:pStyle w:val="ConsPlusNormal"/>
            </w:pPr>
            <w:r>
              <w:lastRenderedPageBreak/>
              <w:t xml:space="preserve">Врожденные аномалии (пороки </w:t>
            </w:r>
            <w:r>
              <w:lastRenderedPageBreak/>
              <w:t>развития) грудной клетки</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Коррекция воронкообразной </w:t>
            </w:r>
            <w:r>
              <w:lastRenderedPageBreak/>
              <w:t>деформации грудной клетки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Торакопластика: резекция реберного горба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M86</w:t>
            </w:r>
          </w:p>
        </w:tc>
        <w:tc>
          <w:tcPr>
            <w:tcW w:w="3458" w:type="dxa"/>
            <w:vMerge w:val="restart"/>
          </w:tcPr>
          <w:p w:rsidR="00D276FD" w:rsidRDefault="00D276FD">
            <w:pPr>
              <w:pStyle w:val="ConsPlusNormal"/>
            </w:pPr>
            <w:r>
              <w:t>Гнойно-некротические заболевания грудной стенки (остеомиелит ребер, грудины), лучевые язвы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Q79.0, T91</w:t>
            </w:r>
          </w:p>
        </w:tc>
        <w:tc>
          <w:tcPr>
            <w:tcW w:w="3458" w:type="dxa"/>
          </w:tcPr>
          <w:p w:rsidR="00D276FD" w:rsidRDefault="00D276FD">
            <w:pPr>
              <w:pStyle w:val="ConsPlusNormal"/>
            </w:pPr>
            <w:r>
              <w:t>Врожденная диафрагмальная грыжа, посттравматические диафрагмальные грыжи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диафрагмы синтетическими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Эндоскопические и эндоваскулярные операции на органах грудной полости</w:t>
            </w: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Клапанная бронхоблокация, в том числе в сочетании с коллапсохирургическими вмешательствами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D02.1</w:t>
            </w:r>
          </w:p>
        </w:tc>
        <w:tc>
          <w:tcPr>
            <w:tcW w:w="3458" w:type="dxa"/>
            <w:vMerge w:val="restart"/>
          </w:tcPr>
          <w:p w:rsidR="00D276FD" w:rsidRDefault="00D276FD">
            <w:pPr>
              <w:pStyle w:val="ConsPlusNormal"/>
            </w:pPr>
            <w:r>
              <w:t>Новообразование трахеи in situ</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фотодинамическая терапия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аргоноплазменная коагуляция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Эндоскопическая лазерная фотодеструкция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Эндоскопическое электрохирургическое удаление опухоли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(стентирование)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p>
        </w:tc>
        <w:tc>
          <w:tcPr>
            <w:tcW w:w="1516" w:type="dxa"/>
            <w:vMerge w:val="restart"/>
          </w:tcPr>
          <w:p w:rsidR="00D276FD" w:rsidRDefault="00D276FD">
            <w:pPr>
              <w:pStyle w:val="ConsPlusNormal"/>
            </w:pPr>
            <w:r>
              <w:t>J95.5, T98.3</w:t>
            </w:r>
          </w:p>
        </w:tc>
        <w:tc>
          <w:tcPr>
            <w:tcW w:w="3458" w:type="dxa"/>
            <w:vMerge w:val="restart"/>
          </w:tcPr>
          <w:p w:rsidR="00D276FD" w:rsidRDefault="00D276FD">
            <w:pPr>
              <w:pStyle w:val="ConsPlusNormal"/>
            </w:pPr>
            <w:r>
              <w:t>Рубцовый стеноз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Эндоскопическая реканализация трахеи: бужирование, электрорезекция, лазерная фотодеструкция, криодеструкция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(стентирование) трахеи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J86</w:t>
            </w:r>
          </w:p>
        </w:tc>
        <w:tc>
          <w:tcPr>
            <w:tcW w:w="3458" w:type="dxa"/>
          </w:tcPr>
          <w:p w:rsidR="00D276FD" w:rsidRDefault="00D276FD">
            <w:pPr>
              <w:pStyle w:val="ConsPlusNormal"/>
            </w:pPr>
            <w:r>
              <w:t>Гнойные и некротические состояния нижних дыхательных путей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Установка эндобронхиальных клапанов с целью лечения эмпиемы плевры с бронхоплевральным свищом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w:t>
            </w:r>
          </w:p>
        </w:tc>
        <w:tc>
          <w:tcPr>
            <w:tcW w:w="3458" w:type="dxa"/>
          </w:tcPr>
          <w:p w:rsidR="00D276FD" w:rsidRDefault="00D276FD">
            <w:pPr>
              <w:pStyle w:val="ConsPlusNormal"/>
            </w:pPr>
            <w:r>
              <w:t>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Установка эндобронхиальных клапанов с целью редукции легочного объема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окклюзия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окклюзия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Q32, Q33, Q34</w:t>
            </w:r>
          </w:p>
        </w:tc>
        <w:tc>
          <w:tcPr>
            <w:tcW w:w="3458" w:type="dxa"/>
            <w:vMerge w:val="restart"/>
          </w:tcPr>
          <w:p w:rsidR="00D276FD" w:rsidRDefault="00D276FD">
            <w:pPr>
              <w:pStyle w:val="ConsPlusNormal"/>
            </w:pPr>
            <w:r>
              <w:t>Врожденные аномалии (пороки развития)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эмболизация легочных артериовенозных фистул</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Катетеризация и эмболизация бронхиальных артерий при легочных кровотечениях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Видеоторакоскопические операции на органах грудной полости</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Видеоассистированные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Видеоассистированная 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Видеоассистированная плеврэктомия с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 Q33, Q34</w:t>
            </w:r>
          </w:p>
        </w:tc>
        <w:tc>
          <w:tcPr>
            <w:tcW w:w="3458" w:type="dxa"/>
          </w:tcPr>
          <w:p w:rsidR="00D276FD" w:rsidRDefault="00D276FD">
            <w:pPr>
              <w:pStyle w:val="ConsPlusNormal"/>
            </w:pPr>
            <w:r>
              <w:t>Врожденные аномалии (пороки развития)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J85</w:t>
            </w:r>
          </w:p>
        </w:tc>
        <w:tc>
          <w:tcPr>
            <w:tcW w:w="3458" w:type="dxa"/>
          </w:tcPr>
          <w:p w:rsidR="00D276FD" w:rsidRDefault="00D276FD">
            <w:pPr>
              <w:pStyle w:val="ConsPlusNormal"/>
            </w:pPr>
            <w:r>
              <w:t>Абсцесс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Видеоторакоскопические анатомические резекции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J94.8</w:t>
            </w:r>
          </w:p>
        </w:tc>
        <w:tc>
          <w:tcPr>
            <w:tcW w:w="3458" w:type="dxa"/>
          </w:tcPr>
          <w:p w:rsidR="00D276FD" w:rsidRDefault="00D276FD">
            <w:pPr>
              <w:pStyle w:val="ConsPlusNormal"/>
            </w:pPr>
            <w:r>
              <w:t>Эмпиема плевры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декортикация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J85, J86</w:t>
            </w:r>
          </w:p>
        </w:tc>
        <w:tc>
          <w:tcPr>
            <w:tcW w:w="3458" w:type="dxa"/>
          </w:tcPr>
          <w:p w:rsidR="00D276FD" w:rsidRDefault="00D276FD">
            <w:pPr>
              <w:pStyle w:val="ConsPlusNormal"/>
            </w:pPr>
            <w:r>
              <w:t>Гнойные и некротические состояния нижних дыхательных путей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плеврэктомия с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J43.1</w:t>
            </w:r>
          </w:p>
        </w:tc>
        <w:tc>
          <w:tcPr>
            <w:tcW w:w="3458" w:type="dxa"/>
          </w:tcPr>
          <w:p w:rsidR="00D276FD" w:rsidRDefault="00D276FD">
            <w:pPr>
              <w:pStyle w:val="ConsPlusNormal"/>
            </w:pPr>
            <w:r>
              <w:t>Панлобулярная 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хирургическая редукция объема легких при диффузной эмфиземе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D38.3</w:t>
            </w:r>
          </w:p>
        </w:tc>
        <w:tc>
          <w:tcPr>
            <w:tcW w:w="3458" w:type="dxa"/>
          </w:tcPr>
          <w:p w:rsidR="00D276FD" w:rsidRDefault="00D276FD">
            <w:pPr>
              <w:pStyle w:val="ConsPlusNormal"/>
            </w:pPr>
            <w:r>
              <w:t>Неуточненные новообразования средостения</w:t>
            </w:r>
          </w:p>
        </w:tc>
        <w:tc>
          <w:tcPr>
            <w:tcW w:w="2020" w:type="dxa"/>
            <w:vMerge w:val="restart"/>
          </w:tcPr>
          <w:p w:rsidR="00D276FD" w:rsidRDefault="00D276FD">
            <w:pPr>
              <w:pStyle w:val="ConsPlusNormal"/>
              <w:jc w:val="center"/>
            </w:pPr>
            <w:r>
              <w:t>Хирургическое лечение</w:t>
            </w:r>
          </w:p>
        </w:tc>
        <w:tc>
          <w:tcPr>
            <w:tcW w:w="3685" w:type="dxa"/>
            <w:vMerge w:val="restart"/>
          </w:tcPr>
          <w:p w:rsidR="00D276FD" w:rsidRDefault="00D276FD">
            <w:pPr>
              <w:pStyle w:val="ConsPlusNormal"/>
            </w:pPr>
            <w:r>
              <w:t>Видеоторакоскопическое удаление новообразования средостения, вилочковой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D38.4</w:t>
            </w:r>
          </w:p>
        </w:tc>
        <w:tc>
          <w:tcPr>
            <w:tcW w:w="3458" w:type="dxa"/>
          </w:tcPr>
          <w:p w:rsidR="00D276FD" w:rsidRDefault="00D276FD">
            <w:pPr>
              <w:pStyle w:val="ConsPlusNormal"/>
            </w:pPr>
            <w:r>
              <w:t>Неуточненные новообразования вилочковой железы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D15.0</w:t>
            </w:r>
          </w:p>
        </w:tc>
        <w:tc>
          <w:tcPr>
            <w:tcW w:w="3458" w:type="dxa"/>
          </w:tcPr>
          <w:p w:rsidR="00D276FD" w:rsidRDefault="00D276FD">
            <w:pPr>
              <w:pStyle w:val="ConsPlusNormal"/>
            </w:pPr>
            <w:r>
              <w:t>Доброкачественные новообразования вилочковой железы</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D15.2</w:t>
            </w:r>
          </w:p>
        </w:tc>
        <w:tc>
          <w:tcPr>
            <w:tcW w:w="3458" w:type="dxa"/>
          </w:tcPr>
          <w:p w:rsidR="00D276FD" w:rsidRDefault="00D276FD">
            <w:pPr>
              <w:pStyle w:val="ConsPlusNormal"/>
            </w:pPr>
            <w:r>
              <w:t>Доброкачественные новообразования средостения</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I32</w:t>
            </w:r>
          </w:p>
        </w:tc>
        <w:tc>
          <w:tcPr>
            <w:tcW w:w="3458" w:type="dxa"/>
          </w:tcPr>
          <w:p w:rsidR="00D276FD" w:rsidRDefault="00D276FD">
            <w:pPr>
              <w:pStyle w:val="ConsPlusNormal"/>
            </w:pPr>
            <w:r>
              <w:t>Перикардит</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перикардэктомия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Q79.0, T91</w:t>
            </w:r>
          </w:p>
        </w:tc>
        <w:tc>
          <w:tcPr>
            <w:tcW w:w="3458" w:type="dxa"/>
            <w:vMerge w:val="restart"/>
          </w:tcPr>
          <w:p w:rsidR="00D276FD" w:rsidRDefault="00D276FD">
            <w:pPr>
              <w:pStyle w:val="ConsPlusNormal"/>
            </w:pPr>
            <w:r>
              <w:t>Врожденная диафрагмальная грыжа, посттравматические диафрагмальные грыжи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Видеоторакоскопическая пликация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Видеоторакоскопическая пластика диафрагмы синтетическими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Расширенные и реконструктивно-пластические операции на органах грудной полости</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Резекционные и коллапсохирургические операции легких у детей и подростков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Двусторонняя одномоментная резекция легких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Плеврэктомия с декортикацией легкого при эмпиеме плевры туберкулезной этиологии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Пневмонэктомия и 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операции на пищеводе, в том числе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C33</w:t>
            </w:r>
          </w:p>
        </w:tc>
        <w:tc>
          <w:tcPr>
            <w:tcW w:w="3458" w:type="dxa"/>
            <w:vMerge w:val="restart"/>
          </w:tcPr>
          <w:p w:rsidR="00D276FD" w:rsidRDefault="00D276FD">
            <w:pPr>
              <w:pStyle w:val="ConsPlusNormal"/>
            </w:pPr>
            <w:r>
              <w:t>Новообразование трахеи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Циркулярные резекции трахеи торцевой трахеостомией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Циркулярная резекция трахеи с формированием межтрахеального или трахеогортанного анастомоза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J95.5, T98.3</w:t>
            </w:r>
          </w:p>
        </w:tc>
        <w:tc>
          <w:tcPr>
            <w:tcW w:w="3458" w:type="dxa"/>
            <w:vMerge w:val="restart"/>
          </w:tcPr>
          <w:p w:rsidR="00D276FD" w:rsidRDefault="00D276FD">
            <w:pPr>
              <w:pStyle w:val="ConsPlusNormal"/>
            </w:pPr>
            <w:r>
              <w:t>Рубцовый стеноз трахеи, трахео- и бронхопищеводные свищи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Циркулярная резекция трахеи с межтрахеальным анастомозом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Трахеопластика с использованием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Разобщение респираторно-пищеводных свищей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D38.1, D38.2, D38.3, D38.4</w:t>
            </w:r>
          </w:p>
        </w:tc>
        <w:tc>
          <w:tcPr>
            <w:tcW w:w="3458" w:type="dxa"/>
            <w:vMerge w:val="restart"/>
          </w:tcPr>
          <w:p w:rsidR="00D276FD" w:rsidRDefault="00D276FD">
            <w:pPr>
              <w:pStyle w:val="ConsPlusNormal"/>
            </w:pPr>
            <w:r>
              <w:t>Новообразование органов дыхания и грудной клетки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Тотальная плеврэктомия с гемиперикардэктомией, резекцией диафрагмы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w:t>
            </w:r>
          </w:p>
        </w:tc>
        <w:tc>
          <w:tcPr>
            <w:tcW w:w="3458" w:type="dxa"/>
          </w:tcPr>
          <w:p w:rsidR="00D276FD" w:rsidRDefault="00D276FD">
            <w:pPr>
              <w:pStyle w:val="ConsPlusNormal"/>
            </w:pPr>
            <w:r>
              <w:t>Врожденные аномалии (пороки развития) трахеи и бронхов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J43.1</w:t>
            </w:r>
          </w:p>
        </w:tc>
        <w:tc>
          <w:tcPr>
            <w:tcW w:w="3458" w:type="dxa"/>
          </w:tcPr>
          <w:p w:rsidR="00D276FD" w:rsidRDefault="00D276FD">
            <w:pPr>
              <w:pStyle w:val="ConsPlusNormal"/>
            </w:pPr>
            <w:r>
              <w:t>Панлобарная эмфизема легкого</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Одномоментная двусторонняя хирургическая редукция объема легких при диффузной эмфиземе</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J85, J86</w:t>
            </w:r>
          </w:p>
        </w:tc>
        <w:tc>
          <w:tcPr>
            <w:tcW w:w="3458" w:type="dxa"/>
            <w:vMerge w:val="restart"/>
          </w:tcPr>
          <w:p w:rsidR="00D276FD" w:rsidRDefault="00D276FD">
            <w:pPr>
              <w:pStyle w:val="ConsPlusNormal"/>
            </w:pPr>
            <w:r>
              <w:t>Гнойные и некротические состояния нижних дыхательных путей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Лоб-, билобэктомия с плеврэктомией и декортикацией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Плевропневмонэктомия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71</w:t>
            </w:r>
          </w:p>
        </w:tc>
        <w:tc>
          <w:tcPr>
            <w:tcW w:w="3118" w:type="dxa"/>
            <w:vMerge w:val="restart"/>
          </w:tcPr>
          <w:p w:rsidR="00D276FD" w:rsidRDefault="00D276FD">
            <w:pPr>
              <w:pStyle w:val="ConsPlusNormal"/>
            </w:pPr>
            <w:r>
              <w:t>Комбинированные и повторные операции на органах грудной полости, операции с искусственным кровообращением</w:t>
            </w:r>
          </w:p>
        </w:tc>
        <w:tc>
          <w:tcPr>
            <w:tcW w:w="1516" w:type="dxa"/>
            <w:vMerge w:val="restart"/>
          </w:tcPr>
          <w:p w:rsidR="00D276FD" w:rsidRDefault="00D276FD">
            <w:pPr>
              <w:pStyle w:val="ConsPlusNormal"/>
            </w:pPr>
            <w:r>
              <w:t>A15, A16</w:t>
            </w:r>
          </w:p>
        </w:tc>
        <w:tc>
          <w:tcPr>
            <w:tcW w:w="3458" w:type="dxa"/>
            <w:vMerge w:val="restart"/>
          </w:tcPr>
          <w:p w:rsidR="00D276FD" w:rsidRDefault="00D276FD">
            <w:pPr>
              <w:pStyle w:val="ConsPlusNormal"/>
            </w:pPr>
            <w:r>
              <w:t>Туберкулез органов дыхания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Резекционные и коллапсохирургические операции на единственном легком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Пневмонэктомия при резецированном противоположном легком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Повторные резекции и пневмонэктомия на стороне ранее оперированного легкого</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Трансстернальная трансперикардиальная окклюзия главного бронха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Реампутация культи бронха трансплевральная, а также из </w:t>
            </w:r>
            <w:r>
              <w:lastRenderedPageBreak/>
              <w:t>контралатерального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J85</w:t>
            </w:r>
          </w:p>
        </w:tc>
        <w:tc>
          <w:tcPr>
            <w:tcW w:w="3458" w:type="dxa"/>
            <w:vMerge w:val="restart"/>
          </w:tcPr>
          <w:p w:rsidR="00D276FD" w:rsidRDefault="00D276FD">
            <w:pPr>
              <w:pStyle w:val="ConsPlusNormal"/>
            </w:pPr>
            <w:r>
              <w:t>Гнойные и некротические состояния нижних дыхательных путей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Трансстернальная трансперикардиальная окклюзия главного бронха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Реампутация культи бронха трансплевральная, реампутация культи бронха из контрлатерального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J95.5, T98.3, D14.2</w:t>
            </w:r>
          </w:p>
        </w:tc>
        <w:tc>
          <w:tcPr>
            <w:tcW w:w="3458" w:type="dxa"/>
          </w:tcPr>
          <w:p w:rsidR="00D276FD" w:rsidRDefault="00D276FD">
            <w:pPr>
              <w:pStyle w:val="ConsPlusNormal"/>
            </w:pPr>
            <w:r>
              <w:t>Доброкачественные опухоли трахеи. Рецидивирующий рубцовый стеноз трахеи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Повторные резекции трахеи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72</w:t>
            </w:r>
          </w:p>
        </w:tc>
        <w:tc>
          <w:tcPr>
            <w:tcW w:w="3118" w:type="dxa"/>
            <w:vMerge w:val="restart"/>
          </w:tcPr>
          <w:p w:rsidR="00D276FD" w:rsidRDefault="00D276FD">
            <w:pPr>
              <w:pStyle w:val="ConsPlusNormal"/>
            </w:pPr>
            <w:r>
              <w:t>Роботассистированные операции на органах грудной полости</w:t>
            </w:r>
          </w:p>
        </w:tc>
        <w:tc>
          <w:tcPr>
            <w:tcW w:w="1516" w:type="dxa"/>
          </w:tcPr>
          <w:p w:rsidR="00D276FD" w:rsidRDefault="00D276FD">
            <w:pPr>
              <w:pStyle w:val="ConsPlusNormal"/>
            </w:pPr>
            <w:r>
              <w:t>A15, A16</w:t>
            </w:r>
          </w:p>
        </w:tc>
        <w:tc>
          <w:tcPr>
            <w:tcW w:w="3458" w:type="dxa"/>
          </w:tcPr>
          <w:p w:rsidR="00D276FD" w:rsidRDefault="00D276FD">
            <w:pPr>
              <w:pStyle w:val="ConsPlusNormal"/>
            </w:pPr>
            <w:r>
              <w:t>Туберкулез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анатомическая резекция легких</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Реконструктивные операции на пищеводе с применением робототехники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Q32, Q33, Q34</w:t>
            </w:r>
          </w:p>
        </w:tc>
        <w:tc>
          <w:tcPr>
            <w:tcW w:w="3458" w:type="dxa"/>
          </w:tcPr>
          <w:p w:rsidR="00D276FD" w:rsidRDefault="00D276FD">
            <w:pPr>
              <w:pStyle w:val="ConsPlusNormal"/>
            </w:pPr>
            <w:r>
              <w:t>Врожденные аномалии (пороки развития) органов дыхания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Роботассистированные резекции легких и пневмонэктомии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I32</w:t>
            </w:r>
          </w:p>
        </w:tc>
        <w:tc>
          <w:tcPr>
            <w:tcW w:w="3458" w:type="dxa"/>
          </w:tcPr>
          <w:p w:rsidR="00D276FD" w:rsidRDefault="00D276FD">
            <w:pPr>
              <w:pStyle w:val="ConsPlusNormal"/>
            </w:pPr>
            <w:r>
              <w:t>Перикардит</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перикардэктомия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J47</w:t>
            </w:r>
          </w:p>
        </w:tc>
        <w:tc>
          <w:tcPr>
            <w:tcW w:w="3458" w:type="dxa"/>
          </w:tcPr>
          <w:p w:rsidR="00D276FD" w:rsidRDefault="00D276FD">
            <w:pPr>
              <w:pStyle w:val="ConsPlusNormal"/>
            </w:pPr>
            <w:r>
              <w:t>Бронхоэктазия</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Роботассистированные анатомические резекции легких и пневмонэктомии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Q39</w:t>
            </w:r>
          </w:p>
        </w:tc>
        <w:tc>
          <w:tcPr>
            <w:tcW w:w="3458" w:type="dxa"/>
          </w:tcPr>
          <w:p w:rsidR="00D276FD" w:rsidRDefault="00D276FD">
            <w:pPr>
              <w:pStyle w:val="ConsPlusNormal"/>
            </w:pPr>
            <w:r>
              <w:t>Врожденные аномалии (пороки развития) пищевода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Резекция пищевода с одномоментной пластикой желудка, тонкой или толстой кишки с </w:t>
            </w:r>
            <w:r>
              <w:lastRenderedPageBreak/>
              <w:t>применением робототехники</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Травматология и ортопедия</w:t>
            </w:r>
          </w:p>
        </w:tc>
      </w:tr>
      <w:tr w:rsidR="00D276FD">
        <w:tc>
          <w:tcPr>
            <w:tcW w:w="868" w:type="dxa"/>
            <w:vMerge w:val="restart"/>
          </w:tcPr>
          <w:p w:rsidR="00D276FD" w:rsidRDefault="00D276FD">
            <w:pPr>
              <w:pStyle w:val="ConsPlusNormal"/>
              <w:jc w:val="center"/>
            </w:pPr>
            <w:r>
              <w:t>73</w:t>
            </w:r>
          </w:p>
        </w:tc>
        <w:tc>
          <w:tcPr>
            <w:tcW w:w="3118" w:type="dxa"/>
            <w:vMerge w:val="restart"/>
          </w:tcPr>
          <w:p w:rsidR="00D276FD" w:rsidRDefault="00D276FD">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16" w:type="dxa"/>
            <w:vMerge w:val="restart"/>
          </w:tcPr>
          <w:p w:rsidR="00D276FD" w:rsidRDefault="00D276FD">
            <w:pPr>
              <w:pStyle w:val="ConsPlusNormal"/>
            </w:pPr>
            <w:r>
              <w:t>B67, D16, D18, M88</w:t>
            </w:r>
          </w:p>
        </w:tc>
        <w:tc>
          <w:tcPr>
            <w:tcW w:w="3458" w:type="dxa"/>
            <w:vMerge w:val="restart"/>
          </w:tcPr>
          <w:p w:rsidR="00D276FD" w:rsidRDefault="00D276FD">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M42, M43, M45, M46, M48, M50, M51, M53, M92, M93, M95, Q76.2</w:t>
            </w:r>
          </w:p>
        </w:tc>
        <w:tc>
          <w:tcPr>
            <w:tcW w:w="3458" w:type="dxa"/>
            <w:vMerge w:val="restart"/>
          </w:tcPr>
          <w:p w:rsidR="00D276FD" w:rsidRDefault="00D276FD">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w:t>
            </w:r>
            <w:r>
              <w:lastRenderedPageBreak/>
              <w:t>микроскопа, эндоскопической техники и малоинвазивного инструментария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A18.0, S12.0, S12.1, S13, S14, S19, S22.0, S22.1, S23, S24, S32.0, S32.1, S33, S34, T08, T09, T85, T91, M80, M81, M82, M86, M85, M87, M96, M99, Q67, Q76.0, Q76.1, Q76.4, Q77, Q76.3</w:t>
            </w:r>
          </w:p>
        </w:tc>
        <w:tc>
          <w:tcPr>
            <w:tcW w:w="3458" w:type="dxa"/>
          </w:tcPr>
          <w:p w:rsidR="00D276FD" w:rsidRDefault="00D276FD">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74</w:t>
            </w:r>
          </w:p>
        </w:tc>
        <w:tc>
          <w:tcPr>
            <w:tcW w:w="3118" w:type="dxa"/>
          </w:tcPr>
          <w:p w:rsidR="00D276FD" w:rsidRDefault="00D276FD">
            <w:pPr>
              <w:pStyle w:val="ConsPlusNormal"/>
            </w:pPr>
            <w:r>
              <w:t>Реплантация конечностей и их сегментов с применением микрохирургической техники</w:t>
            </w:r>
          </w:p>
        </w:tc>
        <w:tc>
          <w:tcPr>
            <w:tcW w:w="1516" w:type="dxa"/>
          </w:tcPr>
          <w:p w:rsidR="00D276FD" w:rsidRDefault="00D276FD">
            <w:pPr>
              <w:pStyle w:val="ConsPlusNormal"/>
            </w:pPr>
            <w:r>
              <w:t>T11.6, T13.4-T13.6, T14.5, T14.7, T05, S48, S58, S68, S88, S98</w:t>
            </w:r>
          </w:p>
        </w:tc>
        <w:tc>
          <w:tcPr>
            <w:tcW w:w="3458" w:type="dxa"/>
          </w:tcPr>
          <w:p w:rsidR="00D276FD" w:rsidRDefault="00D276FD">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Реплантация (реваскуляризация) отчлененного сегмента верхней или нижней конечности</w:t>
            </w:r>
          </w:p>
        </w:tc>
        <w:tc>
          <w:tcPr>
            <w:tcW w:w="1191" w:type="dxa"/>
            <w:vMerge w:val="restart"/>
          </w:tcPr>
          <w:p w:rsidR="00D276FD" w:rsidRDefault="00D276FD">
            <w:pPr>
              <w:pStyle w:val="ConsPlusNormal"/>
              <w:jc w:val="center"/>
            </w:pPr>
            <w:r>
              <w:t>154823,2</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516" w:type="dxa"/>
            <w:vMerge w:val="restart"/>
          </w:tcPr>
          <w:p w:rsidR="00D276FD" w:rsidRDefault="00D276FD">
            <w:pPr>
              <w:pStyle w:val="ConsPlusNormal"/>
            </w:pPr>
            <w:r>
              <w:t>M24.6, Z98.1, G80.1, G80.2, M21.0, M21.2, M21.4, M21.5, M21.9, Q68.1, Q72.5, Q72.6, Q72.8, Q72.9, Q74.2, Q74.3, Q74.8, Q77.7, Q87.3, G11.4, G12.1, G80.9</w:t>
            </w:r>
          </w:p>
        </w:tc>
        <w:tc>
          <w:tcPr>
            <w:tcW w:w="3458" w:type="dxa"/>
            <w:vMerge w:val="restart"/>
          </w:tcPr>
          <w:p w:rsidR="00D276FD" w:rsidRDefault="00D276FD">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Устранение дефектов и деформаций методами корригирующей остеотомии, кожной и сухожильно-мышечной пластики, костной ауто- и аллопластики с использованием наружных и внутренних фиксаторов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516" w:type="dxa"/>
          </w:tcPr>
          <w:p w:rsidR="00D276FD" w:rsidRDefault="00D276FD">
            <w:pPr>
              <w:pStyle w:val="ConsPlusNormal"/>
            </w:pPr>
            <w:r>
              <w:t>T94.1, M95.8, M96, M21, M85, M21.7, M25.6, M84.1, M84.2, M95.8, Q65, Q68-Q74, Q77</w:t>
            </w:r>
          </w:p>
        </w:tc>
        <w:tc>
          <w:tcPr>
            <w:tcW w:w="3458" w:type="dxa"/>
          </w:tcPr>
          <w:p w:rsidR="00D276FD" w:rsidRDefault="00D276FD">
            <w:pPr>
              <w:pStyle w:val="ConsPlusNormal"/>
            </w:pPr>
            <w: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w:t>
            </w:r>
            <w:r>
              <w:lastRenderedPageBreak/>
              <w:t>спастическим синдромом</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Корригирующие остеотомии костей таза, верхних и нижних конечностей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M25.3, M91, M95.8, Q65.0, Q65.1, Q65.3, Q65.4, Q65.8</w:t>
            </w:r>
          </w:p>
        </w:tc>
        <w:tc>
          <w:tcPr>
            <w:tcW w:w="3458" w:type="dxa"/>
            <w:vMerge w:val="restart"/>
          </w:tcPr>
          <w:p w:rsidR="00D276FD" w:rsidRDefault="00D276FD">
            <w:pPr>
              <w:pStyle w:val="ConsPlusNormal"/>
            </w:pPr>
            <w:r>
              <w:t>Дисплазии, аномалии развития, последствия травм крупных суставов</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Микрохирургическая пересадка комплексов тканей с восстановлением их кровоснабжения</w:t>
            </w:r>
          </w:p>
        </w:tc>
        <w:tc>
          <w:tcPr>
            <w:tcW w:w="1516" w:type="dxa"/>
          </w:tcPr>
          <w:p w:rsidR="00D276FD" w:rsidRDefault="00D276FD">
            <w:pPr>
              <w:pStyle w:val="ConsPlusNormal"/>
            </w:pPr>
            <w:r>
              <w:t>T92, T93, T95</w:t>
            </w:r>
          </w:p>
        </w:tc>
        <w:tc>
          <w:tcPr>
            <w:tcW w:w="3458" w:type="dxa"/>
          </w:tcPr>
          <w:p w:rsidR="00D276FD" w:rsidRDefault="00D276FD">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75</w:t>
            </w:r>
          </w:p>
        </w:tc>
        <w:tc>
          <w:tcPr>
            <w:tcW w:w="3118" w:type="dxa"/>
          </w:tcPr>
          <w:p w:rsidR="00D276FD" w:rsidRDefault="00D276FD">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516" w:type="dxa"/>
          </w:tcPr>
          <w:p w:rsidR="00D276FD" w:rsidRDefault="00D276FD">
            <w:pPr>
              <w:pStyle w:val="ConsPlusNormal"/>
            </w:pPr>
            <w:r>
              <w:t>M15, M17, M19, M24.1, M87, S83.3, S83.7</w:t>
            </w:r>
          </w:p>
        </w:tc>
        <w:tc>
          <w:tcPr>
            <w:tcW w:w="3458" w:type="dxa"/>
          </w:tcPr>
          <w:p w:rsidR="00D276FD" w:rsidRDefault="00D276FD">
            <w:pPr>
              <w:pStyle w:val="ConsPlusNormal"/>
            </w:pPr>
            <w:r>
              <w:t>Умеренное нарушение анатомии и функции крупного сустава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191" w:type="dxa"/>
          </w:tcPr>
          <w:p w:rsidR="00D276FD" w:rsidRDefault="00D276FD">
            <w:pPr>
              <w:pStyle w:val="ConsPlusNormal"/>
              <w:jc w:val="center"/>
            </w:pPr>
            <w:r>
              <w:t>126291,2</w:t>
            </w:r>
          </w:p>
        </w:tc>
      </w:tr>
      <w:tr w:rsidR="00D276FD">
        <w:tc>
          <w:tcPr>
            <w:tcW w:w="868" w:type="dxa"/>
            <w:vMerge w:val="restart"/>
          </w:tcPr>
          <w:p w:rsidR="00D276FD" w:rsidRDefault="00D276FD">
            <w:pPr>
              <w:pStyle w:val="ConsPlusNormal"/>
              <w:jc w:val="center"/>
            </w:pPr>
            <w:r>
              <w:t>76</w:t>
            </w:r>
          </w:p>
        </w:tc>
        <w:tc>
          <w:tcPr>
            <w:tcW w:w="3118" w:type="dxa"/>
            <w:vMerge w:val="restart"/>
          </w:tcPr>
          <w:p w:rsidR="00D276FD" w:rsidRDefault="00D276FD">
            <w:pPr>
              <w:pStyle w:val="ConsPlusNormal"/>
            </w:pPr>
            <w: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w:t>
            </w:r>
            <w:r>
              <w:lastRenderedPageBreak/>
              <w:t>компьютерной навигации</w:t>
            </w:r>
          </w:p>
        </w:tc>
        <w:tc>
          <w:tcPr>
            <w:tcW w:w="1516" w:type="dxa"/>
            <w:vMerge w:val="restart"/>
          </w:tcPr>
          <w:p w:rsidR="00D276FD" w:rsidRDefault="00D276FD">
            <w:pPr>
              <w:pStyle w:val="ConsPlusNormal"/>
            </w:pPr>
            <w:r>
              <w:lastRenderedPageBreak/>
              <w:t>M10, M15, M17, M19, M95.9</w:t>
            </w:r>
          </w:p>
        </w:tc>
        <w:tc>
          <w:tcPr>
            <w:tcW w:w="3458" w:type="dxa"/>
            <w:vMerge w:val="restart"/>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191" w:type="dxa"/>
            <w:vMerge w:val="restart"/>
          </w:tcPr>
          <w:p w:rsidR="00D276FD" w:rsidRDefault="00D276FD">
            <w:pPr>
              <w:pStyle w:val="ConsPlusNormal"/>
              <w:jc w:val="center"/>
            </w:pPr>
            <w:r>
              <w:t>159120,5</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M17, M19, M87, M88.8, M91.1</w:t>
            </w:r>
          </w:p>
        </w:tc>
        <w:tc>
          <w:tcPr>
            <w:tcW w:w="3458" w:type="dxa"/>
            <w:vMerge w:val="restart"/>
          </w:tcPr>
          <w:p w:rsidR="00D276FD" w:rsidRDefault="00D276FD">
            <w:pPr>
              <w:pStyle w:val="ConsPlusNormal"/>
            </w:pPr>
            <w:r>
              <w:t>Деформирующий артроз в сочетании с дисплазией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M80, M10, M24.7</w:t>
            </w:r>
          </w:p>
        </w:tc>
        <w:tc>
          <w:tcPr>
            <w:tcW w:w="3458" w:type="dxa"/>
          </w:tcPr>
          <w:p w:rsidR="00D276FD" w:rsidRDefault="00D276FD">
            <w:pPr>
              <w:pStyle w:val="ConsPlusNormal"/>
            </w:pPr>
            <w:r>
              <w:t>Деформирующий артроз в сочетании с выраженным системным или локальным остеопорозом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M17.3, M19.8, M19.9</w:t>
            </w:r>
          </w:p>
        </w:tc>
        <w:tc>
          <w:tcPr>
            <w:tcW w:w="3458" w:type="dxa"/>
            <w:vMerge w:val="restart"/>
          </w:tcPr>
          <w:p w:rsidR="00D276FD" w:rsidRDefault="00D276FD">
            <w:pPr>
              <w:pStyle w:val="ConsPlusNormal"/>
            </w:pPr>
            <w:r>
              <w:t>Посттравматический деформирующий артроз сустава с вывихом или подвывихом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Артролиз и управляемое восстановление длины конечности посредством применения аппаратов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M24.6, Z98.1</w:t>
            </w:r>
          </w:p>
        </w:tc>
        <w:tc>
          <w:tcPr>
            <w:tcW w:w="3458"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516" w:type="dxa"/>
          </w:tcPr>
          <w:p w:rsidR="00D276FD" w:rsidRDefault="00D276FD">
            <w:pPr>
              <w:pStyle w:val="ConsPlusNormal"/>
            </w:pPr>
            <w:r>
              <w:t>M19, M95.9</w:t>
            </w:r>
          </w:p>
        </w:tc>
        <w:tc>
          <w:tcPr>
            <w:tcW w:w="3458" w:type="dxa"/>
          </w:tcPr>
          <w:p w:rsidR="00D276FD" w:rsidRDefault="00D276FD">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одновременной реконструкцией биологической оси конечности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Эндопротезирование суставов конечностей у больных с системными заболеваниями соединительной ткани</w:t>
            </w:r>
          </w:p>
        </w:tc>
        <w:tc>
          <w:tcPr>
            <w:tcW w:w="1516" w:type="dxa"/>
          </w:tcPr>
          <w:p w:rsidR="00D276FD" w:rsidRDefault="00D276FD">
            <w:pPr>
              <w:pStyle w:val="ConsPlusNormal"/>
            </w:pPr>
            <w:r>
              <w:t>M05, M06</w:t>
            </w:r>
          </w:p>
        </w:tc>
        <w:tc>
          <w:tcPr>
            <w:tcW w:w="3458" w:type="dxa"/>
          </w:tcPr>
          <w:p w:rsidR="00D276FD" w:rsidRDefault="00D276FD">
            <w:pPr>
              <w:pStyle w:val="ConsPlusNormal"/>
            </w:pPr>
            <w:r>
              <w:t>Дегенеративно-дистрофические изменения в суставе на фоне системного заболевания соединительной ткани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Имплантация эндопротеза сустава в сочетании с костной аутопластикой структурным или губчатым трансплантатом и использованием </w:t>
            </w:r>
            <w:r>
              <w:lastRenderedPageBreak/>
              <w:t>дополнительных средств фиксации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77</w:t>
            </w:r>
          </w:p>
        </w:tc>
        <w:tc>
          <w:tcPr>
            <w:tcW w:w="3118" w:type="dxa"/>
            <w:vMerge w:val="restart"/>
          </w:tcPr>
          <w:p w:rsidR="00D276FD" w:rsidRDefault="00D276FD">
            <w:pPr>
              <w:pStyle w:val="ConsPlusNormal"/>
            </w:pPr>
            <w:r>
              <w:t>Реконструктивные и корригирующие операции при сколиотических деформациях позвоночника 3-4 степеней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516" w:type="dxa"/>
            <w:vMerge w:val="restart"/>
          </w:tcPr>
          <w:p w:rsidR="00D276FD" w:rsidRDefault="00D276FD">
            <w:pPr>
              <w:pStyle w:val="ConsPlusNormal"/>
            </w:pPr>
            <w:r>
              <w:t>M40, M41, Q76, Q85, Q87</w:t>
            </w:r>
          </w:p>
        </w:tc>
        <w:tc>
          <w:tcPr>
            <w:tcW w:w="3458" w:type="dxa"/>
            <w:vMerge w:val="restart"/>
          </w:tcPr>
          <w:p w:rsidR="00D276FD" w:rsidRDefault="00D276FD">
            <w:pPr>
              <w:pStyle w:val="ConsPlusNormal"/>
            </w:pPr>
            <w:r>
              <w:t>Инфантильный и идиопатический сколиоз 3-4 степеней,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78</w:t>
            </w:r>
          </w:p>
        </w:tc>
        <w:tc>
          <w:tcPr>
            <w:tcW w:w="3118" w:type="dxa"/>
          </w:tcPr>
          <w:p w:rsidR="00D276FD" w:rsidRDefault="00D276FD">
            <w:pPr>
              <w:pStyle w:val="ConsPlusNormal"/>
            </w:pPr>
            <w:r>
              <w:t xml:space="preserve">Тотальное эндопротезирование у пациентов с наследственным и приобретенным дефицитом факторов свертывания крови, </w:t>
            </w:r>
            <w:r>
              <w:lastRenderedPageBreak/>
              <w:t>наличием ингибиторов к факторам и болезнью Виллебранда, болезнью Гоше, миеломной болезнью, с тромбоцитопениями и тромбоцитопатиями</w:t>
            </w:r>
          </w:p>
        </w:tc>
        <w:tc>
          <w:tcPr>
            <w:tcW w:w="1516" w:type="dxa"/>
          </w:tcPr>
          <w:p w:rsidR="00D276FD" w:rsidRDefault="00D276FD">
            <w:pPr>
              <w:pStyle w:val="ConsPlusNormal"/>
            </w:pPr>
            <w:r>
              <w:lastRenderedPageBreak/>
              <w:t>D61, D66, D67, D68, C90, M87.0</w:t>
            </w:r>
          </w:p>
        </w:tc>
        <w:tc>
          <w:tcPr>
            <w:tcW w:w="3458" w:type="dxa"/>
          </w:tcPr>
          <w:p w:rsidR="00D276FD" w:rsidRDefault="00D276FD">
            <w:pPr>
              <w:pStyle w:val="ConsPlusNormal"/>
            </w:pPr>
            <w:r>
              <w:t xml:space="preserve">Деформирующий артроз, контрактура крупных суставов с нарушением биологической оси конечности, асептический некроз головки бедренной кости, </w:t>
            </w:r>
            <w:r>
              <w:lastRenderedPageBreak/>
              <w:t>перелом шейки бедра при невозможности других видов остеосинтеза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Имплантация эндопротеза с устранением контрактуры и восстановлением биологической оси конечности</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79</w:t>
            </w:r>
          </w:p>
        </w:tc>
        <w:tc>
          <w:tcPr>
            <w:tcW w:w="3118" w:type="dxa"/>
            <w:vMerge w:val="restart"/>
          </w:tcPr>
          <w:p w:rsidR="00D276FD" w:rsidRDefault="00D276FD">
            <w:pPr>
              <w:pStyle w:val="ConsPlusNormal"/>
            </w:pPr>
            <w:r>
              <w:t>Реэндопротезирование суставов конечностей</w:t>
            </w:r>
          </w:p>
        </w:tc>
        <w:tc>
          <w:tcPr>
            <w:tcW w:w="1516" w:type="dxa"/>
            <w:vMerge w:val="restart"/>
          </w:tcPr>
          <w:p w:rsidR="00D276FD" w:rsidRDefault="00D276FD">
            <w:pPr>
              <w:pStyle w:val="ConsPlusNormal"/>
            </w:pPr>
            <w:r>
              <w:t>Z96.6, M96.6, D61, D66, D67, D68, M87.0</w:t>
            </w:r>
          </w:p>
        </w:tc>
        <w:tc>
          <w:tcPr>
            <w:tcW w:w="3458" w:type="dxa"/>
          </w:tcPr>
          <w:p w:rsidR="00D276FD" w:rsidRDefault="00D276FD">
            <w:pPr>
              <w:pStyle w:val="ConsPlusNormal"/>
            </w:pPr>
            <w:r>
              <w:t>Нестабильность компонентов эндопротеза сустава конечности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val="restart"/>
          </w:tcPr>
          <w:p w:rsidR="00D276FD" w:rsidRDefault="00D276FD">
            <w:pPr>
              <w:pStyle w:val="ConsPlusNormal"/>
              <w:jc w:val="center"/>
            </w:pPr>
            <w:r>
              <w:t>224280,0</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Износ или разрушение компонентов эндопротеза суставов конечностей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Перипротезные переломы с нарушением (без нарушения) стабильности компонентов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Ревизия эндопротеза с удалением нестабильных компонентов </w:t>
            </w:r>
            <w:r>
              <w:lastRenderedPageBreak/>
              <w:t>эндопротеза и костного цемента и имплантация ревизионных компонентов с одновременным остеосинтезом перелома различными методами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Глубокая инфекция в области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Удаление с помощью ревизионного набора инструментов временного </w:t>
            </w:r>
            <w:r>
              <w:lastRenderedPageBreak/>
              <w:t>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Рецидивирующие вывихи и разобщение компонентов эндопротеза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80</w:t>
            </w:r>
          </w:p>
        </w:tc>
        <w:tc>
          <w:tcPr>
            <w:tcW w:w="3118" w:type="dxa"/>
          </w:tcPr>
          <w:p w:rsidR="00D276FD" w:rsidRDefault="00D276FD">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516" w:type="dxa"/>
          </w:tcPr>
          <w:p w:rsidR="00D276FD" w:rsidRDefault="00D276FD">
            <w:pPr>
              <w:pStyle w:val="ConsPlusNormal"/>
            </w:pPr>
            <w:r>
              <w:t>Q78.0</w:t>
            </w:r>
          </w:p>
        </w:tc>
        <w:tc>
          <w:tcPr>
            <w:tcW w:w="3458" w:type="dxa"/>
          </w:tcPr>
          <w:p w:rsidR="00D276FD" w:rsidRDefault="00D276FD">
            <w:pPr>
              <w:pStyle w:val="ConsPlusNormal"/>
            </w:pPr>
            <w:r>
              <w:t>Переломы и деформации длинных трубчатых костей нижних конечностей у детей с незавершенным остеогенезом</w:t>
            </w:r>
          </w:p>
        </w:tc>
        <w:tc>
          <w:tcPr>
            <w:tcW w:w="2020" w:type="dxa"/>
          </w:tcPr>
          <w:p w:rsidR="00D276FD" w:rsidRDefault="00D276FD">
            <w:pPr>
              <w:pStyle w:val="ConsPlusNormal"/>
              <w:jc w:val="center"/>
            </w:pPr>
            <w:r>
              <w:t>Хирургической лечение</w:t>
            </w:r>
          </w:p>
        </w:tc>
        <w:tc>
          <w:tcPr>
            <w:tcW w:w="3685" w:type="dxa"/>
          </w:tcPr>
          <w:p w:rsidR="00D276FD" w:rsidRDefault="00D276FD">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t>81</w:t>
            </w:r>
          </w:p>
        </w:tc>
        <w:tc>
          <w:tcPr>
            <w:tcW w:w="3118" w:type="dxa"/>
            <w:vMerge w:val="restart"/>
          </w:tcPr>
          <w:p w:rsidR="00D276FD" w:rsidRDefault="00D276FD">
            <w:pPr>
              <w:pStyle w:val="ConsPlusNormal"/>
            </w:pPr>
            <w:r>
              <w:t xml:space="preserve">Эндопротезирование суставов конечностей при деформациях, дисплазии, анкилозах, неправильно сросшихся и </w:t>
            </w:r>
            <w:r>
              <w:lastRenderedPageBreak/>
              <w:t>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516" w:type="dxa"/>
          </w:tcPr>
          <w:p w:rsidR="00D276FD" w:rsidRDefault="00D276FD">
            <w:pPr>
              <w:pStyle w:val="ConsPlusNormal"/>
            </w:pPr>
            <w:r>
              <w:lastRenderedPageBreak/>
              <w:t>M10, M15, M17, M19, M95.9</w:t>
            </w:r>
          </w:p>
        </w:tc>
        <w:tc>
          <w:tcPr>
            <w:tcW w:w="3458" w:type="dxa"/>
          </w:tcPr>
          <w:p w:rsidR="00D276FD" w:rsidRDefault="00D276FD">
            <w:pPr>
              <w:pStyle w:val="ConsPlusNormal"/>
            </w:pPr>
            <w:r>
              <w:t xml:space="preserve">Деформирующий артроз в сочетании с посттравматическими и послеоперационными деформациями конечности на </w:t>
            </w:r>
            <w:r>
              <w:lastRenderedPageBreak/>
              <w:t>различном уровне и в различных плоскостях</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Имплантация эндопротеза с использованием роботизированных систем с одновременной реконструкцией биологической оси </w:t>
            </w:r>
            <w:r>
              <w:lastRenderedPageBreak/>
              <w:t>конечности</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M93.2, M93.8, M17</w:t>
            </w:r>
          </w:p>
        </w:tc>
        <w:tc>
          <w:tcPr>
            <w:tcW w:w="3458" w:type="dxa"/>
          </w:tcPr>
          <w:p w:rsidR="00D276FD" w:rsidRDefault="00D276FD">
            <w:pPr>
              <w:pStyle w:val="ConsPlusNormal"/>
            </w:pPr>
            <w:r>
              <w:t>Дегенеративные повреждения костно-хрящевых структур в области крупных суставов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Частичное эндопротезирование сустава с использованием роботизированных систем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M17, M19, M87, M88.8, M91.1</w:t>
            </w:r>
          </w:p>
        </w:tc>
        <w:tc>
          <w:tcPr>
            <w:tcW w:w="3458" w:type="dxa"/>
          </w:tcPr>
          <w:p w:rsidR="00D276FD" w:rsidRDefault="00D276FD">
            <w:pPr>
              <w:pStyle w:val="ConsPlusNormal"/>
            </w:pPr>
            <w:r>
              <w:t>Асептический некроз кости в области крупных суставов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M80, M10, M24.7</w:t>
            </w:r>
          </w:p>
        </w:tc>
        <w:tc>
          <w:tcPr>
            <w:tcW w:w="3458" w:type="dxa"/>
          </w:tcPr>
          <w:p w:rsidR="00D276FD" w:rsidRDefault="00D276FD">
            <w:pPr>
              <w:pStyle w:val="ConsPlusNormal"/>
            </w:pPr>
            <w:r>
              <w:t>Деформирующий артроз в сочетании с выраженным системным или локальным остеопорозом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M17.3, M19.8, M19.9</w:t>
            </w:r>
          </w:p>
        </w:tc>
        <w:tc>
          <w:tcPr>
            <w:tcW w:w="3458" w:type="dxa"/>
          </w:tcPr>
          <w:p w:rsidR="00D276FD" w:rsidRDefault="00D276FD">
            <w:pPr>
              <w:pStyle w:val="ConsPlusNormal"/>
            </w:pPr>
            <w:r>
              <w:t>Посттравматический деформирующий артроз сустава с вывихом или подвывихом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M24.6, Z98.1</w:t>
            </w:r>
          </w:p>
        </w:tc>
        <w:tc>
          <w:tcPr>
            <w:tcW w:w="3458" w:type="dxa"/>
          </w:tcPr>
          <w:p w:rsidR="00D276FD" w:rsidRDefault="00D276FD">
            <w:pPr>
              <w:pStyle w:val="ConsPlusNormal"/>
            </w:pPr>
            <w:r>
              <w:t>Анкилоз крупного сустава в порочном положении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Имплантация эндопротеза под контролем роботизированных систем и стабилизация сустава за </w:t>
            </w:r>
            <w:r>
              <w:lastRenderedPageBreak/>
              <w:t>счет пластики мягких тканей</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Трансплантация</w:t>
            </w:r>
          </w:p>
        </w:tc>
      </w:tr>
      <w:tr w:rsidR="00D276FD">
        <w:tc>
          <w:tcPr>
            <w:tcW w:w="868" w:type="dxa"/>
            <w:vMerge w:val="restart"/>
          </w:tcPr>
          <w:p w:rsidR="00D276FD" w:rsidRDefault="00D276FD">
            <w:pPr>
              <w:pStyle w:val="ConsPlusNormal"/>
              <w:jc w:val="center"/>
            </w:pPr>
            <w:r>
              <w:t>82</w:t>
            </w:r>
          </w:p>
        </w:tc>
        <w:tc>
          <w:tcPr>
            <w:tcW w:w="3118" w:type="dxa"/>
          </w:tcPr>
          <w:p w:rsidR="00D276FD" w:rsidRDefault="00D276FD">
            <w:pPr>
              <w:pStyle w:val="ConsPlusNormal"/>
            </w:pPr>
            <w:r>
              <w:t>Трансплантация почки</w:t>
            </w:r>
          </w:p>
        </w:tc>
        <w:tc>
          <w:tcPr>
            <w:tcW w:w="1516" w:type="dxa"/>
          </w:tcPr>
          <w:p w:rsidR="00D276FD" w:rsidRDefault="00D276FD">
            <w:pPr>
              <w:pStyle w:val="ConsPlusNormal"/>
            </w:pPr>
            <w:r>
              <w:t>N18.0, N04, T86.1</w:t>
            </w:r>
          </w:p>
        </w:tc>
        <w:tc>
          <w:tcPr>
            <w:tcW w:w="3458" w:type="dxa"/>
          </w:tcPr>
          <w:p w:rsidR="00D276FD" w:rsidRDefault="00D276FD">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почки</w:t>
            </w:r>
          </w:p>
        </w:tc>
        <w:tc>
          <w:tcPr>
            <w:tcW w:w="1191" w:type="dxa"/>
            <w:vMerge w:val="restart"/>
          </w:tcPr>
          <w:p w:rsidR="00D276FD" w:rsidRDefault="00D276FD">
            <w:pPr>
              <w:pStyle w:val="ConsPlusNormal"/>
              <w:jc w:val="center"/>
            </w:pPr>
            <w:r>
              <w:t>774944,1</w:t>
            </w: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поджелудочной железы</w:t>
            </w:r>
          </w:p>
        </w:tc>
        <w:tc>
          <w:tcPr>
            <w:tcW w:w="1516" w:type="dxa"/>
            <w:vMerge w:val="restart"/>
          </w:tcPr>
          <w:p w:rsidR="00D276FD" w:rsidRDefault="00D276FD">
            <w:pPr>
              <w:pStyle w:val="ConsPlusNormal"/>
            </w:pPr>
            <w:r>
              <w:t>E10, Q45.0, T86.8</w:t>
            </w:r>
          </w:p>
        </w:tc>
        <w:tc>
          <w:tcPr>
            <w:tcW w:w="3458" w:type="dxa"/>
            <w:vMerge w:val="restart"/>
          </w:tcPr>
          <w:p w:rsidR="00D276FD" w:rsidRDefault="00D276FD">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панкреатодуоденального комплекса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дистального фрагмента поджелудочной железы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поджелудочной железы и почки</w:t>
            </w:r>
          </w:p>
        </w:tc>
        <w:tc>
          <w:tcPr>
            <w:tcW w:w="1516" w:type="dxa"/>
            <w:vMerge w:val="restart"/>
          </w:tcPr>
          <w:p w:rsidR="00D276FD" w:rsidRDefault="00D276FD">
            <w:pPr>
              <w:pStyle w:val="ConsPlusNormal"/>
            </w:pPr>
            <w:r>
              <w:t>E10, N18.0, T86.8</w:t>
            </w:r>
          </w:p>
        </w:tc>
        <w:tc>
          <w:tcPr>
            <w:tcW w:w="3458" w:type="dxa"/>
            <w:vMerge w:val="restart"/>
          </w:tcPr>
          <w:p w:rsidR="00D276FD" w:rsidRDefault="00D276FD">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панкреатодуоденального комплекса и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дистального фрагмента поджелудочной железы и почки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тонкой кишки</w:t>
            </w:r>
          </w:p>
        </w:tc>
        <w:tc>
          <w:tcPr>
            <w:tcW w:w="1516" w:type="dxa"/>
            <w:vMerge w:val="restart"/>
          </w:tcPr>
          <w:p w:rsidR="00D276FD" w:rsidRDefault="00D276FD">
            <w:pPr>
              <w:pStyle w:val="ConsPlusNormal"/>
            </w:pPr>
            <w:r>
              <w:t>K52.8, K63.8, K91.2, Q41, T86.8</w:t>
            </w:r>
          </w:p>
        </w:tc>
        <w:tc>
          <w:tcPr>
            <w:tcW w:w="3458" w:type="dxa"/>
            <w:vMerge w:val="restart"/>
          </w:tcPr>
          <w:p w:rsidR="00D276FD" w:rsidRDefault="00D276FD">
            <w:pPr>
              <w:pStyle w:val="ConsPlusNormal"/>
            </w:pPr>
            <w:r>
              <w:t xml:space="preserve">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w:t>
            </w:r>
            <w:r>
              <w:lastRenderedPageBreak/>
              <w:t>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Трансплантация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Трансплантация фрагмента тонкой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tcPr>
          <w:p w:rsidR="00D276FD" w:rsidRDefault="00D276FD">
            <w:pPr>
              <w:pStyle w:val="ConsPlusNormal"/>
            </w:pPr>
            <w:r>
              <w:t>Трансплантация легких</w:t>
            </w:r>
          </w:p>
        </w:tc>
        <w:tc>
          <w:tcPr>
            <w:tcW w:w="1516" w:type="dxa"/>
          </w:tcPr>
          <w:p w:rsidR="00D276FD" w:rsidRDefault="00D276FD">
            <w:pPr>
              <w:pStyle w:val="ConsPlusNormal"/>
            </w:pPr>
            <w:r>
              <w:t>J43.9, J44.9, J47, J84, J98.4, E84.0, E84.9, I27.0, I28.9, T86.8</w:t>
            </w:r>
          </w:p>
        </w:tc>
        <w:tc>
          <w:tcPr>
            <w:tcW w:w="3458" w:type="dxa"/>
          </w:tcPr>
          <w:p w:rsidR="00D276FD" w:rsidRDefault="00D276FD">
            <w:pPr>
              <w:pStyle w:val="ConsPlusNormal"/>
            </w:pPr>
            <w:r>
              <w:t>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Трансплантация легких</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83</w:t>
            </w:r>
          </w:p>
        </w:tc>
        <w:tc>
          <w:tcPr>
            <w:tcW w:w="3118" w:type="dxa"/>
            <w:vMerge w:val="restart"/>
          </w:tcPr>
          <w:p w:rsidR="00D276FD" w:rsidRDefault="00D276FD">
            <w:pPr>
              <w:pStyle w:val="ConsPlusNormal"/>
            </w:pPr>
            <w:r>
              <w:t>Трансплантация сердца</w:t>
            </w:r>
          </w:p>
        </w:tc>
        <w:tc>
          <w:tcPr>
            <w:tcW w:w="1516" w:type="dxa"/>
            <w:vMerge w:val="restart"/>
          </w:tcPr>
          <w:p w:rsidR="00D276FD" w:rsidRDefault="00D276FD">
            <w:pPr>
              <w:pStyle w:val="ConsPlusNormal"/>
            </w:pPr>
            <w:r>
              <w:t>I25.3, I25.5, I42, T86.2</w:t>
            </w:r>
          </w:p>
        </w:tc>
        <w:tc>
          <w:tcPr>
            <w:tcW w:w="3458" w:type="dxa"/>
          </w:tcPr>
          <w:p w:rsidR="00D276FD" w:rsidRDefault="00D276FD">
            <w:pPr>
              <w:pStyle w:val="ConsPlusNormal"/>
            </w:pPr>
            <w:r>
              <w:t>Аневризма сердца. Ишемическая кардиомиопатия. Кардиомиопатия. Дилатационная кардиомиопатия</w:t>
            </w:r>
          </w:p>
        </w:tc>
        <w:tc>
          <w:tcPr>
            <w:tcW w:w="2020" w:type="dxa"/>
            <w:vMerge w:val="restart"/>
          </w:tcPr>
          <w:p w:rsidR="00D276FD" w:rsidRDefault="00D276FD">
            <w:pPr>
              <w:pStyle w:val="ConsPlusNormal"/>
              <w:jc w:val="center"/>
            </w:pPr>
            <w:r>
              <w:t>Хирургическое лечение</w:t>
            </w:r>
          </w:p>
        </w:tc>
        <w:tc>
          <w:tcPr>
            <w:tcW w:w="3685" w:type="dxa"/>
            <w:vMerge w:val="restart"/>
          </w:tcPr>
          <w:p w:rsidR="00D276FD" w:rsidRDefault="00D276FD">
            <w:pPr>
              <w:pStyle w:val="ConsPlusNormal"/>
            </w:pPr>
            <w:r>
              <w:t>Ортотопическая трансплантация сердца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функциональных классов (NYHA))</w:t>
            </w:r>
          </w:p>
        </w:tc>
        <w:tc>
          <w:tcPr>
            <w:tcW w:w="2020" w:type="dxa"/>
            <w:vMerge/>
          </w:tcPr>
          <w:p w:rsidR="00D276FD" w:rsidRDefault="00D276FD">
            <w:pPr>
              <w:pStyle w:val="ConsPlusNormal"/>
            </w:pPr>
          </w:p>
        </w:tc>
        <w:tc>
          <w:tcPr>
            <w:tcW w:w="3685" w:type="dxa"/>
            <w:vMerge/>
          </w:tcPr>
          <w:p w:rsidR="00D276FD" w:rsidRDefault="00D276FD">
            <w:pPr>
              <w:pStyle w:val="ConsPlusNormal"/>
            </w:pP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Трансплантация печени</w:t>
            </w:r>
          </w:p>
        </w:tc>
        <w:tc>
          <w:tcPr>
            <w:tcW w:w="1516" w:type="dxa"/>
            <w:vMerge w:val="restart"/>
          </w:tcPr>
          <w:p w:rsidR="00D276FD" w:rsidRDefault="00D276FD">
            <w:pPr>
              <w:pStyle w:val="ConsPlusNormal"/>
            </w:pPr>
            <w:r>
              <w:t>K70.3, K74.3, K74.4, K74.5, K74.6, D13.4, C22, Q44.2, Q44.5, Q44.6, Q44.7, E80.5, E74.0, T86.4</w:t>
            </w:r>
          </w:p>
        </w:tc>
        <w:tc>
          <w:tcPr>
            <w:tcW w:w="3458" w:type="dxa"/>
            <w:vMerge w:val="restart"/>
          </w:tcPr>
          <w:p w:rsidR="00D276FD" w:rsidRDefault="00D276FD">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Ортотопическая трансплантация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правой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расширенной правой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левой доли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левого латерального сектора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Ортотопическая трансплантация редуцированной печени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84</w:t>
            </w:r>
          </w:p>
        </w:tc>
        <w:tc>
          <w:tcPr>
            <w:tcW w:w="3118" w:type="dxa"/>
          </w:tcPr>
          <w:p w:rsidR="00D276FD" w:rsidRDefault="00D276FD">
            <w:pPr>
              <w:pStyle w:val="ConsPlusNormal"/>
            </w:pPr>
            <w:r>
              <w:t>Трансплантация сердечно-легочного комплекса</w:t>
            </w:r>
          </w:p>
        </w:tc>
        <w:tc>
          <w:tcPr>
            <w:tcW w:w="1516" w:type="dxa"/>
          </w:tcPr>
          <w:p w:rsidR="00D276FD" w:rsidRDefault="00D276FD">
            <w:pPr>
              <w:pStyle w:val="ConsPlusNormal"/>
            </w:pPr>
            <w:r>
              <w:t>I27.0, I27.8, I27.9, Q21.8, T86.3</w:t>
            </w:r>
          </w:p>
        </w:tc>
        <w:tc>
          <w:tcPr>
            <w:tcW w:w="3458" w:type="dxa"/>
          </w:tcPr>
          <w:p w:rsidR="00D276FD" w:rsidRDefault="00D276FD">
            <w:pPr>
              <w:pStyle w:val="ConsPlusNormal"/>
            </w:pPr>
            <w:r>
              <w:t xml:space="preserve">Первичная легочная гипертензия. Другие уточненные формы сердечно-легочной недостаточности. Сердечно-легочная недостаточность </w:t>
            </w:r>
            <w:r>
              <w:lastRenderedPageBreak/>
              <w:t>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Трансплантация сердечно-легочного комплекса</w:t>
            </w:r>
          </w:p>
        </w:tc>
        <w:tc>
          <w:tcPr>
            <w:tcW w:w="1191" w:type="dxa"/>
          </w:tcPr>
          <w:p w:rsidR="00D276FD" w:rsidRDefault="00D276FD">
            <w:pPr>
              <w:pStyle w:val="ConsPlusNormal"/>
            </w:pPr>
          </w:p>
        </w:tc>
      </w:tr>
      <w:tr w:rsidR="00D276FD">
        <w:tc>
          <w:tcPr>
            <w:tcW w:w="868" w:type="dxa"/>
            <w:vMerge w:val="restart"/>
          </w:tcPr>
          <w:p w:rsidR="00D276FD" w:rsidRDefault="00D276FD">
            <w:pPr>
              <w:pStyle w:val="ConsPlusNormal"/>
              <w:jc w:val="center"/>
            </w:pPr>
            <w:r>
              <w:lastRenderedPageBreak/>
              <w:t>85</w:t>
            </w:r>
          </w:p>
        </w:tc>
        <w:tc>
          <w:tcPr>
            <w:tcW w:w="3118" w:type="dxa"/>
            <w:vMerge w:val="restart"/>
          </w:tcPr>
          <w:p w:rsidR="00D276FD" w:rsidRDefault="00D276FD">
            <w:pPr>
              <w:pStyle w:val="ConsPlusNormal"/>
            </w:pPr>
            <w:r>
              <w:t>Трансплантация костного мозга аллогенная</w:t>
            </w:r>
          </w:p>
        </w:tc>
        <w:tc>
          <w:tcPr>
            <w:tcW w:w="1516" w:type="dxa"/>
            <w:vMerge w:val="restart"/>
          </w:tcPr>
          <w:p w:rsidR="00D276FD" w:rsidRDefault="00D276FD">
            <w:pPr>
              <w:pStyle w:val="ConsPlusNormal"/>
            </w:pPr>
            <w:r>
              <w:t>C38.2, C40, C41, C47.0, C47.3, C47.4, C47.5, C47.6, C47.8, C47.9, C48.0, C49, C71, C74.0, C74.1, C74.9, C76.0, C76.1, C76.2, C76.7, C76.8, C81, C82, C83, C84, C85, C90, C91, C92, C93, C94.0, D46, D47,4, D56, D57, D58, D61, D69, D70, D71, D76, D80.5, D81, D82.0, E70.3, E76, E77, Q45, Q78.2, L90.8</w:t>
            </w:r>
          </w:p>
        </w:tc>
        <w:tc>
          <w:tcPr>
            <w:tcW w:w="3458" w:type="dxa"/>
            <w:vMerge w:val="restart"/>
          </w:tcPr>
          <w:p w:rsidR="00D276FD" w:rsidRDefault="00D276FD">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w:t>
            </w:r>
            <w:r>
              <w:lastRenderedPageBreak/>
              <w:t>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86</w:t>
            </w:r>
          </w:p>
        </w:tc>
        <w:tc>
          <w:tcPr>
            <w:tcW w:w="3118" w:type="dxa"/>
          </w:tcPr>
          <w:p w:rsidR="00D276FD" w:rsidRDefault="00D276FD">
            <w:pPr>
              <w:pStyle w:val="ConsPlusNormal"/>
            </w:pPr>
            <w:r>
              <w:t>Трансплантация костного мозга аутологичная</w:t>
            </w:r>
          </w:p>
        </w:tc>
        <w:tc>
          <w:tcPr>
            <w:tcW w:w="1516" w:type="dxa"/>
          </w:tcPr>
          <w:p w:rsidR="00D276FD" w:rsidRDefault="00D276FD">
            <w:pPr>
              <w:pStyle w:val="ConsPlusNormal"/>
            </w:pPr>
            <w:r>
              <w:t xml:space="preserve">C38.1, C38.2, C40, C41, C47.0, C47.3, C47.4, C47.5, C47.6, C47.8, C47.9, C48.0, C49, C49.5, C52, C56, C62, C64, C65, C66, C68, C71, C74.0, C74.1, C74.9, C76.0, C76.1, C76.2, C76.7, C76.8, C81, C82, C83, C84.0, C84, C85, C90, C91, C92, C93, C94.0, D46, D56, D57, D58, D61, D69, D70, </w:t>
            </w:r>
            <w:r>
              <w:lastRenderedPageBreak/>
              <w:t>D71, D47,4, D76, D80.5, D81, D82.0, E70.3, E76, E77, Q45, Q78.2, L90.8</w:t>
            </w:r>
          </w:p>
        </w:tc>
        <w:tc>
          <w:tcPr>
            <w:tcW w:w="3458" w:type="dxa"/>
          </w:tcPr>
          <w:p w:rsidR="00D276FD" w:rsidRDefault="00D276FD">
            <w:pPr>
              <w:pStyle w:val="ConsPlusNormal"/>
            </w:pPr>
            <w:r>
              <w:lastRenderedPageBreak/>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w:t>
            </w:r>
            <w:r>
              <w:lastRenderedPageBreak/>
              <w:t>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Урология</w:t>
            </w:r>
          </w:p>
        </w:tc>
      </w:tr>
      <w:tr w:rsidR="00D276FD">
        <w:tc>
          <w:tcPr>
            <w:tcW w:w="868" w:type="dxa"/>
            <w:vMerge w:val="restart"/>
          </w:tcPr>
          <w:p w:rsidR="00D276FD" w:rsidRDefault="00D276FD">
            <w:pPr>
              <w:pStyle w:val="ConsPlusNormal"/>
              <w:jc w:val="center"/>
            </w:pPr>
            <w:r>
              <w:t>87</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516" w:type="dxa"/>
            <w:vMerge w:val="restart"/>
          </w:tcPr>
          <w:p w:rsidR="00D276FD" w:rsidRDefault="00D276FD">
            <w:pPr>
              <w:pStyle w:val="ConsPlusNormal"/>
            </w:pPr>
            <w:r>
              <w:t>N32.8, N35, N40, D30.0, D30.1, D30.2, D30.3, D29.1</w:t>
            </w:r>
          </w:p>
        </w:tc>
        <w:tc>
          <w:tcPr>
            <w:tcW w:w="3458" w:type="dxa"/>
            <w:vMerge w:val="restart"/>
          </w:tcPr>
          <w:p w:rsidR="00D276FD" w:rsidRDefault="00D276FD">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191" w:type="dxa"/>
            <w:vMerge w:val="restart"/>
          </w:tcPr>
          <w:p w:rsidR="00D276FD" w:rsidRDefault="00D276FD">
            <w:pPr>
              <w:pStyle w:val="ConsPlusNormal"/>
              <w:jc w:val="center"/>
            </w:pPr>
            <w:r>
              <w:t>111851,6</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Радиочастотная абляция доброкачественных поражений мочевыделительного тракта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 xml:space="preserve">Плазменная абляция </w:t>
            </w:r>
            <w:r>
              <w:lastRenderedPageBreak/>
              <w:t>доброкачественных поражений мочевыделительного тракта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Лазерная аблация доброкачественных поражений мочевыделительного тракта эндоскопическая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516" w:type="dxa"/>
            <w:vMerge w:val="restart"/>
          </w:tcPr>
          <w:p w:rsidR="00D276FD" w:rsidRDefault="00D276FD">
            <w:pPr>
              <w:pStyle w:val="ConsPlusNormal"/>
            </w:pPr>
            <w:r>
              <w:t>N81, R32, N48.4, N13.7, N31.2</w:t>
            </w:r>
          </w:p>
        </w:tc>
        <w:tc>
          <w:tcPr>
            <w:tcW w:w="3458" w:type="dxa"/>
            <w:vMerge w:val="restart"/>
          </w:tcPr>
          <w:p w:rsidR="00D276FD" w:rsidRDefault="00D276FD">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Пластика тазового дна с использованием синтетического, сетчатого протеза при пролапсе гениталий у женщин</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Эндопластика устья мочеточника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искусственного сфинктера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Фаллопластика с протезированием фаллопротезом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временного сакрального нейростимулятора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Имплантация постоянного сакрального нейростимулятора мочевого пузыря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Рецидивные и особо сложные операции на органах мочеполовой системы</w:t>
            </w:r>
          </w:p>
        </w:tc>
        <w:tc>
          <w:tcPr>
            <w:tcW w:w="1516" w:type="dxa"/>
            <w:vMerge w:val="restart"/>
          </w:tcPr>
          <w:p w:rsidR="00D276FD" w:rsidRDefault="00D276FD">
            <w:pPr>
              <w:pStyle w:val="ConsPlusNormal"/>
            </w:pPr>
            <w:r>
              <w:t xml:space="preserve">N20.2, N20.0, N13.0, N13.1, N13.2, C67, Q62.1, Q62.2, </w:t>
            </w:r>
            <w:r>
              <w:lastRenderedPageBreak/>
              <w:t>Q62.3, Q62.7</w:t>
            </w:r>
          </w:p>
        </w:tc>
        <w:tc>
          <w:tcPr>
            <w:tcW w:w="3458" w:type="dxa"/>
            <w:vMerge w:val="restart"/>
          </w:tcPr>
          <w:p w:rsidR="00D276FD" w:rsidRDefault="00D276FD">
            <w:pPr>
              <w:pStyle w:val="ConsPlusNormal"/>
            </w:pPr>
            <w:r>
              <w:lastRenderedPageBreak/>
              <w:t xml:space="preserve">Опухоль почки. Камни почек. Стриктура мочеточника. Опухоль мочевого пузыря. Врожденный уретерогидронефроз. Врожденный </w:t>
            </w:r>
            <w:r>
              <w:lastRenderedPageBreak/>
              <w:t>мегауретер. Врожденное уретероцеле, в том числе при удвоении почки. Врожденный пузырно-мочеточниковый рефлюкс</w:t>
            </w:r>
          </w:p>
        </w:tc>
        <w:tc>
          <w:tcPr>
            <w:tcW w:w="2020" w:type="dxa"/>
            <w:vMerge w:val="restart"/>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Нефрэктомия с тромбэктомией из нижней полой вены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Перкутанная нефролитолапоксия с эндопиелотомией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Дистанционная литотрипсия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Билатеральная пластика тазовых отделов мочеточников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Геминефруретерэктомия у детей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Передняя тазовая экзентерация</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88</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лапароскопической техники</w:t>
            </w:r>
          </w:p>
        </w:tc>
        <w:tc>
          <w:tcPr>
            <w:tcW w:w="1516" w:type="dxa"/>
            <w:vMerge w:val="restart"/>
          </w:tcPr>
          <w:p w:rsidR="00D276FD" w:rsidRDefault="00D276FD">
            <w:pPr>
              <w:pStyle w:val="ConsPlusNormal"/>
            </w:pPr>
            <w:r>
              <w:t>N28.1, Q61.0, N13.0, N13.1, N13.2, N28</w:t>
            </w:r>
          </w:p>
        </w:tc>
        <w:tc>
          <w:tcPr>
            <w:tcW w:w="3458" w:type="dxa"/>
            <w:vMerge w:val="restart"/>
          </w:tcPr>
          <w:p w:rsidR="00D276FD" w:rsidRDefault="00D276FD">
            <w:pPr>
              <w:pStyle w:val="ConsPlusNormal"/>
            </w:pPr>
            <w:r>
              <w:t>Прогрессивно растущая киста почки. Стриктура мочеточника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Лапаро- и ретроперитонеоскопическая нефроуретерэктомия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Лапаро- и ретроперитонеоскопическая резекция почки</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89</w:t>
            </w:r>
          </w:p>
        </w:tc>
        <w:tc>
          <w:tcPr>
            <w:tcW w:w="3118" w:type="dxa"/>
            <w:vMerge w:val="restart"/>
          </w:tcPr>
          <w:p w:rsidR="00D276FD" w:rsidRDefault="00D276FD">
            <w:pPr>
              <w:pStyle w:val="ConsPlusNormal"/>
            </w:pPr>
            <w:r>
              <w:t>Оперативные вмешательства на органах мочеполовой системы с использованием робототехники</w:t>
            </w:r>
          </w:p>
        </w:tc>
        <w:tc>
          <w:tcPr>
            <w:tcW w:w="1516" w:type="dxa"/>
            <w:vMerge w:val="restart"/>
          </w:tcPr>
          <w:p w:rsidR="00D276FD" w:rsidRDefault="00D276FD">
            <w:pPr>
              <w:pStyle w:val="ConsPlusNormal"/>
            </w:pPr>
            <w:r>
              <w:t>C67, C61, C64</w:t>
            </w:r>
          </w:p>
        </w:tc>
        <w:tc>
          <w:tcPr>
            <w:tcW w:w="3458" w:type="dxa"/>
            <w:vMerge w:val="restart"/>
          </w:tcPr>
          <w:p w:rsidR="00D276FD" w:rsidRDefault="00D276FD">
            <w:pPr>
              <w:pStyle w:val="ConsPlusNormal"/>
            </w:pPr>
            <w:r>
              <w:t>Опухоль мочевого пузыря, опухоль предстательной железы, опухоль почки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Роботассистированная расширенная лимфаденэктомия</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радикальная простатэктомия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цистэктомия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Роботассистированная резекция почки</w:t>
            </w:r>
          </w:p>
          <w:p w:rsidR="00D276FD" w:rsidRDefault="00D276FD">
            <w:pPr>
              <w:pStyle w:val="ConsPlusNormal"/>
            </w:pPr>
            <w:r>
              <w:t>Роботассистированная нефректомия при злокачественных опухолях почки</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Хирургия</w:t>
            </w:r>
          </w:p>
        </w:tc>
      </w:tr>
      <w:tr w:rsidR="00D276FD">
        <w:tc>
          <w:tcPr>
            <w:tcW w:w="868" w:type="dxa"/>
            <w:vMerge w:val="restart"/>
          </w:tcPr>
          <w:p w:rsidR="00D276FD" w:rsidRDefault="00D276FD">
            <w:pPr>
              <w:pStyle w:val="ConsPlusNormal"/>
              <w:jc w:val="center"/>
            </w:pPr>
            <w:r>
              <w:t>90</w:t>
            </w:r>
          </w:p>
        </w:tc>
        <w:tc>
          <w:tcPr>
            <w:tcW w:w="3118" w:type="dxa"/>
            <w:vMerge w:val="restart"/>
          </w:tcPr>
          <w:p w:rsidR="00D276FD" w:rsidRDefault="00D276FD">
            <w:pPr>
              <w:pStyle w:val="ConsPlusNormal"/>
            </w:pPr>
            <w:r>
              <w:t xml:space="preserve">Микрохирургические, расширенные, комбинированные и реконструктивно-пластические </w:t>
            </w:r>
            <w:r>
              <w:lastRenderedPageBreak/>
              <w:t>операции на поджелудочной железе, в том числе лапароскопически ассистированные</w:t>
            </w:r>
          </w:p>
        </w:tc>
        <w:tc>
          <w:tcPr>
            <w:tcW w:w="1516" w:type="dxa"/>
            <w:vMerge w:val="restart"/>
          </w:tcPr>
          <w:p w:rsidR="00D276FD" w:rsidRDefault="00D276FD">
            <w:pPr>
              <w:pStyle w:val="ConsPlusNormal"/>
            </w:pPr>
            <w:r>
              <w:lastRenderedPageBreak/>
              <w:t>K86.0-K86.8</w:t>
            </w:r>
          </w:p>
        </w:tc>
        <w:tc>
          <w:tcPr>
            <w:tcW w:w="3458" w:type="dxa"/>
            <w:vMerge w:val="restart"/>
          </w:tcPr>
          <w:p w:rsidR="00D276FD" w:rsidRDefault="00D276FD">
            <w:pPr>
              <w:pStyle w:val="ConsPlusNormal"/>
            </w:pPr>
            <w:r>
              <w:t>Заболевания поджелудочной железы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Панкреатодуоденальная резекция</w:t>
            </w:r>
          </w:p>
        </w:tc>
        <w:tc>
          <w:tcPr>
            <w:tcW w:w="1191" w:type="dxa"/>
            <w:vMerge w:val="restart"/>
          </w:tcPr>
          <w:p w:rsidR="00D276FD" w:rsidRDefault="00D276FD">
            <w:pPr>
              <w:pStyle w:val="ConsPlusNormal"/>
              <w:jc w:val="center"/>
            </w:pPr>
            <w:r>
              <w:t>164964,8</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Тотальная панкреатодуоденэктомия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516" w:type="dxa"/>
            <w:vMerge w:val="restart"/>
          </w:tcPr>
          <w:p w:rsidR="00D276FD" w:rsidRDefault="00D276FD">
            <w:pPr>
              <w:pStyle w:val="ConsPlusNormal"/>
            </w:pPr>
            <w:r>
              <w:t>D18.0, D13.4, D13.5, B67.0, K76.6, K76.8, Q26.5, I85.0</w:t>
            </w:r>
          </w:p>
        </w:tc>
        <w:tc>
          <w:tcPr>
            <w:tcW w:w="3458" w:type="dxa"/>
            <w:vMerge w:val="restart"/>
          </w:tcPr>
          <w:p w:rsidR="00D276FD" w:rsidRDefault="00D276FD">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Эндоваскулярная окклюзирующая операция на сосудах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Гемигепатэктомия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Резекция двух и более сегментов печени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Реконструктивная гепатикоеюностомия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516" w:type="dxa"/>
            <w:vMerge w:val="restart"/>
          </w:tcPr>
          <w:p w:rsidR="00D276FD" w:rsidRDefault="00D276FD">
            <w:pPr>
              <w:pStyle w:val="ConsPlusNormal"/>
            </w:pPr>
            <w:r>
              <w:t>L05.9, K62.3, N81.6, K62.8</w:t>
            </w:r>
          </w:p>
        </w:tc>
        <w:tc>
          <w:tcPr>
            <w:tcW w:w="3458" w:type="dxa"/>
          </w:tcPr>
          <w:p w:rsidR="00D276FD" w:rsidRDefault="00D276FD">
            <w:pPr>
              <w:pStyle w:val="ConsPlusNormal"/>
            </w:pPr>
            <w:r>
              <w:t>Пресакральная киста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val="restart"/>
          </w:tcPr>
          <w:p w:rsidR="00D276FD" w:rsidRDefault="00D276FD">
            <w:pPr>
              <w:pStyle w:val="ConsPlusNormal"/>
            </w:pPr>
            <w:r>
              <w:t>Опущение мышц тазового дна с выпадением органов малого таза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Ликвидация ректоцеле, в том числе с циркулярной эндоректальной проктопластикой по методике лонго, пластика ректовагинальной </w:t>
            </w:r>
            <w:r>
              <w:lastRenderedPageBreak/>
              <w:t>перегородки имплантатом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tcPr>
          <w:p w:rsidR="00D276FD" w:rsidRDefault="00D276FD">
            <w:pPr>
              <w:pStyle w:val="ConsPlusNormal"/>
            </w:pPr>
            <w:r>
              <w:t>Недостаточность анального сфинктера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Создание сфинктера из поперечно-полосатых мышц с реконструкцией запирательного аппарата прямой кишки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на пищеводе, желудке</w:t>
            </w:r>
          </w:p>
        </w:tc>
        <w:tc>
          <w:tcPr>
            <w:tcW w:w="1516" w:type="dxa"/>
            <w:vMerge w:val="restart"/>
          </w:tcPr>
          <w:p w:rsidR="00D276FD" w:rsidRDefault="00D276FD">
            <w:pPr>
              <w:pStyle w:val="ConsPlusNormal"/>
            </w:pPr>
            <w:r>
              <w:t>K22.5, K22.2, K22</w:t>
            </w:r>
          </w:p>
        </w:tc>
        <w:tc>
          <w:tcPr>
            <w:tcW w:w="3458" w:type="dxa"/>
            <w:vMerge w:val="restart"/>
          </w:tcPr>
          <w:p w:rsidR="00D276FD" w:rsidRDefault="00D276FD">
            <w:pPr>
              <w:pStyle w:val="ConsPlusNormal"/>
            </w:pPr>
            <w:r>
              <w:t>Приобретенный дивертикул пищевода, ахалазия кардиальной части пищевода, рубцовые стриктуры пищевода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Иссечение дивертикула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пищевода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Эозофагокардиомиотомия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Экстирпация пищевода с пластикой, в том числе лапароскопическая</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t>91</w:t>
            </w:r>
          </w:p>
        </w:tc>
        <w:tc>
          <w:tcPr>
            <w:tcW w:w="3118" w:type="dxa"/>
          </w:tcPr>
          <w:p w:rsidR="00D276FD" w:rsidRDefault="00D276FD">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516" w:type="dxa"/>
          </w:tcPr>
          <w:p w:rsidR="00D276FD" w:rsidRDefault="00D276FD">
            <w:pPr>
              <w:pStyle w:val="ConsPlusNormal"/>
            </w:pPr>
            <w:r>
              <w:t>D12.4, D12.6, D13.1, D13.2, D13.3, D13.4, D13.5, K76.8, D18.0, D20, D35.0, D73.4, K21, K25, K26, K59.0, K59.3, K63.2, K62.3, K86.0-K86.8, E24, E26.0, E27.5</w:t>
            </w:r>
          </w:p>
        </w:tc>
        <w:tc>
          <w:tcPr>
            <w:tcW w:w="3458" w:type="dxa"/>
          </w:tcPr>
          <w:p w:rsidR="00D276FD" w:rsidRDefault="00D276FD">
            <w:pPr>
              <w:pStyle w:val="ConsPlusNormal"/>
            </w:pPr>
            <w:r>
              <w:t xml:space="preserve">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w:t>
            </w:r>
            <w:r>
              <w:lastRenderedPageBreak/>
              <w:t>новообразование</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Реконструктивно-пластические, органосохраняющие операции с применением робототехники</w:t>
            </w:r>
          </w:p>
        </w:tc>
        <w:tc>
          <w:tcPr>
            <w:tcW w:w="1191" w:type="dxa"/>
          </w:tcPr>
          <w:p w:rsidR="00D276FD" w:rsidRDefault="00D276FD">
            <w:pPr>
              <w:pStyle w:val="ConsPlusNormal"/>
            </w:pPr>
          </w:p>
        </w:tc>
      </w:tr>
      <w:tr w:rsidR="00D276FD">
        <w:tc>
          <w:tcPr>
            <w:tcW w:w="868" w:type="dxa"/>
          </w:tcPr>
          <w:p w:rsidR="00D276FD" w:rsidRDefault="00D276FD">
            <w:pPr>
              <w:pStyle w:val="ConsPlusNormal"/>
              <w:jc w:val="center"/>
            </w:pPr>
            <w:r>
              <w:lastRenderedPageBreak/>
              <w:t>92</w:t>
            </w:r>
          </w:p>
        </w:tc>
        <w:tc>
          <w:tcPr>
            <w:tcW w:w="3118" w:type="dxa"/>
          </w:tcPr>
          <w:p w:rsidR="00D276FD" w:rsidRDefault="00D276FD">
            <w:pPr>
              <w:pStyle w:val="ConsPlusNormal"/>
            </w:pPr>
            <w:r>
              <w:t>Аутологичные реконструктивно-пластические операции по удлинению тонкой кишки у детей</w:t>
            </w:r>
          </w:p>
        </w:tc>
        <w:tc>
          <w:tcPr>
            <w:tcW w:w="1516" w:type="dxa"/>
          </w:tcPr>
          <w:p w:rsidR="00D276FD" w:rsidRDefault="00D276FD">
            <w:pPr>
              <w:pStyle w:val="ConsPlusNormal"/>
            </w:pPr>
            <w:r>
              <w:t>K90.8, K90.9, K91.2</w:t>
            </w:r>
          </w:p>
        </w:tc>
        <w:tc>
          <w:tcPr>
            <w:tcW w:w="3458" w:type="dxa"/>
          </w:tcPr>
          <w:p w:rsidR="00D276FD" w:rsidRDefault="00D276FD">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Последовательная поперечная энтеропластика (step)</w:t>
            </w:r>
          </w:p>
        </w:tc>
        <w:tc>
          <w:tcPr>
            <w:tcW w:w="1191" w:type="dxa"/>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t>Челюстно-лицевая хирургия</w:t>
            </w:r>
          </w:p>
        </w:tc>
      </w:tr>
      <w:tr w:rsidR="00D276FD">
        <w:tc>
          <w:tcPr>
            <w:tcW w:w="868" w:type="dxa"/>
            <w:vMerge w:val="restart"/>
          </w:tcPr>
          <w:p w:rsidR="00D276FD" w:rsidRDefault="00D276FD">
            <w:pPr>
              <w:pStyle w:val="ConsPlusNormal"/>
              <w:jc w:val="center"/>
            </w:pPr>
            <w:r>
              <w:t>93</w:t>
            </w:r>
          </w:p>
        </w:tc>
        <w:tc>
          <w:tcPr>
            <w:tcW w:w="3118" w:type="dxa"/>
            <w:vMerge w:val="restart"/>
          </w:tcPr>
          <w:p w:rsidR="00D276FD" w:rsidRDefault="00D276FD">
            <w:pPr>
              <w:pStyle w:val="ConsPlusNormal"/>
            </w:pPr>
            <w:r>
              <w:t>Реконструктивно-пластические операции при врожденных пороках развития черепно-челюстно-лицевой области</w:t>
            </w:r>
          </w:p>
        </w:tc>
        <w:tc>
          <w:tcPr>
            <w:tcW w:w="1516" w:type="dxa"/>
          </w:tcPr>
          <w:p w:rsidR="00D276FD" w:rsidRDefault="00D276FD">
            <w:pPr>
              <w:pStyle w:val="ConsPlusNormal"/>
            </w:pPr>
            <w:r>
              <w:t>Q36.0</w:t>
            </w:r>
          </w:p>
        </w:tc>
        <w:tc>
          <w:tcPr>
            <w:tcW w:w="3458" w:type="dxa"/>
          </w:tcPr>
          <w:p w:rsidR="00D276FD" w:rsidRDefault="00D276FD">
            <w:pPr>
              <w:pStyle w:val="ConsPlusNormal"/>
            </w:pPr>
            <w:r>
              <w:t>Врожденная полная двухсторонняя расщелина верхней губы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Реконструктивная хейлоринопластика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Q35, Q37.0, Q37.1</w:t>
            </w:r>
          </w:p>
        </w:tc>
        <w:tc>
          <w:tcPr>
            <w:tcW w:w="3458" w:type="dxa"/>
          </w:tcPr>
          <w:p w:rsidR="00D276FD" w:rsidRDefault="00D276FD">
            <w:pPr>
              <w:pStyle w:val="ConsPlusNormal"/>
            </w:pPr>
            <w:r>
              <w:t>Врожденная одно- или двусторонняя расщелина неба и альвеолярного отростка верхней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Q75.2</w:t>
            </w:r>
          </w:p>
        </w:tc>
        <w:tc>
          <w:tcPr>
            <w:tcW w:w="3458" w:type="dxa"/>
          </w:tcPr>
          <w:p w:rsidR="00D276FD" w:rsidRDefault="00D276FD">
            <w:pPr>
              <w:pStyle w:val="ConsPlusNormal"/>
            </w:pPr>
            <w:r>
              <w:t>Гипертелоризм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Q75.0</w:t>
            </w:r>
          </w:p>
        </w:tc>
        <w:tc>
          <w:tcPr>
            <w:tcW w:w="3458" w:type="dxa"/>
          </w:tcPr>
          <w:p w:rsidR="00D276FD" w:rsidRDefault="00D276FD">
            <w:pPr>
              <w:pStyle w:val="ConsPlusNormal"/>
            </w:pPr>
            <w:r>
              <w:t>Краниосиностозы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w:t>
            </w:r>
            <w:r>
              <w:lastRenderedPageBreak/>
              <w:t>имплантатами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Q75.4</w:t>
            </w:r>
          </w:p>
        </w:tc>
        <w:tc>
          <w:tcPr>
            <w:tcW w:w="3458" w:type="dxa"/>
          </w:tcPr>
          <w:p w:rsidR="00D276FD" w:rsidRDefault="00D276FD">
            <w:pPr>
              <w:pStyle w:val="ConsPlusNormal"/>
            </w:pPr>
            <w:r>
              <w:t>Челюстно-лицевой дизостоз</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516" w:type="dxa"/>
            <w:vMerge w:val="restart"/>
          </w:tcPr>
          <w:p w:rsidR="00D276FD" w:rsidRDefault="00D276FD">
            <w:pPr>
              <w:pStyle w:val="ConsPlusNormal"/>
            </w:pPr>
            <w:r>
              <w:t>Q30.2, Q30, M96, M95.0</w:t>
            </w:r>
          </w:p>
        </w:tc>
        <w:tc>
          <w:tcPr>
            <w:tcW w:w="3458" w:type="dxa"/>
            <w:vMerge w:val="restart"/>
          </w:tcPr>
          <w:p w:rsidR="00D276FD" w:rsidRDefault="00D276FD">
            <w:pPr>
              <w:pStyle w:val="ConsPlusNormal"/>
            </w:pPr>
            <w:r>
              <w:t>Обширный или субтотальный дефект костно-хрящевого отдела наружного носа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Ринопластика, в том числе с применением хрящевых трансплантатов, имплантационных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при обширном дефекте носа лоскутом на ножке из прилегающих участков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S08.8, S08.9</w:t>
            </w:r>
          </w:p>
        </w:tc>
        <w:tc>
          <w:tcPr>
            <w:tcW w:w="3458" w:type="dxa"/>
            <w:vMerge w:val="restart"/>
          </w:tcPr>
          <w:p w:rsidR="00D276FD" w:rsidRDefault="00D276FD">
            <w:pPr>
              <w:pStyle w:val="ConsPlusNormal"/>
            </w:pPr>
            <w:r>
              <w:t>Тотальный дефект, травматическая ампутация носа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Ринопластика лоскутом со лба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Ринопластика с использованием стебельчатого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Замещение обширного дефекта носа с помощью сложного экзопротеза на имплантатах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Ринопластика с использованием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S08.1, Q16.0, Q16.1</w:t>
            </w:r>
          </w:p>
        </w:tc>
        <w:tc>
          <w:tcPr>
            <w:tcW w:w="3458" w:type="dxa"/>
            <w:vMerge w:val="restart"/>
          </w:tcPr>
          <w:p w:rsidR="00D276FD" w:rsidRDefault="00D276FD">
            <w:pPr>
              <w:pStyle w:val="ConsPlusNormal"/>
            </w:pPr>
            <w:r>
              <w:t>Врожденное отсутствие, травматическая ампутация ушной раковины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Пластика при тотальном дефекте уха с помощью сложного экзопротеза с опорой на внутрикостные имплантаты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L90.5, T95.0, T95.8, T95.9</w:t>
            </w:r>
          </w:p>
        </w:tc>
        <w:tc>
          <w:tcPr>
            <w:tcW w:w="3458" w:type="dxa"/>
          </w:tcPr>
          <w:p w:rsidR="00D276FD" w:rsidRDefault="00D276FD">
            <w:pPr>
              <w:pStyle w:val="ConsPlusNormal"/>
            </w:pPr>
            <w:r>
              <w:t>Послеожоговая рубцовая контрактура лица и шеи (II и III степеней)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T90.9, T90.8, M96</w:t>
            </w:r>
          </w:p>
        </w:tc>
        <w:tc>
          <w:tcPr>
            <w:tcW w:w="3458" w:type="dxa"/>
          </w:tcPr>
          <w:p w:rsidR="00D276FD" w:rsidRDefault="00D276FD">
            <w:pPr>
              <w:pStyle w:val="ConsPlusNormal"/>
            </w:pPr>
            <w:r>
              <w:t>Обширный дефект мягких тканей нижней зоны лица (2 и более анатомические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L91, L90.5, Q18</w:t>
            </w:r>
          </w:p>
        </w:tc>
        <w:tc>
          <w:tcPr>
            <w:tcW w:w="3458" w:type="dxa"/>
          </w:tcPr>
          <w:p w:rsidR="00D276FD" w:rsidRDefault="00D276FD">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w:t>
            </w:r>
            <w:r>
              <w:lastRenderedPageBreak/>
              <w:t>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T90.9, T90.8, M96</w:t>
            </w:r>
          </w:p>
        </w:tc>
        <w:tc>
          <w:tcPr>
            <w:tcW w:w="3458" w:type="dxa"/>
          </w:tcPr>
          <w:p w:rsidR="00D276FD" w:rsidRDefault="00D276FD">
            <w:pPr>
              <w:pStyle w:val="ConsPlusNormal"/>
            </w:pPr>
            <w:r>
              <w:t>Посттравматический дефект и рубцовая деформация волосистой части головы, мягких тканей лица и шеи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устранению обширных дефектов костей свода черепа, лицевого скелета</w:t>
            </w:r>
          </w:p>
        </w:tc>
        <w:tc>
          <w:tcPr>
            <w:tcW w:w="1516" w:type="dxa"/>
            <w:vMerge w:val="restart"/>
          </w:tcPr>
          <w:p w:rsidR="00D276FD" w:rsidRDefault="00D276FD">
            <w:pPr>
              <w:pStyle w:val="ConsPlusNormal"/>
            </w:pPr>
            <w:r>
              <w:t>T90.1, T90.2</w:t>
            </w:r>
          </w:p>
        </w:tc>
        <w:tc>
          <w:tcPr>
            <w:tcW w:w="3458" w:type="dxa"/>
            <w:vMerge w:val="restart"/>
          </w:tcPr>
          <w:p w:rsidR="00D276FD" w:rsidRDefault="00D276FD">
            <w:pPr>
              <w:pStyle w:val="ConsPlusNormal"/>
            </w:pPr>
            <w:r>
              <w:t>Посттравматический дефект костей черепа и верхней зоны лица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лобной кости с помощью металлоконструкций, силиконового имплантата или аллогенных материалов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T90.2-T90.4</w:t>
            </w:r>
          </w:p>
        </w:tc>
        <w:tc>
          <w:tcPr>
            <w:tcW w:w="3458" w:type="dxa"/>
            <w:vMerge w:val="restart"/>
          </w:tcPr>
          <w:p w:rsidR="00D276FD" w:rsidRDefault="00D276FD">
            <w:pPr>
              <w:pStyle w:val="ConsPlusNormal"/>
            </w:pPr>
            <w:r>
              <w:t>Посттравматическая деформация скуло-носо-лобно-орбитального комплекса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 xml:space="preserve">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w:t>
            </w:r>
            <w:r>
              <w:lastRenderedPageBreak/>
              <w:t>использованием компьютерных методов планирования, интраоперационной компьютерной навигации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S05, H05.3, H05.4</w:t>
            </w:r>
          </w:p>
        </w:tc>
        <w:tc>
          <w:tcPr>
            <w:tcW w:w="3458" w:type="dxa"/>
            <w:vMerge w:val="restart"/>
          </w:tcPr>
          <w:p w:rsidR="00D276FD" w:rsidRDefault="00D276FD">
            <w:pPr>
              <w:pStyle w:val="ConsPlusNormal"/>
            </w:pPr>
            <w:r>
              <w:t>Посттравматическая деформация глазницы с энофтальмом</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Эндопротезирование с использованием компьютерных технологий при планировании и прогнозировании лечения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H05.2, S05, H05.3</w:t>
            </w:r>
          </w:p>
        </w:tc>
        <w:tc>
          <w:tcPr>
            <w:tcW w:w="3458" w:type="dxa"/>
          </w:tcPr>
          <w:p w:rsidR="00D276FD" w:rsidRDefault="00D276FD">
            <w:pPr>
              <w:pStyle w:val="ConsPlusNormal"/>
            </w:pPr>
            <w:r>
              <w:t>Деформация глазницы с экзофтальмом</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K08.0, K08.1, K08.2, K08.9</w:t>
            </w:r>
          </w:p>
        </w:tc>
        <w:tc>
          <w:tcPr>
            <w:tcW w:w="3458" w:type="dxa"/>
          </w:tcPr>
          <w:p w:rsidR="00D276FD" w:rsidRDefault="00D276FD">
            <w:pPr>
              <w:pStyle w:val="ConsPlusNormal"/>
            </w:pPr>
            <w:r>
              <w:t>Дефект (выраженная атрофия) альвеолярного отростка верхней (нижней) челюсти в пределах 3-4 и более зубов</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K07.0, K07.1, K07.2, K07.3, K07.4, K07.8, K07.9</w:t>
            </w:r>
          </w:p>
        </w:tc>
        <w:tc>
          <w:tcPr>
            <w:tcW w:w="3458" w:type="dxa"/>
          </w:tcPr>
          <w:p w:rsidR="00D276FD" w:rsidRDefault="00D276FD">
            <w:pPr>
              <w:pStyle w:val="ConsPlusNormal"/>
            </w:pPr>
            <w:r>
              <w:t>Аномалия и приобретенная деформация верхней и (или) нижней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Ортогнатическая операция путем остеотомии верхней и (или) нижней челюстей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T90.0, T90.1, T90.2</w:t>
            </w:r>
          </w:p>
        </w:tc>
        <w:tc>
          <w:tcPr>
            <w:tcW w:w="3458" w:type="dxa"/>
            <w:vMerge w:val="restart"/>
          </w:tcPr>
          <w:p w:rsidR="00D276FD" w:rsidRDefault="00D276FD">
            <w:pPr>
              <w:pStyle w:val="ConsPlusNormal"/>
            </w:pPr>
            <w:r>
              <w:t>Послеоперационный (посттравматический) обширный дефект и (или) деформация челюстей</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Костная пластика челюсти с применением различных трансплантатов, имплантационных материалов и (или) дистракционного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при комбинированном дефекте челюсти с помощью реваскуляризированного аутотрансплантата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Сложное зубочелюстное протезирование с опорой на имплантаты</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Сложное челюстно-лицевое протезирование и эктопротезирование, в том числе с опорой на имплантатах</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M24.6, M24.5</w:t>
            </w:r>
          </w:p>
        </w:tc>
        <w:tc>
          <w:tcPr>
            <w:tcW w:w="3458" w:type="dxa"/>
            <w:vMerge w:val="restart"/>
          </w:tcPr>
          <w:p w:rsidR="00D276FD" w:rsidRDefault="00D276FD">
            <w:pPr>
              <w:pStyle w:val="ConsPlusNormal"/>
            </w:pPr>
            <w:r>
              <w:t>Анкилоз (анкилозирующие поражения) височно-нижнечелюстного сустава</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Реконструктивно-пластическая операция с использованием ортотопических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сустава с использованием эндопротезирования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M19</w:t>
            </w:r>
          </w:p>
        </w:tc>
        <w:tc>
          <w:tcPr>
            <w:tcW w:w="3458" w:type="dxa"/>
            <w:vMerge w:val="restart"/>
          </w:tcPr>
          <w:p w:rsidR="00D276FD" w:rsidRDefault="00D276FD">
            <w:pPr>
              <w:pStyle w:val="ConsPlusNormal"/>
            </w:pPr>
            <w:r>
              <w:t>Деформирующий артроз височно-</w:t>
            </w:r>
            <w:r>
              <w:lastRenderedPageBreak/>
              <w:t>нижнечелюстного сустава</w:t>
            </w:r>
          </w:p>
        </w:tc>
        <w:tc>
          <w:tcPr>
            <w:tcW w:w="2020" w:type="dxa"/>
            <w:vMerge w:val="restart"/>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Эндоскопические и </w:t>
            </w:r>
            <w:r>
              <w:lastRenderedPageBreak/>
              <w:t>артроскопические операции по удалению, замещению внутрисуставного диска и связочного аппарата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Реконструкция сустава с использованием эндопротезирования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Реконструктивно-пластическая операция с использованием ортотопических трансплантатов и имплантатов</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516" w:type="dxa"/>
            <w:vMerge w:val="restart"/>
          </w:tcPr>
          <w:p w:rsidR="00D276FD" w:rsidRDefault="00D276FD">
            <w:pPr>
              <w:pStyle w:val="ConsPlusNormal"/>
            </w:pPr>
            <w:r>
              <w:t>G51, G51.9, G51.0, G51.8, T90.3, G52.8</w:t>
            </w:r>
          </w:p>
        </w:tc>
        <w:tc>
          <w:tcPr>
            <w:tcW w:w="3458" w:type="dxa"/>
            <w:vMerge w:val="restart"/>
          </w:tcPr>
          <w:p w:rsidR="00D276FD" w:rsidRDefault="00D276FD">
            <w:pPr>
              <w:pStyle w:val="ConsPlusNormal"/>
            </w:pPr>
            <w:r>
              <w:t>Парез и паралич мимической мускулатуры</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Мионевропластика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Кросспластика лицевого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Невропластика с применением микрохирургической техники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G52.3, S04.8, T90.3</w:t>
            </w:r>
          </w:p>
        </w:tc>
        <w:tc>
          <w:tcPr>
            <w:tcW w:w="3458" w:type="dxa"/>
          </w:tcPr>
          <w:p w:rsidR="00D276FD" w:rsidRDefault="00D276FD">
            <w:pPr>
              <w:pStyle w:val="ConsPlusNormal"/>
            </w:pPr>
            <w:r>
              <w:t>Паралич мускулатуры языка</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Ревизия и невропластика подъязычного нерва</w:t>
            </w:r>
          </w:p>
        </w:tc>
        <w:tc>
          <w:tcPr>
            <w:tcW w:w="1191" w:type="dxa"/>
            <w:vMerge/>
          </w:tcPr>
          <w:p w:rsidR="00D276FD" w:rsidRDefault="00D276FD">
            <w:pPr>
              <w:pStyle w:val="ConsPlusNormal"/>
            </w:pPr>
          </w:p>
        </w:tc>
      </w:tr>
      <w:tr w:rsidR="00D276FD">
        <w:tc>
          <w:tcPr>
            <w:tcW w:w="868" w:type="dxa"/>
            <w:vMerge w:val="restart"/>
          </w:tcPr>
          <w:p w:rsidR="00D276FD" w:rsidRDefault="00D276FD">
            <w:pPr>
              <w:pStyle w:val="ConsPlusNormal"/>
              <w:jc w:val="center"/>
            </w:pPr>
            <w:r>
              <w:t>94</w:t>
            </w:r>
          </w:p>
        </w:tc>
        <w:tc>
          <w:tcPr>
            <w:tcW w:w="3118" w:type="dxa"/>
            <w:vMerge w:val="restart"/>
          </w:tcPr>
          <w:p w:rsidR="00D276FD" w:rsidRDefault="00D276FD">
            <w:pPr>
              <w:pStyle w:val="ConsPlusNormal"/>
            </w:pPr>
            <w: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w:t>
            </w:r>
            <w:r>
              <w:lastRenderedPageBreak/>
              <w:t>сложного челюстно-лицевого протезирования</w:t>
            </w:r>
          </w:p>
        </w:tc>
        <w:tc>
          <w:tcPr>
            <w:tcW w:w="1516" w:type="dxa"/>
          </w:tcPr>
          <w:p w:rsidR="00D276FD" w:rsidRDefault="00D276FD">
            <w:pPr>
              <w:pStyle w:val="ConsPlusNormal"/>
            </w:pPr>
            <w:r>
              <w:lastRenderedPageBreak/>
              <w:t>D11.0</w:t>
            </w:r>
          </w:p>
        </w:tc>
        <w:tc>
          <w:tcPr>
            <w:tcW w:w="3458" w:type="dxa"/>
          </w:tcPr>
          <w:p w:rsidR="00D276FD" w:rsidRDefault="00D276FD">
            <w:pPr>
              <w:pStyle w:val="ConsPlusNormal"/>
            </w:pPr>
            <w:r>
              <w:t>Доброкачественное новообразование околоушной слюнной железы</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Субтотальная резекция околоушной слюнной железы с сохранением ветвей лицевого нерва</w:t>
            </w:r>
          </w:p>
        </w:tc>
        <w:tc>
          <w:tcPr>
            <w:tcW w:w="1191" w:type="dxa"/>
            <w:vMerge w:val="restart"/>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D11.9</w:t>
            </w:r>
          </w:p>
        </w:tc>
        <w:tc>
          <w:tcPr>
            <w:tcW w:w="3458" w:type="dxa"/>
          </w:tcPr>
          <w:p w:rsidR="00D276FD" w:rsidRDefault="00D276FD">
            <w:pPr>
              <w:pStyle w:val="ConsPlusNormal"/>
            </w:pPr>
            <w:r>
              <w:t>Новообразование околоушной слюнной железы с распространением в прилегающие области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Паротидэктомия с пластическим замещением резецированного отрезка лицевого нерва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D10, D10.3</w:t>
            </w:r>
          </w:p>
        </w:tc>
        <w:tc>
          <w:tcPr>
            <w:tcW w:w="3458" w:type="dxa"/>
          </w:tcPr>
          <w:p w:rsidR="00D276FD" w:rsidRDefault="00D276FD">
            <w:pPr>
              <w:pStyle w:val="ConsPlusNormal"/>
            </w:pPr>
            <w:r>
              <w:t xml:space="preserve">Обширное опухолевое поражение мягких тканей различных зон лица </w:t>
            </w:r>
            <w:r>
              <w:lastRenderedPageBreak/>
              <w:t>и шеи</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Удаление опухолевого поражения с одномоментным пластическим </w:t>
            </w:r>
            <w:r>
              <w:lastRenderedPageBreak/>
              <w:t>устранением раневого дефекта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D18, Q27.3, Q27.9, Q85.0</w:t>
            </w:r>
          </w:p>
        </w:tc>
        <w:tc>
          <w:tcPr>
            <w:tcW w:w="3458" w:type="dxa"/>
            <w:vMerge w:val="restart"/>
          </w:tcPr>
          <w:p w:rsidR="00D276FD" w:rsidRDefault="00D276FD">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val="restart"/>
          </w:tcPr>
          <w:p w:rsidR="00D276FD" w:rsidRDefault="00D276FD">
            <w:pPr>
              <w:pStyle w:val="ConsPlusNormal"/>
            </w:pPr>
            <w:r>
              <w:t>D16.5</w:t>
            </w:r>
          </w:p>
        </w:tc>
        <w:tc>
          <w:tcPr>
            <w:tcW w:w="3458" w:type="dxa"/>
            <w:vMerge w:val="restart"/>
          </w:tcPr>
          <w:p w:rsidR="00D276FD" w:rsidRDefault="00D276FD">
            <w:pPr>
              <w:pStyle w:val="ConsPlusNormal"/>
            </w:pPr>
            <w:r>
              <w:t>Новообразование нижней челюсти в пределах не менее 3-4 зубов и (или) ее ветви</w:t>
            </w:r>
          </w:p>
        </w:tc>
        <w:tc>
          <w:tcPr>
            <w:tcW w:w="2020" w:type="dxa"/>
            <w:vMerge w:val="restart"/>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D16.4</w:t>
            </w:r>
          </w:p>
        </w:tc>
        <w:tc>
          <w:tcPr>
            <w:tcW w:w="3458" w:type="dxa"/>
          </w:tcPr>
          <w:p w:rsidR="00D276FD" w:rsidRDefault="00D276FD">
            <w:pPr>
              <w:pStyle w:val="ConsPlusNormal"/>
            </w:pPr>
            <w:r>
              <w:t>Новообразование верхней челюсти</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Удаление новообразования с одномоментным замещением дефекта верхней челюсти сложным протезом</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D16.4, D16.5</w:t>
            </w:r>
          </w:p>
        </w:tc>
        <w:tc>
          <w:tcPr>
            <w:tcW w:w="3458" w:type="dxa"/>
          </w:tcPr>
          <w:p w:rsidR="00D276FD" w:rsidRDefault="00D276FD">
            <w:pPr>
              <w:pStyle w:val="ConsPlusNormal"/>
            </w:pPr>
            <w:r>
              <w:t xml:space="preserve">Новообразование верхней </w:t>
            </w:r>
            <w:r>
              <w:lastRenderedPageBreak/>
              <w:t>(нижней) челюсти с распространением в прилегающие области</w:t>
            </w:r>
          </w:p>
        </w:tc>
        <w:tc>
          <w:tcPr>
            <w:tcW w:w="2020" w:type="dxa"/>
          </w:tcPr>
          <w:p w:rsidR="00D276FD" w:rsidRDefault="00D276FD">
            <w:pPr>
              <w:pStyle w:val="ConsPlusNormal"/>
              <w:jc w:val="center"/>
            </w:pPr>
            <w:r>
              <w:lastRenderedPageBreak/>
              <w:t xml:space="preserve">Хирургическое </w:t>
            </w:r>
            <w:r>
              <w:lastRenderedPageBreak/>
              <w:t>лечение</w:t>
            </w:r>
          </w:p>
        </w:tc>
        <w:tc>
          <w:tcPr>
            <w:tcW w:w="3685" w:type="dxa"/>
          </w:tcPr>
          <w:p w:rsidR="00D276FD" w:rsidRDefault="00D276FD">
            <w:pPr>
              <w:pStyle w:val="ConsPlusNormal"/>
            </w:pPr>
            <w:r>
              <w:lastRenderedPageBreak/>
              <w:t xml:space="preserve">Удаление новообразования с </w:t>
            </w:r>
            <w:r>
              <w:lastRenderedPageBreak/>
              <w:t>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191" w:type="dxa"/>
            <w:vMerge/>
          </w:tcPr>
          <w:p w:rsidR="00D276FD" w:rsidRDefault="00D276FD">
            <w:pPr>
              <w:pStyle w:val="ConsPlusNormal"/>
            </w:pPr>
          </w:p>
        </w:tc>
      </w:tr>
      <w:tr w:rsidR="00D276FD">
        <w:tc>
          <w:tcPr>
            <w:tcW w:w="15856" w:type="dxa"/>
            <w:gridSpan w:val="7"/>
          </w:tcPr>
          <w:p w:rsidR="00D276FD" w:rsidRDefault="00D276FD">
            <w:pPr>
              <w:pStyle w:val="ConsPlusNormal"/>
              <w:jc w:val="center"/>
              <w:outlineLvl w:val="3"/>
            </w:pPr>
            <w:r>
              <w:lastRenderedPageBreak/>
              <w:t>Эндокринология</w:t>
            </w:r>
          </w:p>
        </w:tc>
      </w:tr>
      <w:tr w:rsidR="00D276FD">
        <w:tc>
          <w:tcPr>
            <w:tcW w:w="868" w:type="dxa"/>
          </w:tcPr>
          <w:p w:rsidR="00D276FD" w:rsidRDefault="00D276FD">
            <w:pPr>
              <w:pStyle w:val="ConsPlusNormal"/>
              <w:jc w:val="center"/>
            </w:pPr>
            <w:r>
              <w:t>95</w:t>
            </w:r>
          </w:p>
        </w:tc>
        <w:tc>
          <w:tcPr>
            <w:tcW w:w="3118" w:type="dxa"/>
          </w:tcPr>
          <w:p w:rsidR="00D276FD" w:rsidRDefault="00D276FD">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516" w:type="dxa"/>
          </w:tcPr>
          <w:p w:rsidR="00D276FD" w:rsidRDefault="00D276FD">
            <w:pPr>
              <w:pStyle w:val="ConsPlusNormal"/>
            </w:pPr>
            <w:r>
              <w:t>E10.5, E11.5</w:t>
            </w:r>
          </w:p>
        </w:tc>
        <w:tc>
          <w:tcPr>
            <w:tcW w:w="3458" w:type="dxa"/>
          </w:tcPr>
          <w:p w:rsidR="00D276FD" w:rsidRDefault="00D276FD">
            <w:pPr>
              <w:pStyle w:val="ConsPlusNormal"/>
            </w:pPr>
            <w:r>
              <w:t>Сахарный диабет 1-го и 2-го типов с критической ишемией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191" w:type="dxa"/>
          </w:tcPr>
          <w:p w:rsidR="00D276FD" w:rsidRDefault="00D276FD">
            <w:pPr>
              <w:pStyle w:val="ConsPlusNormal"/>
              <w:jc w:val="center"/>
            </w:pPr>
            <w:r>
              <w:t>281093,4</w:t>
            </w:r>
          </w:p>
        </w:tc>
      </w:tr>
      <w:tr w:rsidR="00D276FD">
        <w:tc>
          <w:tcPr>
            <w:tcW w:w="868" w:type="dxa"/>
            <w:vMerge w:val="restart"/>
          </w:tcPr>
          <w:p w:rsidR="00D276FD" w:rsidRDefault="00D276FD">
            <w:pPr>
              <w:pStyle w:val="ConsPlusNormal"/>
              <w:jc w:val="center"/>
            </w:pPr>
            <w:r>
              <w:t>96</w:t>
            </w:r>
          </w:p>
        </w:tc>
        <w:tc>
          <w:tcPr>
            <w:tcW w:w="3118" w:type="dxa"/>
            <w:vMerge w:val="restart"/>
          </w:tcPr>
          <w:p w:rsidR="00D276FD" w:rsidRDefault="00D276FD">
            <w:pPr>
              <w:pStyle w:val="ConsPlusNormal"/>
            </w:pPr>
            <w:r>
              <w:t xml:space="preserve">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w:t>
            </w:r>
            <w:r>
              <w:lastRenderedPageBreak/>
              <w:t>органами</w:t>
            </w:r>
          </w:p>
        </w:tc>
        <w:tc>
          <w:tcPr>
            <w:tcW w:w="1516" w:type="dxa"/>
            <w:vMerge w:val="restart"/>
          </w:tcPr>
          <w:p w:rsidR="00D276FD" w:rsidRDefault="00D276FD">
            <w:pPr>
              <w:pStyle w:val="ConsPlusNormal"/>
            </w:pPr>
            <w:r>
              <w:lastRenderedPageBreak/>
              <w:t>E10.6, E10.7, E11.6, E11.7, E13.6, E13.7, E14.6, E14.7</w:t>
            </w:r>
          </w:p>
        </w:tc>
        <w:tc>
          <w:tcPr>
            <w:tcW w:w="3458" w:type="dxa"/>
            <w:vMerge w:val="restart"/>
          </w:tcPr>
          <w:p w:rsidR="00D276FD" w:rsidRDefault="00D276FD">
            <w:pPr>
              <w:pStyle w:val="ConsPlusNormal"/>
            </w:pPr>
            <w:r>
              <w:t>Сахарный диабет 1-го и 2-го типов с сочетанным поражением сосудов почек, сердца, глаз, головного мозга, включая пациентов с трансплантированными органами</w:t>
            </w:r>
          </w:p>
        </w:tc>
        <w:tc>
          <w:tcPr>
            <w:tcW w:w="2020" w:type="dxa"/>
            <w:vMerge w:val="restart"/>
          </w:tcPr>
          <w:p w:rsidR="00D276FD" w:rsidRDefault="00D276FD">
            <w:pPr>
              <w:pStyle w:val="ConsPlusNormal"/>
              <w:jc w:val="center"/>
            </w:pPr>
            <w:r>
              <w:t>Хирургическое лечение, терапевтическое лечение</w:t>
            </w:r>
          </w:p>
        </w:tc>
        <w:tc>
          <w:tcPr>
            <w:tcW w:w="3685" w:type="dxa"/>
          </w:tcPr>
          <w:p w:rsidR="00D276FD" w:rsidRDefault="00D276FD">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191" w:type="dxa"/>
            <w:vMerge w:val="restart"/>
          </w:tcPr>
          <w:p w:rsidR="00D276FD" w:rsidRDefault="00D276FD">
            <w:pPr>
              <w:pStyle w:val="ConsPlusNormal"/>
              <w:jc w:val="center"/>
            </w:pPr>
            <w:r>
              <w:t>76869,1</w:t>
            </w: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vMerge/>
          </w:tcPr>
          <w:p w:rsidR="00D276FD" w:rsidRDefault="00D276FD">
            <w:pPr>
              <w:pStyle w:val="ConsPlusNormal"/>
            </w:pPr>
          </w:p>
        </w:tc>
        <w:tc>
          <w:tcPr>
            <w:tcW w:w="3458" w:type="dxa"/>
            <w:vMerge/>
          </w:tcPr>
          <w:p w:rsidR="00D276FD" w:rsidRDefault="00D276FD">
            <w:pPr>
              <w:pStyle w:val="ConsPlusNormal"/>
            </w:pPr>
          </w:p>
        </w:tc>
        <w:tc>
          <w:tcPr>
            <w:tcW w:w="2020" w:type="dxa"/>
            <w:vMerge/>
          </w:tcPr>
          <w:p w:rsidR="00D276FD" w:rsidRDefault="00D276FD">
            <w:pPr>
              <w:pStyle w:val="ConsPlusNormal"/>
            </w:pPr>
          </w:p>
        </w:tc>
        <w:tc>
          <w:tcPr>
            <w:tcW w:w="3685" w:type="dxa"/>
          </w:tcPr>
          <w:p w:rsidR="00D276FD" w:rsidRDefault="00D276FD">
            <w:pPr>
              <w:pStyle w:val="ConsPlusNormal"/>
            </w:pPr>
            <w:r>
              <w:t>Комплексное лечение, включая хирургическое и (или) лазерное лечение, диабетической ретинопатии</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E10.4, E10.5 E11.4, E11.5, E13.4, E13.5, E14.4, E14.5</w:t>
            </w:r>
          </w:p>
        </w:tc>
        <w:tc>
          <w:tcPr>
            <w:tcW w:w="3458" w:type="dxa"/>
          </w:tcPr>
          <w:p w:rsidR="00D276FD" w:rsidRDefault="00D276FD">
            <w:pPr>
              <w:pStyle w:val="ConsPlusNormal"/>
            </w:pPr>
            <w:r>
              <w:t xml:space="preserve">Сахарный диабет 1-го и 2-го типов с неврологическими симптомами, нарушениями периферического кровообращения и множественными осложнениями. Нейропатическая форма синдрома </w:t>
            </w:r>
            <w:r>
              <w:lastRenderedPageBreak/>
              <w:t>диабетической стопы. Нейроишемическая форма синдрома диабетической стопы</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Хирургическое лечение синдрома диабетической стопы, включая пластическую реконструкцию</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val="restart"/>
          </w:tcPr>
          <w:p w:rsidR="00D276FD" w:rsidRDefault="00D276FD">
            <w:pPr>
              <w:pStyle w:val="ConsPlusNormal"/>
            </w:pPr>
            <w:r>
              <w:t>Комплексное лечение тяжелых форм тиреотоксикоза, гиперпаратиреоза</w:t>
            </w:r>
          </w:p>
        </w:tc>
        <w:tc>
          <w:tcPr>
            <w:tcW w:w="1516" w:type="dxa"/>
          </w:tcPr>
          <w:p w:rsidR="00D276FD" w:rsidRDefault="00D276FD">
            <w:pPr>
              <w:pStyle w:val="ConsPlusNormal"/>
            </w:pPr>
            <w:r>
              <w:t>E21.0, E21.1, E35.8, D35.8</w:t>
            </w:r>
          </w:p>
        </w:tc>
        <w:tc>
          <w:tcPr>
            <w:tcW w:w="3458" w:type="dxa"/>
          </w:tcPr>
          <w:p w:rsidR="00D276FD" w:rsidRDefault="00D276FD">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191" w:type="dxa"/>
            <w:vMerge/>
          </w:tcPr>
          <w:p w:rsidR="00D276FD" w:rsidRDefault="00D276FD">
            <w:pPr>
              <w:pStyle w:val="ConsPlusNormal"/>
            </w:pPr>
          </w:p>
        </w:tc>
      </w:tr>
      <w:tr w:rsidR="00D276FD">
        <w:tc>
          <w:tcPr>
            <w:tcW w:w="868" w:type="dxa"/>
            <w:vMerge/>
          </w:tcPr>
          <w:p w:rsidR="00D276FD" w:rsidRDefault="00D276FD">
            <w:pPr>
              <w:pStyle w:val="ConsPlusNormal"/>
            </w:pPr>
          </w:p>
        </w:tc>
        <w:tc>
          <w:tcPr>
            <w:tcW w:w="3118" w:type="dxa"/>
            <w:vMerge/>
          </w:tcPr>
          <w:p w:rsidR="00D276FD" w:rsidRDefault="00D276FD">
            <w:pPr>
              <w:pStyle w:val="ConsPlusNormal"/>
            </w:pPr>
          </w:p>
        </w:tc>
        <w:tc>
          <w:tcPr>
            <w:tcW w:w="1516" w:type="dxa"/>
          </w:tcPr>
          <w:p w:rsidR="00D276FD" w:rsidRDefault="00D276FD">
            <w:pPr>
              <w:pStyle w:val="ConsPlusNormal"/>
            </w:pPr>
            <w:r>
              <w:t>E05.0, E05.2</w:t>
            </w:r>
          </w:p>
        </w:tc>
        <w:tc>
          <w:tcPr>
            <w:tcW w:w="3458" w:type="dxa"/>
          </w:tcPr>
          <w:p w:rsidR="00D276FD" w:rsidRDefault="00D276FD">
            <w:pPr>
              <w:pStyle w:val="ConsPlusNormal"/>
            </w:pPr>
            <w:r>
              <w:t xml:space="preserve">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w:t>
            </w:r>
            <w:r>
              <w:lastRenderedPageBreak/>
              <w:t>офтальмопатией, угрожающей потерей зрения и слепотой</w:t>
            </w:r>
          </w:p>
        </w:tc>
        <w:tc>
          <w:tcPr>
            <w:tcW w:w="2020" w:type="dxa"/>
          </w:tcPr>
          <w:p w:rsidR="00D276FD" w:rsidRDefault="00D276FD">
            <w:pPr>
              <w:pStyle w:val="ConsPlusNormal"/>
              <w:jc w:val="center"/>
            </w:pPr>
            <w:r>
              <w:lastRenderedPageBreak/>
              <w:t>Хирургическое лечение</w:t>
            </w:r>
          </w:p>
        </w:tc>
        <w:tc>
          <w:tcPr>
            <w:tcW w:w="3685" w:type="dxa"/>
          </w:tcPr>
          <w:p w:rsidR="00D276FD" w:rsidRDefault="00D276FD">
            <w:pPr>
              <w:pStyle w:val="ConsPlusNormal"/>
            </w:pPr>
            <w:r>
              <w:t xml:space="preserve">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w:t>
            </w:r>
            <w:r>
              <w:lastRenderedPageBreak/>
              <w:t>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191" w:type="dxa"/>
            <w:vMerge/>
          </w:tcPr>
          <w:p w:rsidR="00D276FD" w:rsidRDefault="00D276FD">
            <w:pPr>
              <w:pStyle w:val="ConsPlusNormal"/>
            </w:pPr>
          </w:p>
        </w:tc>
      </w:tr>
      <w:tr w:rsidR="00D276FD">
        <w:tc>
          <w:tcPr>
            <w:tcW w:w="868" w:type="dxa"/>
          </w:tcPr>
          <w:p w:rsidR="00D276FD" w:rsidRDefault="00D276FD">
            <w:pPr>
              <w:pStyle w:val="ConsPlusNormal"/>
              <w:jc w:val="center"/>
            </w:pPr>
            <w:r>
              <w:lastRenderedPageBreak/>
              <w:t>97</w:t>
            </w:r>
          </w:p>
        </w:tc>
        <w:tc>
          <w:tcPr>
            <w:tcW w:w="3118" w:type="dxa"/>
          </w:tcPr>
          <w:p w:rsidR="00D276FD" w:rsidRDefault="00D276FD">
            <w:pPr>
              <w:pStyle w:val="ConsPlusNormal"/>
            </w:pPr>
            <w:r>
              <w:t>Гастроинтестинальные комбинированные рестриктивно-шунтирующие операции при сахарном диабете 2-го типа</w:t>
            </w:r>
          </w:p>
        </w:tc>
        <w:tc>
          <w:tcPr>
            <w:tcW w:w="1516" w:type="dxa"/>
          </w:tcPr>
          <w:p w:rsidR="00D276FD" w:rsidRDefault="00D276FD">
            <w:pPr>
              <w:pStyle w:val="ConsPlusNormal"/>
            </w:pPr>
            <w:r>
              <w:t>E11.6, E11.7</w:t>
            </w:r>
          </w:p>
        </w:tc>
        <w:tc>
          <w:tcPr>
            <w:tcW w:w="3458" w:type="dxa"/>
          </w:tcPr>
          <w:p w:rsidR="00D276FD" w:rsidRDefault="00D276FD">
            <w:pPr>
              <w:pStyle w:val="ConsPlusNormal"/>
            </w:pPr>
            <w:r>
              <w:t>Сахарный диабет 2-го типа с морбидным ожирением, с индексом массы тела равным и более 40 кг/м</w:t>
            </w:r>
            <w:r>
              <w:rPr>
                <w:vertAlign w:val="superscript"/>
              </w:rPr>
              <w:t>2</w:t>
            </w:r>
          </w:p>
        </w:tc>
        <w:tc>
          <w:tcPr>
            <w:tcW w:w="2020" w:type="dxa"/>
          </w:tcPr>
          <w:p w:rsidR="00D276FD" w:rsidRDefault="00D276FD">
            <w:pPr>
              <w:pStyle w:val="ConsPlusNormal"/>
              <w:jc w:val="center"/>
            </w:pPr>
            <w:r>
              <w:t>Хирургическое лечение</w:t>
            </w:r>
          </w:p>
        </w:tc>
        <w:tc>
          <w:tcPr>
            <w:tcW w:w="3685" w:type="dxa"/>
          </w:tcPr>
          <w:p w:rsidR="00D276FD" w:rsidRDefault="00D276FD">
            <w:pPr>
              <w:pStyle w:val="ConsPlusNormal"/>
            </w:pPr>
            <w:r>
              <w:t>Гастрошунтирование, в том числе мини-гастрошунтирование с наложением одного желудочно-кишечного анастомоза.</w:t>
            </w:r>
          </w:p>
          <w:p w:rsidR="00D276FD" w:rsidRDefault="00D276FD">
            <w:pPr>
              <w:pStyle w:val="ConsPlusNormal"/>
            </w:pPr>
            <w:r>
              <w:t>Билиопанкреотическое шунтирование, в том числе с наложением дуодено-илеоанастомоза</w:t>
            </w:r>
          </w:p>
        </w:tc>
        <w:tc>
          <w:tcPr>
            <w:tcW w:w="1191" w:type="dxa"/>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9" w:name="P7540"/>
      <w:bookmarkEnd w:id="9"/>
      <w:r>
        <w:t>&lt;*&gt; Высокотехнологичная медицинская помощь.</w:t>
      </w:r>
    </w:p>
    <w:p w:rsidR="00D276FD" w:rsidRDefault="00D276FD">
      <w:pPr>
        <w:pStyle w:val="ConsPlusNormal"/>
        <w:spacing w:before="220"/>
        <w:ind w:firstLine="540"/>
        <w:jc w:val="both"/>
      </w:pPr>
      <w:bookmarkStart w:id="10" w:name="P7541"/>
      <w:bookmarkEnd w:id="10"/>
      <w:r>
        <w:t>&lt;**&gt; Международная статистическая классификация болезней и проблем, связанных со здоровьем (10-й пересмотр).</w:t>
      </w:r>
    </w:p>
    <w:p w:rsidR="00D276FD" w:rsidRDefault="00D276FD">
      <w:pPr>
        <w:pStyle w:val="ConsPlusNormal"/>
        <w:spacing w:before="220"/>
        <w:ind w:firstLine="540"/>
        <w:jc w:val="both"/>
      </w:pPr>
      <w:bookmarkStart w:id="11" w:name="P7542"/>
      <w:bookmarkEnd w:id="11"/>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3</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2" w:name="P7556"/>
      <w:bookmarkEnd w:id="12"/>
      <w:r>
        <w:t>ПЕРЕЧЕНЬ</w:t>
      </w:r>
    </w:p>
    <w:p w:rsidR="00D276FD" w:rsidRDefault="00D276FD">
      <w:pPr>
        <w:pStyle w:val="ConsPlusTitle"/>
        <w:jc w:val="center"/>
      </w:pPr>
      <w:r>
        <w:t>заболеваний (состояний) и перечень видов медицинской помощи,</w:t>
      </w:r>
    </w:p>
    <w:p w:rsidR="00D276FD" w:rsidRDefault="00D276FD">
      <w:pPr>
        <w:pStyle w:val="ConsPlusTitle"/>
        <w:jc w:val="center"/>
      </w:pPr>
      <w:r>
        <w:t>оказываемой гражданам без взимания с них платы за счет</w:t>
      </w:r>
    </w:p>
    <w:p w:rsidR="00D276FD" w:rsidRDefault="00D276FD">
      <w:pPr>
        <w:pStyle w:val="ConsPlusTitle"/>
        <w:jc w:val="center"/>
      </w:pPr>
      <w:r>
        <w:t>бюджета Пермского края и средств бюджета Территориального</w:t>
      </w:r>
    </w:p>
    <w:p w:rsidR="00D276FD" w:rsidRDefault="00D276FD">
      <w:pPr>
        <w:pStyle w:val="ConsPlusTitle"/>
        <w:jc w:val="center"/>
      </w:pPr>
      <w:r>
        <w:t>фонда обязательного медицинского страхования Пермского края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3515"/>
        <w:gridCol w:w="1077"/>
        <w:gridCol w:w="4025"/>
      </w:tblGrid>
      <w:tr w:rsidR="00D276FD">
        <w:tc>
          <w:tcPr>
            <w:tcW w:w="460" w:type="dxa"/>
            <w:vAlign w:val="center"/>
          </w:tcPr>
          <w:p w:rsidR="00D276FD" w:rsidRDefault="00D276FD">
            <w:pPr>
              <w:pStyle w:val="ConsPlusNormal"/>
              <w:jc w:val="center"/>
            </w:pPr>
            <w:r>
              <w:t>N п/п</w:t>
            </w:r>
          </w:p>
        </w:tc>
        <w:tc>
          <w:tcPr>
            <w:tcW w:w="3515" w:type="dxa"/>
            <w:vAlign w:val="center"/>
          </w:tcPr>
          <w:p w:rsidR="00D276FD" w:rsidRDefault="00D276FD">
            <w:pPr>
              <w:pStyle w:val="ConsPlusNormal"/>
              <w:jc w:val="center"/>
            </w:pPr>
            <w:r>
              <w:t>Наименование заболеваний и состояний</w:t>
            </w:r>
          </w:p>
        </w:tc>
        <w:tc>
          <w:tcPr>
            <w:tcW w:w="1077" w:type="dxa"/>
            <w:vAlign w:val="center"/>
          </w:tcPr>
          <w:p w:rsidR="00D276FD" w:rsidRDefault="00D276FD">
            <w:pPr>
              <w:pStyle w:val="ConsPlusNormal"/>
              <w:jc w:val="center"/>
            </w:pPr>
            <w:r>
              <w:t xml:space="preserve">Класс по </w:t>
            </w:r>
            <w:hyperlink r:id="rId80">
              <w:r>
                <w:rPr>
                  <w:color w:val="0000FF"/>
                </w:rPr>
                <w:t>МКБ-10</w:t>
              </w:r>
            </w:hyperlink>
            <w:r>
              <w:t xml:space="preserve"> </w:t>
            </w:r>
            <w:hyperlink w:anchor="P7756">
              <w:r>
                <w:rPr>
                  <w:color w:val="0000FF"/>
                </w:rPr>
                <w:t>&lt;*&gt;</w:t>
              </w:r>
            </w:hyperlink>
          </w:p>
        </w:tc>
        <w:tc>
          <w:tcPr>
            <w:tcW w:w="4025" w:type="dxa"/>
            <w:vAlign w:val="center"/>
          </w:tcPr>
          <w:p w:rsidR="00D276FD" w:rsidRDefault="00D276FD">
            <w:pPr>
              <w:pStyle w:val="ConsPlusNormal"/>
              <w:jc w:val="center"/>
            </w:pPr>
            <w:r>
              <w:t>Виды медицинской помощи</w:t>
            </w:r>
          </w:p>
        </w:tc>
      </w:tr>
      <w:tr w:rsidR="00D276FD">
        <w:tc>
          <w:tcPr>
            <w:tcW w:w="460" w:type="dxa"/>
          </w:tcPr>
          <w:p w:rsidR="00D276FD" w:rsidRDefault="00D276FD">
            <w:pPr>
              <w:pStyle w:val="ConsPlusNormal"/>
              <w:jc w:val="center"/>
            </w:pPr>
            <w:r>
              <w:t>1</w:t>
            </w:r>
          </w:p>
        </w:tc>
        <w:tc>
          <w:tcPr>
            <w:tcW w:w="3515" w:type="dxa"/>
          </w:tcPr>
          <w:p w:rsidR="00D276FD" w:rsidRDefault="00D276FD">
            <w:pPr>
              <w:pStyle w:val="ConsPlusNormal"/>
              <w:jc w:val="center"/>
            </w:pPr>
            <w:r>
              <w:t>2</w:t>
            </w:r>
          </w:p>
        </w:tc>
        <w:tc>
          <w:tcPr>
            <w:tcW w:w="1077" w:type="dxa"/>
          </w:tcPr>
          <w:p w:rsidR="00D276FD" w:rsidRDefault="00D276FD">
            <w:pPr>
              <w:pStyle w:val="ConsPlusNormal"/>
              <w:jc w:val="center"/>
            </w:pPr>
            <w:r>
              <w:t>3</w:t>
            </w:r>
          </w:p>
        </w:tc>
        <w:tc>
          <w:tcPr>
            <w:tcW w:w="4025" w:type="dxa"/>
          </w:tcPr>
          <w:p w:rsidR="00D276FD" w:rsidRDefault="00D276FD">
            <w:pPr>
              <w:pStyle w:val="ConsPlusNormal"/>
              <w:jc w:val="center"/>
            </w:pPr>
            <w:r>
              <w:t>4</w:t>
            </w:r>
          </w:p>
        </w:tc>
      </w:tr>
      <w:tr w:rsidR="00D276FD">
        <w:tc>
          <w:tcPr>
            <w:tcW w:w="460" w:type="dxa"/>
          </w:tcPr>
          <w:p w:rsidR="00D276FD" w:rsidRDefault="00D276FD">
            <w:pPr>
              <w:pStyle w:val="ConsPlusNormal"/>
              <w:jc w:val="center"/>
            </w:pPr>
            <w:bookmarkStart w:id="13" w:name="P7570"/>
            <w:bookmarkEnd w:id="13"/>
            <w:r>
              <w:t>1</w:t>
            </w:r>
          </w:p>
        </w:tc>
        <w:tc>
          <w:tcPr>
            <w:tcW w:w="3515" w:type="dxa"/>
          </w:tcPr>
          <w:p w:rsidR="00D276FD" w:rsidRDefault="00D276FD">
            <w:pPr>
              <w:pStyle w:val="ConsPlusNormal"/>
            </w:pPr>
            <w:r>
              <w:t xml:space="preserve">Инфекционные и паразитарные болезни, за исключением болезней, передающихся половым путем, туберкулеза, вируса иммунодефицита человека и </w:t>
            </w:r>
            <w:r>
              <w:lastRenderedPageBreak/>
              <w:t>синдрома приобретенного иммунодефицита</w:t>
            </w:r>
          </w:p>
        </w:tc>
        <w:tc>
          <w:tcPr>
            <w:tcW w:w="1077" w:type="dxa"/>
          </w:tcPr>
          <w:p w:rsidR="00D276FD" w:rsidRDefault="00D276FD">
            <w:pPr>
              <w:pStyle w:val="ConsPlusNormal"/>
              <w:jc w:val="center"/>
            </w:pPr>
            <w:r>
              <w:lastRenderedPageBreak/>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 xml:space="preserve">скорая, в том числе скорая </w:t>
            </w:r>
            <w:r>
              <w:lastRenderedPageBreak/>
              <w:t>специализированная, медицинская помощь</w:t>
            </w:r>
          </w:p>
        </w:tc>
      </w:tr>
      <w:tr w:rsidR="00D276FD">
        <w:tc>
          <w:tcPr>
            <w:tcW w:w="460" w:type="dxa"/>
          </w:tcPr>
          <w:p w:rsidR="00D276FD" w:rsidRDefault="00D276FD">
            <w:pPr>
              <w:pStyle w:val="ConsPlusNormal"/>
              <w:jc w:val="center"/>
            </w:pPr>
            <w:r>
              <w:lastRenderedPageBreak/>
              <w:t>2</w:t>
            </w:r>
          </w:p>
        </w:tc>
        <w:tc>
          <w:tcPr>
            <w:tcW w:w="3515" w:type="dxa"/>
          </w:tcPr>
          <w:p w:rsidR="00D276FD" w:rsidRDefault="00D276FD">
            <w:pPr>
              <w:pStyle w:val="ConsPlusNormal"/>
            </w:pPr>
            <w:r>
              <w:t xml:space="preserve">Инфекции, передаваемые преимущественно половым путем </w:t>
            </w:r>
            <w:hyperlink w:anchor="P7757">
              <w:r>
                <w:rPr>
                  <w:color w:val="0000FF"/>
                </w:rPr>
                <w:t>&lt;**&gt;</w:t>
              </w:r>
            </w:hyperlink>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3</w:t>
            </w:r>
          </w:p>
        </w:tc>
        <w:tc>
          <w:tcPr>
            <w:tcW w:w="3515" w:type="dxa"/>
          </w:tcPr>
          <w:p w:rsidR="00D276FD" w:rsidRDefault="00D276FD">
            <w:pPr>
              <w:pStyle w:val="ConsPlusNormal"/>
            </w:pPr>
            <w:r>
              <w:t xml:space="preserve">Туберкулез </w:t>
            </w:r>
            <w:hyperlink w:anchor="P7757">
              <w:r>
                <w:rPr>
                  <w:color w:val="0000FF"/>
                </w:rPr>
                <w:t>&lt;**&gt;</w:t>
              </w:r>
            </w:hyperlink>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паллиативная медицинская помощь</w:t>
            </w:r>
          </w:p>
        </w:tc>
      </w:tr>
      <w:tr w:rsidR="00D276FD">
        <w:tc>
          <w:tcPr>
            <w:tcW w:w="460" w:type="dxa"/>
          </w:tcPr>
          <w:p w:rsidR="00D276FD" w:rsidRDefault="00D276FD">
            <w:pPr>
              <w:pStyle w:val="ConsPlusNormal"/>
              <w:jc w:val="center"/>
            </w:pPr>
            <w:r>
              <w:t>4</w:t>
            </w:r>
          </w:p>
        </w:tc>
        <w:tc>
          <w:tcPr>
            <w:tcW w:w="3515" w:type="dxa"/>
          </w:tcPr>
          <w:p w:rsidR="00D276FD" w:rsidRDefault="00D276FD">
            <w:pPr>
              <w:pStyle w:val="ConsPlusNormal"/>
            </w:pPr>
            <w:r>
              <w:t xml:space="preserve">Заболевания, вызванные вирусом иммунодефицита человека, в том числе синдром приобретенного иммунодефицита (СПИД) </w:t>
            </w:r>
            <w:hyperlink w:anchor="P7757">
              <w:r>
                <w:rPr>
                  <w:color w:val="0000FF"/>
                </w:rPr>
                <w:t>&lt;**&gt;</w:t>
              </w:r>
            </w:hyperlink>
          </w:p>
        </w:tc>
        <w:tc>
          <w:tcPr>
            <w:tcW w:w="1077" w:type="dxa"/>
          </w:tcPr>
          <w:p w:rsidR="00D276FD" w:rsidRDefault="00D276FD">
            <w:pPr>
              <w:pStyle w:val="ConsPlusNormal"/>
              <w:jc w:val="center"/>
            </w:pPr>
            <w:r>
              <w:t>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паллиативная медицинская помощь</w:t>
            </w:r>
          </w:p>
        </w:tc>
      </w:tr>
      <w:tr w:rsidR="00D276FD">
        <w:tc>
          <w:tcPr>
            <w:tcW w:w="460" w:type="dxa"/>
          </w:tcPr>
          <w:p w:rsidR="00D276FD" w:rsidRDefault="00D276FD">
            <w:pPr>
              <w:pStyle w:val="ConsPlusNormal"/>
              <w:jc w:val="center"/>
            </w:pPr>
            <w:r>
              <w:t>5</w:t>
            </w:r>
          </w:p>
        </w:tc>
        <w:tc>
          <w:tcPr>
            <w:tcW w:w="3515" w:type="dxa"/>
          </w:tcPr>
          <w:p w:rsidR="00D276FD" w:rsidRDefault="00D276FD">
            <w:pPr>
              <w:pStyle w:val="ConsPlusNormal"/>
            </w:pPr>
            <w:r>
              <w:t>Новообразования</w:t>
            </w:r>
          </w:p>
        </w:tc>
        <w:tc>
          <w:tcPr>
            <w:tcW w:w="1077" w:type="dxa"/>
          </w:tcPr>
          <w:p w:rsidR="00D276FD" w:rsidRDefault="00D276FD">
            <w:pPr>
              <w:pStyle w:val="ConsPlusNormal"/>
              <w:jc w:val="center"/>
            </w:pPr>
            <w:r>
              <w:t>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6</w:t>
            </w:r>
          </w:p>
        </w:tc>
        <w:tc>
          <w:tcPr>
            <w:tcW w:w="3515" w:type="dxa"/>
          </w:tcPr>
          <w:p w:rsidR="00D276FD" w:rsidRDefault="00D276FD">
            <w:pPr>
              <w:pStyle w:val="ConsPlusNormal"/>
            </w:pPr>
            <w:r>
              <w:t>Болезни эндокринной системы, расстройства питания и нарушения обмена веществ</w:t>
            </w:r>
          </w:p>
        </w:tc>
        <w:tc>
          <w:tcPr>
            <w:tcW w:w="1077" w:type="dxa"/>
          </w:tcPr>
          <w:p w:rsidR="00D276FD" w:rsidRDefault="00D276FD">
            <w:pPr>
              <w:pStyle w:val="ConsPlusNormal"/>
              <w:jc w:val="center"/>
            </w:pPr>
            <w:r>
              <w:t>IV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7</w:t>
            </w:r>
          </w:p>
        </w:tc>
        <w:tc>
          <w:tcPr>
            <w:tcW w:w="3515" w:type="dxa"/>
          </w:tcPr>
          <w:p w:rsidR="00D276FD" w:rsidRDefault="00D276FD">
            <w:pPr>
              <w:pStyle w:val="ConsPlusNormal"/>
            </w:pPr>
            <w:r>
              <w:t>Болезни крови, кроветворных органов и отдельные нарушения, вовлекающие иммунный механизм</w:t>
            </w:r>
          </w:p>
        </w:tc>
        <w:tc>
          <w:tcPr>
            <w:tcW w:w="1077" w:type="dxa"/>
          </w:tcPr>
          <w:p w:rsidR="00D276FD" w:rsidRDefault="00D276FD">
            <w:pPr>
              <w:pStyle w:val="ConsPlusNormal"/>
              <w:jc w:val="center"/>
            </w:pPr>
            <w:r>
              <w:t>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 xml:space="preserve">скорая, в том числе скорая </w:t>
            </w:r>
            <w:r>
              <w:lastRenderedPageBreak/>
              <w:t>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lastRenderedPageBreak/>
              <w:t>8</w:t>
            </w:r>
          </w:p>
        </w:tc>
        <w:tc>
          <w:tcPr>
            <w:tcW w:w="3515" w:type="dxa"/>
          </w:tcPr>
          <w:p w:rsidR="00D276FD" w:rsidRDefault="00D276FD">
            <w:pPr>
              <w:pStyle w:val="ConsPlusNormal"/>
            </w:pPr>
            <w:r>
              <w:t xml:space="preserve">Психические расстройства и расстройства поведения </w:t>
            </w:r>
            <w:hyperlink w:anchor="P7757">
              <w:r>
                <w:rPr>
                  <w:color w:val="0000FF"/>
                </w:rPr>
                <w:t>&lt;**&gt;</w:t>
              </w:r>
            </w:hyperlink>
          </w:p>
        </w:tc>
        <w:tc>
          <w:tcPr>
            <w:tcW w:w="1077" w:type="dxa"/>
          </w:tcPr>
          <w:p w:rsidR="00D276FD" w:rsidRDefault="00D276FD">
            <w:pPr>
              <w:pStyle w:val="ConsPlusNormal"/>
              <w:jc w:val="center"/>
            </w:pPr>
            <w:r>
              <w:t>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9</w:t>
            </w:r>
          </w:p>
        </w:tc>
        <w:tc>
          <w:tcPr>
            <w:tcW w:w="3515" w:type="dxa"/>
          </w:tcPr>
          <w:p w:rsidR="00D276FD" w:rsidRDefault="00D276FD">
            <w:pPr>
              <w:pStyle w:val="ConsPlusNormal"/>
            </w:pPr>
            <w:r>
              <w:t xml:space="preserve">Наркологические заболевания </w:t>
            </w:r>
            <w:hyperlink w:anchor="P7757">
              <w:r>
                <w:rPr>
                  <w:color w:val="0000FF"/>
                </w:rPr>
                <w:t>&lt;**&gt;</w:t>
              </w:r>
            </w:hyperlink>
          </w:p>
        </w:tc>
        <w:tc>
          <w:tcPr>
            <w:tcW w:w="1077" w:type="dxa"/>
          </w:tcPr>
          <w:p w:rsidR="00D276FD" w:rsidRDefault="00D276FD">
            <w:pPr>
              <w:pStyle w:val="ConsPlusNormal"/>
              <w:jc w:val="center"/>
            </w:pPr>
            <w:r>
              <w:t>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10</w:t>
            </w:r>
          </w:p>
        </w:tc>
        <w:tc>
          <w:tcPr>
            <w:tcW w:w="3515" w:type="dxa"/>
          </w:tcPr>
          <w:p w:rsidR="00D276FD" w:rsidRDefault="00D276FD">
            <w:pPr>
              <w:pStyle w:val="ConsPlusNormal"/>
            </w:pPr>
            <w:r>
              <w:t>Болезни нервной системы</w:t>
            </w:r>
          </w:p>
        </w:tc>
        <w:tc>
          <w:tcPr>
            <w:tcW w:w="1077" w:type="dxa"/>
          </w:tcPr>
          <w:p w:rsidR="00D276FD" w:rsidRDefault="00D276FD">
            <w:pPr>
              <w:pStyle w:val="ConsPlusNormal"/>
              <w:jc w:val="center"/>
            </w:pPr>
            <w:r>
              <w:t>VI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11</w:t>
            </w:r>
          </w:p>
        </w:tc>
        <w:tc>
          <w:tcPr>
            <w:tcW w:w="3515" w:type="dxa"/>
          </w:tcPr>
          <w:p w:rsidR="00D276FD" w:rsidRDefault="00D276FD">
            <w:pPr>
              <w:pStyle w:val="ConsPlusNormal"/>
            </w:pPr>
            <w:r>
              <w:t>Болезни глаза и его придаточного аппарата</w:t>
            </w:r>
          </w:p>
        </w:tc>
        <w:tc>
          <w:tcPr>
            <w:tcW w:w="1077" w:type="dxa"/>
          </w:tcPr>
          <w:p w:rsidR="00D276FD" w:rsidRDefault="00D276FD">
            <w:pPr>
              <w:pStyle w:val="ConsPlusNormal"/>
              <w:jc w:val="center"/>
            </w:pPr>
            <w:r>
              <w:t>VII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12</w:t>
            </w:r>
          </w:p>
        </w:tc>
        <w:tc>
          <w:tcPr>
            <w:tcW w:w="3515" w:type="dxa"/>
          </w:tcPr>
          <w:p w:rsidR="00D276FD" w:rsidRDefault="00D276FD">
            <w:pPr>
              <w:pStyle w:val="ConsPlusNormal"/>
            </w:pPr>
            <w:r>
              <w:t>Болезни уха и сосцевидного отростка</w:t>
            </w:r>
          </w:p>
        </w:tc>
        <w:tc>
          <w:tcPr>
            <w:tcW w:w="1077" w:type="dxa"/>
          </w:tcPr>
          <w:p w:rsidR="00D276FD" w:rsidRDefault="00D276FD">
            <w:pPr>
              <w:pStyle w:val="ConsPlusNormal"/>
              <w:jc w:val="center"/>
            </w:pPr>
            <w:r>
              <w:t>VIII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13</w:t>
            </w:r>
          </w:p>
        </w:tc>
        <w:tc>
          <w:tcPr>
            <w:tcW w:w="3515" w:type="dxa"/>
          </w:tcPr>
          <w:p w:rsidR="00D276FD" w:rsidRDefault="00D276FD">
            <w:pPr>
              <w:pStyle w:val="ConsPlusNormal"/>
            </w:pPr>
            <w:r>
              <w:t>Болезни системы кровообращения</w:t>
            </w:r>
          </w:p>
        </w:tc>
        <w:tc>
          <w:tcPr>
            <w:tcW w:w="1077" w:type="dxa"/>
          </w:tcPr>
          <w:p w:rsidR="00D276FD" w:rsidRDefault="00D276FD">
            <w:pPr>
              <w:pStyle w:val="ConsPlusNormal"/>
              <w:jc w:val="center"/>
            </w:pPr>
            <w:r>
              <w:t>IX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 xml:space="preserve">скорая, в том числе скорая </w:t>
            </w:r>
            <w:r>
              <w:lastRenderedPageBreak/>
              <w:t>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lastRenderedPageBreak/>
              <w:t>14</w:t>
            </w:r>
          </w:p>
        </w:tc>
        <w:tc>
          <w:tcPr>
            <w:tcW w:w="3515" w:type="dxa"/>
          </w:tcPr>
          <w:p w:rsidR="00D276FD" w:rsidRDefault="00D276FD">
            <w:pPr>
              <w:pStyle w:val="ConsPlusNormal"/>
            </w:pPr>
            <w:r>
              <w:t>Болезни органов дыхания</w:t>
            </w:r>
          </w:p>
        </w:tc>
        <w:tc>
          <w:tcPr>
            <w:tcW w:w="1077" w:type="dxa"/>
          </w:tcPr>
          <w:p w:rsidR="00D276FD" w:rsidRDefault="00D276FD">
            <w:pPr>
              <w:pStyle w:val="ConsPlusNormal"/>
              <w:jc w:val="center"/>
            </w:pPr>
            <w:r>
              <w:t>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15</w:t>
            </w:r>
          </w:p>
        </w:tc>
        <w:tc>
          <w:tcPr>
            <w:tcW w:w="3515" w:type="dxa"/>
          </w:tcPr>
          <w:p w:rsidR="00D276FD" w:rsidRDefault="00D276FD">
            <w:pPr>
              <w:pStyle w:val="ConsPlusNormal"/>
            </w:pPr>
            <w:r>
              <w:t>Болезни органов пищеварения</w:t>
            </w:r>
          </w:p>
        </w:tc>
        <w:tc>
          <w:tcPr>
            <w:tcW w:w="1077" w:type="dxa"/>
          </w:tcPr>
          <w:p w:rsidR="00D276FD" w:rsidRDefault="00D276FD">
            <w:pPr>
              <w:pStyle w:val="ConsPlusNormal"/>
              <w:jc w:val="center"/>
            </w:pPr>
            <w:r>
              <w:t>XI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16</w:t>
            </w:r>
          </w:p>
        </w:tc>
        <w:tc>
          <w:tcPr>
            <w:tcW w:w="3515" w:type="dxa"/>
          </w:tcPr>
          <w:p w:rsidR="00D276FD" w:rsidRDefault="00D276FD">
            <w:pPr>
              <w:pStyle w:val="ConsPlusNormal"/>
            </w:pPr>
            <w:r>
              <w:t>Болезни полости рта, слюнных желез и челюстей</w:t>
            </w:r>
          </w:p>
        </w:tc>
        <w:tc>
          <w:tcPr>
            <w:tcW w:w="1077" w:type="dxa"/>
          </w:tcPr>
          <w:p w:rsidR="00D276FD" w:rsidRDefault="00D276FD">
            <w:pPr>
              <w:pStyle w:val="ConsPlusNormal"/>
              <w:jc w:val="center"/>
            </w:pPr>
            <w:r>
              <w:t>XI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17</w:t>
            </w:r>
          </w:p>
        </w:tc>
        <w:tc>
          <w:tcPr>
            <w:tcW w:w="3515" w:type="dxa"/>
          </w:tcPr>
          <w:p w:rsidR="00D276FD" w:rsidRDefault="00D276FD">
            <w:pPr>
              <w:pStyle w:val="ConsPlusNormal"/>
            </w:pPr>
            <w:r>
              <w:t>Болезни мочеполовой системы</w:t>
            </w:r>
          </w:p>
        </w:tc>
        <w:tc>
          <w:tcPr>
            <w:tcW w:w="1077" w:type="dxa"/>
          </w:tcPr>
          <w:p w:rsidR="00D276FD" w:rsidRDefault="00D276FD">
            <w:pPr>
              <w:pStyle w:val="ConsPlusNormal"/>
              <w:jc w:val="center"/>
            </w:pPr>
            <w:r>
              <w:t>XIV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18</w:t>
            </w:r>
          </w:p>
        </w:tc>
        <w:tc>
          <w:tcPr>
            <w:tcW w:w="3515" w:type="dxa"/>
          </w:tcPr>
          <w:p w:rsidR="00D276FD" w:rsidRDefault="00D276FD">
            <w:pPr>
              <w:pStyle w:val="ConsPlusNormal"/>
            </w:pPr>
            <w:r>
              <w:t>Болезни женских половых органов</w:t>
            </w:r>
          </w:p>
        </w:tc>
        <w:tc>
          <w:tcPr>
            <w:tcW w:w="1077" w:type="dxa"/>
          </w:tcPr>
          <w:p w:rsidR="00D276FD" w:rsidRDefault="00D276FD">
            <w:pPr>
              <w:pStyle w:val="ConsPlusNormal"/>
              <w:jc w:val="center"/>
            </w:pPr>
            <w:r>
              <w:t>XIV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19</w:t>
            </w:r>
          </w:p>
        </w:tc>
        <w:tc>
          <w:tcPr>
            <w:tcW w:w="3515" w:type="dxa"/>
          </w:tcPr>
          <w:p w:rsidR="00D276FD" w:rsidRDefault="00D276FD">
            <w:pPr>
              <w:pStyle w:val="ConsPlusNormal"/>
            </w:pPr>
            <w:r>
              <w:t>Беременность, роды и послеродовый период и аборты</w:t>
            </w:r>
          </w:p>
        </w:tc>
        <w:tc>
          <w:tcPr>
            <w:tcW w:w="1077" w:type="dxa"/>
          </w:tcPr>
          <w:p w:rsidR="00D276FD" w:rsidRDefault="00D276FD">
            <w:pPr>
              <w:pStyle w:val="ConsPlusNormal"/>
              <w:jc w:val="center"/>
            </w:pPr>
            <w:r>
              <w:t>XV</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 xml:space="preserve">специализированная, в том числе высокотехнологичная, медицинская </w:t>
            </w:r>
            <w:r>
              <w:lastRenderedPageBreak/>
              <w:t>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lastRenderedPageBreak/>
              <w:t>20</w:t>
            </w:r>
          </w:p>
        </w:tc>
        <w:tc>
          <w:tcPr>
            <w:tcW w:w="3515" w:type="dxa"/>
          </w:tcPr>
          <w:p w:rsidR="00D276FD" w:rsidRDefault="00D276FD">
            <w:pPr>
              <w:pStyle w:val="ConsPlusNormal"/>
            </w:pPr>
            <w:r>
              <w:t>Болезни кожи и подкожной клетчатки</w:t>
            </w:r>
          </w:p>
        </w:tc>
        <w:tc>
          <w:tcPr>
            <w:tcW w:w="1077" w:type="dxa"/>
          </w:tcPr>
          <w:p w:rsidR="00D276FD" w:rsidRDefault="00D276FD">
            <w:pPr>
              <w:pStyle w:val="ConsPlusNormal"/>
              <w:jc w:val="center"/>
            </w:pPr>
            <w:r>
              <w:t>XII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21</w:t>
            </w:r>
          </w:p>
        </w:tc>
        <w:tc>
          <w:tcPr>
            <w:tcW w:w="3515" w:type="dxa"/>
          </w:tcPr>
          <w:p w:rsidR="00D276FD" w:rsidRDefault="00D276FD">
            <w:pPr>
              <w:pStyle w:val="ConsPlusNormal"/>
            </w:pPr>
            <w:r>
              <w:t>Болезни костно-мышечной системы и соединительной ткани</w:t>
            </w:r>
          </w:p>
        </w:tc>
        <w:tc>
          <w:tcPr>
            <w:tcW w:w="1077" w:type="dxa"/>
          </w:tcPr>
          <w:p w:rsidR="00D276FD" w:rsidRDefault="00D276FD">
            <w:pPr>
              <w:pStyle w:val="ConsPlusNormal"/>
              <w:jc w:val="center"/>
            </w:pPr>
            <w:r>
              <w:t>XIII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22</w:t>
            </w:r>
          </w:p>
        </w:tc>
        <w:tc>
          <w:tcPr>
            <w:tcW w:w="3515" w:type="dxa"/>
          </w:tcPr>
          <w:p w:rsidR="00D276FD" w:rsidRDefault="00D276FD">
            <w:pPr>
              <w:pStyle w:val="ConsPlusNormal"/>
            </w:pPr>
            <w:r>
              <w:t>Врожденные аномалии (пороки развития), деформации и хромосомные нарушения</w:t>
            </w:r>
          </w:p>
        </w:tc>
        <w:tc>
          <w:tcPr>
            <w:tcW w:w="1077" w:type="dxa"/>
          </w:tcPr>
          <w:p w:rsidR="00D276FD" w:rsidRDefault="00D276FD">
            <w:pPr>
              <w:pStyle w:val="ConsPlusNormal"/>
              <w:jc w:val="center"/>
            </w:pPr>
            <w:r>
              <w:t>XVII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p w:rsidR="00D276FD" w:rsidRDefault="00D276FD">
            <w:pPr>
              <w:pStyle w:val="ConsPlusNormal"/>
            </w:pPr>
            <w:r>
              <w:t xml:space="preserve">паллиативная медицинская помощь </w:t>
            </w:r>
            <w:hyperlink w:anchor="P7757">
              <w:r>
                <w:rPr>
                  <w:color w:val="0000FF"/>
                </w:rPr>
                <w:t>&lt;**&gt;</w:t>
              </w:r>
            </w:hyperlink>
          </w:p>
        </w:tc>
      </w:tr>
      <w:tr w:rsidR="00D276FD">
        <w:tc>
          <w:tcPr>
            <w:tcW w:w="460" w:type="dxa"/>
          </w:tcPr>
          <w:p w:rsidR="00D276FD" w:rsidRDefault="00D276FD">
            <w:pPr>
              <w:pStyle w:val="ConsPlusNormal"/>
              <w:jc w:val="center"/>
            </w:pPr>
            <w:r>
              <w:t>23</w:t>
            </w:r>
          </w:p>
        </w:tc>
        <w:tc>
          <w:tcPr>
            <w:tcW w:w="3515" w:type="dxa"/>
          </w:tcPr>
          <w:p w:rsidR="00D276FD" w:rsidRDefault="00D276FD">
            <w:pPr>
              <w:pStyle w:val="ConsPlusNormal"/>
            </w:pPr>
            <w:r>
              <w:t>Отдельные состояния, возникающие в перинатальном периоде</w:t>
            </w:r>
          </w:p>
        </w:tc>
        <w:tc>
          <w:tcPr>
            <w:tcW w:w="1077" w:type="dxa"/>
          </w:tcPr>
          <w:p w:rsidR="00D276FD" w:rsidRDefault="00D276FD">
            <w:pPr>
              <w:pStyle w:val="ConsPlusNormal"/>
              <w:jc w:val="center"/>
            </w:pPr>
            <w:r>
              <w:t>XVI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24</w:t>
            </w:r>
          </w:p>
        </w:tc>
        <w:tc>
          <w:tcPr>
            <w:tcW w:w="3515" w:type="dxa"/>
          </w:tcPr>
          <w:p w:rsidR="00D276FD" w:rsidRDefault="00D276FD">
            <w:pPr>
              <w:pStyle w:val="ConsPlusNormal"/>
            </w:pPr>
            <w:r>
              <w:t>Травмы</w:t>
            </w:r>
          </w:p>
        </w:tc>
        <w:tc>
          <w:tcPr>
            <w:tcW w:w="1077" w:type="dxa"/>
          </w:tcPr>
          <w:p w:rsidR="00D276FD" w:rsidRDefault="00D276FD">
            <w:pPr>
              <w:pStyle w:val="ConsPlusNormal"/>
              <w:jc w:val="center"/>
            </w:pPr>
            <w:r>
              <w:t>XIX</w:t>
            </w:r>
          </w:p>
          <w:p w:rsidR="00D276FD" w:rsidRDefault="00D276FD">
            <w:pPr>
              <w:pStyle w:val="ConsPlusNormal"/>
              <w:jc w:val="center"/>
            </w:pPr>
            <w:r>
              <w:t>XX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25</w:t>
            </w:r>
          </w:p>
        </w:tc>
        <w:tc>
          <w:tcPr>
            <w:tcW w:w="3515" w:type="dxa"/>
          </w:tcPr>
          <w:p w:rsidR="00D276FD" w:rsidRDefault="00D276FD">
            <w:pPr>
              <w:pStyle w:val="ConsPlusNormal"/>
            </w:pPr>
            <w:r>
              <w:t>Ожоги, отморожения</w:t>
            </w:r>
          </w:p>
        </w:tc>
        <w:tc>
          <w:tcPr>
            <w:tcW w:w="1077" w:type="dxa"/>
          </w:tcPr>
          <w:p w:rsidR="00D276FD" w:rsidRDefault="00D276FD">
            <w:pPr>
              <w:pStyle w:val="ConsPlusNormal"/>
              <w:jc w:val="center"/>
            </w:pPr>
            <w:r>
              <w:t>XIX</w:t>
            </w:r>
          </w:p>
          <w:p w:rsidR="00D276FD" w:rsidRDefault="00D276FD">
            <w:pPr>
              <w:pStyle w:val="ConsPlusNormal"/>
              <w:jc w:val="center"/>
            </w:pPr>
            <w:r>
              <w:t>XX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 xml:space="preserve">скорая, в том числе скорая </w:t>
            </w:r>
            <w:r>
              <w:lastRenderedPageBreak/>
              <w:t>специализированная, медицинская помощь</w:t>
            </w:r>
          </w:p>
        </w:tc>
      </w:tr>
      <w:tr w:rsidR="00D276FD">
        <w:tc>
          <w:tcPr>
            <w:tcW w:w="460" w:type="dxa"/>
          </w:tcPr>
          <w:p w:rsidR="00D276FD" w:rsidRDefault="00D276FD">
            <w:pPr>
              <w:pStyle w:val="ConsPlusNormal"/>
              <w:jc w:val="center"/>
            </w:pPr>
            <w:r>
              <w:lastRenderedPageBreak/>
              <w:t>26</w:t>
            </w:r>
          </w:p>
        </w:tc>
        <w:tc>
          <w:tcPr>
            <w:tcW w:w="3515" w:type="dxa"/>
          </w:tcPr>
          <w:p w:rsidR="00D276FD" w:rsidRDefault="00D276FD">
            <w:pPr>
              <w:pStyle w:val="ConsPlusNormal"/>
            </w:pPr>
            <w:r>
              <w:t>Отравления и некоторые другие последствия воздействия внешних причин</w:t>
            </w:r>
          </w:p>
        </w:tc>
        <w:tc>
          <w:tcPr>
            <w:tcW w:w="1077" w:type="dxa"/>
          </w:tcPr>
          <w:p w:rsidR="00D276FD" w:rsidRDefault="00D276FD">
            <w:pPr>
              <w:pStyle w:val="ConsPlusNormal"/>
              <w:jc w:val="center"/>
            </w:pPr>
            <w:r>
              <w:t>XIX</w:t>
            </w:r>
          </w:p>
          <w:p w:rsidR="00D276FD" w:rsidRDefault="00D276FD">
            <w:pPr>
              <w:pStyle w:val="ConsPlusNormal"/>
              <w:jc w:val="center"/>
            </w:pPr>
            <w:r>
              <w:t>XX</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27</w:t>
            </w:r>
          </w:p>
        </w:tc>
        <w:tc>
          <w:tcPr>
            <w:tcW w:w="3515" w:type="dxa"/>
          </w:tcPr>
          <w:p w:rsidR="00D276FD" w:rsidRDefault="00D276FD">
            <w:pPr>
              <w:pStyle w:val="ConsPlusNormal"/>
            </w:pPr>
            <w: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1077" w:type="dxa"/>
          </w:tcPr>
          <w:p w:rsidR="00D276FD" w:rsidRDefault="00D276FD">
            <w:pPr>
              <w:pStyle w:val="ConsPlusNormal"/>
              <w:jc w:val="center"/>
            </w:pPr>
            <w:r>
              <w:t>XVIII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r w:rsidR="00D276FD">
        <w:tc>
          <w:tcPr>
            <w:tcW w:w="460" w:type="dxa"/>
          </w:tcPr>
          <w:p w:rsidR="00D276FD" w:rsidRDefault="00D276FD">
            <w:pPr>
              <w:pStyle w:val="ConsPlusNormal"/>
              <w:jc w:val="center"/>
            </w:pPr>
            <w:r>
              <w:t>28</w:t>
            </w:r>
          </w:p>
        </w:tc>
        <w:tc>
          <w:tcPr>
            <w:tcW w:w="3515" w:type="dxa"/>
          </w:tcPr>
          <w:p w:rsidR="00D276FD" w:rsidRDefault="00D276FD">
            <w:pPr>
              <w:pStyle w:val="ConsPlusNormal"/>
            </w:pPr>
            <w:r>
              <w:t>Факторы, влияющие на состояние здоровья и обращения в медицинские организации</w:t>
            </w:r>
          </w:p>
        </w:tc>
        <w:tc>
          <w:tcPr>
            <w:tcW w:w="1077" w:type="dxa"/>
          </w:tcPr>
          <w:p w:rsidR="00D276FD" w:rsidRDefault="00D276FD">
            <w:pPr>
              <w:pStyle w:val="ConsPlusNormal"/>
              <w:jc w:val="center"/>
            </w:pPr>
            <w:r>
              <w:t>XXI</w:t>
            </w:r>
          </w:p>
        </w:tc>
        <w:tc>
          <w:tcPr>
            <w:tcW w:w="4025" w:type="dxa"/>
          </w:tcPr>
          <w:p w:rsidR="00D276FD" w:rsidRDefault="00D276FD">
            <w:pPr>
              <w:pStyle w:val="ConsPlusNormal"/>
            </w:pPr>
            <w:r>
              <w:t>Первичная медико-санитарная помощь;</w:t>
            </w:r>
          </w:p>
          <w:p w:rsidR="00D276FD" w:rsidRDefault="00D276FD">
            <w:pPr>
              <w:pStyle w:val="ConsPlusNormal"/>
            </w:pPr>
            <w:r>
              <w:t>специализированная, в том числе высокотехнологичная, медицинская помощь;</w:t>
            </w:r>
          </w:p>
          <w:p w:rsidR="00D276FD" w:rsidRDefault="00D276FD">
            <w:pPr>
              <w:pStyle w:val="ConsPlusNormal"/>
            </w:pPr>
            <w:r>
              <w:t>скорая, в том числе скорая специализированная, медицинская помощь</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14" w:name="P7756"/>
      <w:bookmarkEnd w:id="14"/>
      <w:r>
        <w:t xml:space="preserve">&lt;*&gt; </w:t>
      </w:r>
      <w:hyperlink r:id="rId81">
        <w:r>
          <w:rPr>
            <w:color w:val="0000FF"/>
          </w:rPr>
          <w:t>МКБ-10</w:t>
        </w:r>
      </w:hyperlink>
      <w:r>
        <w:t xml:space="preserve"> - Международная статистическая классификация болезней и проблем, связанных со здоровьем, десятого пересмотра, принятая Всемирной организацией здравоохранения (</w:t>
      </w:r>
      <w:hyperlink r:id="rId82">
        <w:r>
          <w:rPr>
            <w:color w:val="0000FF"/>
          </w:rPr>
          <w:t>приказ</w:t>
        </w:r>
      </w:hyperlink>
      <w:r>
        <w:t xml:space="preserve"> Министерства здравоохранения Российской Федерации от 27 мая 1997 г. N 170 "О переходе органов и учреждений здравоохранения Российской Федерации на международную статистическую классификацию болезней и проблем, связанных со здоровьем, X пересмотра").</w:t>
      </w:r>
    </w:p>
    <w:p w:rsidR="00D276FD" w:rsidRDefault="00D276FD">
      <w:pPr>
        <w:pStyle w:val="ConsPlusNormal"/>
        <w:spacing w:before="220"/>
        <w:ind w:firstLine="540"/>
        <w:jc w:val="both"/>
      </w:pPr>
      <w:bookmarkStart w:id="15" w:name="P7757"/>
      <w:bookmarkEnd w:id="15"/>
      <w:r>
        <w:t>&lt;**&gt; За счет средств бюджета Пермского края. В случаях оказания медицинской помощи в медицинских организациях, осуществляющих деятельность в сфере обязательного медицинского страхования на территории Пермского края, в целях дифференциальной диагностики до установления основного диагноза социально значимого заболевания оплату медицинской помощи производить за счет средств обязательного медицинского страхования.</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D276F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both"/>
            </w:pPr>
            <w:hyperlink r:id="rId83">
              <w:r>
                <w:rPr>
                  <w:color w:val="0000FF"/>
                </w:rPr>
                <w:t>Постановлением</w:t>
              </w:r>
            </w:hyperlink>
            <w:r>
              <w:rPr>
                <w:color w:val="392C69"/>
              </w:rPr>
              <w:t xml:space="preserve"> Правительства Пермского края от 20.04.2023 N 285-п в приложение 4 внесены изменения, действие которых </w:t>
            </w:r>
            <w:hyperlink r:id="rId84">
              <w:r>
                <w:rPr>
                  <w:color w:val="0000FF"/>
                </w:rPr>
                <w:t>распространяется</w:t>
              </w:r>
            </w:hyperlink>
            <w:r>
              <w:rPr>
                <w:color w:val="392C69"/>
              </w:rPr>
              <w:t xml:space="preserve"> на правоотношения, возникшие с 28.02.2023.</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spacing w:before="280"/>
        <w:jc w:val="right"/>
        <w:outlineLvl w:val="1"/>
      </w:pPr>
      <w:r>
        <w:t>Приложение 4</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lastRenderedPageBreak/>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6" w:name="P7772"/>
      <w:bookmarkEnd w:id="16"/>
      <w:r>
        <w:t>ПЕРЕЧЕНЬ</w:t>
      </w:r>
    </w:p>
    <w:p w:rsidR="00D276FD" w:rsidRDefault="00D276FD">
      <w:pPr>
        <w:pStyle w:val="ConsPlusTitle"/>
        <w:jc w:val="center"/>
      </w:pPr>
      <w:r>
        <w:t>лекарственных препаратов, отпускаемых населению</w:t>
      </w:r>
    </w:p>
    <w:p w:rsidR="00D276FD" w:rsidRDefault="00D276FD">
      <w:pPr>
        <w:pStyle w:val="ConsPlusTitle"/>
        <w:jc w:val="center"/>
      </w:pPr>
      <w:r>
        <w:t>в соответствии с перечнем групп населения и категорий</w:t>
      </w:r>
    </w:p>
    <w:p w:rsidR="00D276FD" w:rsidRDefault="00D276FD">
      <w:pPr>
        <w:pStyle w:val="ConsPlusTitle"/>
        <w:jc w:val="center"/>
      </w:pPr>
      <w:r>
        <w:t>заболеваний, при амбулаторном лечении которых лекарственные</w:t>
      </w:r>
    </w:p>
    <w:p w:rsidR="00D276FD" w:rsidRDefault="00D276FD">
      <w:pPr>
        <w:pStyle w:val="ConsPlusTitle"/>
        <w:jc w:val="center"/>
      </w:pPr>
      <w:r>
        <w:t>средства и медицинские изделия отпускаются по рецептам врача</w:t>
      </w:r>
    </w:p>
    <w:p w:rsidR="00D276FD" w:rsidRDefault="00D276FD">
      <w:pPr>
        <w:pStyle w:val="ConsPlusTitle"/>
        <w:jc w:val="center"/>
      </w:pPr>
      <w:r>
        <w:t>бесплатно, и перечень групп населения, при амбулаторном</w:t>
      </w:r>
    </w:p>
    <w:p w:rsidR="00D276FD" w:rsidRDefault="00D276FD">
      <w:pPr>
        <w:pStyle w:val="ConsPlusTitle"/>
        <w:jc w:val="center"/>
      </w:pPr>
      <w:r>
        <w:t>лечении которых лекарственные препараты отпускаются</w:t>
      </w:r>
    </w:p>
    <w:p w:rsidR="00D276FD" w:rsidRDefault="00D276FD">
      <w:pPr>
        <w:pStyle w:val="ConsPlusTitle"/>
        <w:jc w:val="center"/>
      </w:pPr>
      <w:r>
        <w:t>по рецептам врача с 50-процентной скидкой</w:t>
      </w:r>
    </w:p>
    <w:p w:rsidR="00D276FD" w:rsidRDefault="00D276F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D276F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center"/>
            </w:pPr>
            <w:r>
              <w:rPr>
                <w:color w:val="392C69"/>
              </w:rPr>
              <w:t>Список изменяющих документов</w:t>
            </w:r>
          </w:p>
          <w:p w:rsidR="00D276FD" w:rsidRDefault="00D276FD">
            <w:pPr>
              <w:pStyle w:val="ConsPlusNormal"/>
              <w:jc w:val="center"/>
            </w:pPr>
            <w:r>
              <w:rPr>
                <w:color w:val="392C69"/>
              </w:rPr>
              <w:t xml:space="preserve">(в ред. </w:t>
            </w:r>
            <w:hyperlink r:id="rId85">
              <w:r>
                <w:rPr>
                  <w:color w:val="0000FF"/>
                </w:rPr>
                <w:t>Постановления</w:t>
              </w:r>
            </w:hyperlink>
            <w:r>
              <w:rPr>
                <w:color w:val="392C69"/>
              </w:rPr>
              <w:t xml:space="preserve"> Правительства Пермского края от 20.04.2023 N 285-п)</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2721"/>
        <w:gridCol w:w="2098"/>
        <w:gridCol w:w="3288"/>
      </w:tblGrid>
      <w:tr w:rsidR="00D276FD">
        <w:tc>
          <w:tcPr>
            <w:tcW w:w="964" w:type="dxa"/>
            <w:vAlign w:val="center"/>
          </w:tcPr>
          <w:p w:rsidR="00D276FD" w:rsidRDefault="00D276FD">
            <w:pPr>
              <w:pStyle w:val="ConsPlusNormal"/>
              <w:jc w:val="center"/>
            </w:pPr>
            <w:r>
              <w:t>Код АТХ</w:t>
            </w:r>
          </w:p>
        </w:tc>
        <w:tc>
          <w:tcPr>
            <w:tcW w:w="2721" w:type="dxa"/>
            <w:vAlign w:val="center"/>
          </w:tcPr>
          <w:p w:rsidR="00D276FD" w:rsidRDefault="00D276FD">
            <w:pPr>
              <w:pStyle w:val="ConsPlusNormal"/>
              <w:jc w:val="center"/>
            </w:pPr>
            <w:r>
              <w:t>Анатомо-терапевтическо-химическая классификация (АТХ)</w:t>
            </w:r>
          </w:p>
        </w:tc>
        <w:tc>
          <w:tcPr>
            <w:tcW w:w="2098" w:type="dxa"/>
            <w:vAlign w:val="center"/>
          </w:tcPr>
          <w:p w:rsidR="00D276FD" w:rsidRDefault="00D276FD">
            <w:pPr>
              <w:pStyle w:val="ConsPlusNormal"/>
              <w:jc w:val="center"/>
            </w:pPr>
            <w:r>
              <w:t>Международное непатентованное наименование</w:t>
            </w:r>
          </w:p>
        </w:tc>
        <w:tc>
          <w:tcPr>
            <w:tcW w:w="3288" w:type="dxa"/>
            <w:vAlign w:val="center"/>
          </w:tcPr>
          <w:p w:rsidR="00D276FD" w:rsidRDefault="00D276FD">
            <w:pPr>
              <w:pStyle w:val="ConsPlusNormal"/>
              <w:jc w:val="center"/>
            </w:pPr>
            <w:r>
              <w:t>Лекарственные формы</w:t>
            </w:r>
          </w:p>
        </w:tc>
      </w:tr>
      <w:tr w:rsidR="00D276FD">
        <w:tc>
          <w:tcPr>
            <w:tcW w:w="964" w:type="dxa"/>
          </w:tcPr>
          <w:p w:rsidR="00D276FD" w:rsidRDefault="00D276FD">
            <w:pPr>
              <w:pStyle w:val="ConsPlusNormal"/>
              <w:jc w:val="center"/>
            </w:pPr>
            <w:r>
              <w:t>1</w:t>
            </w:r>
          </w:p>
        </w:tc>
        <w:tc>
          <w:tcPr>
            <w:tcW w:w="2721" w:type="dxa"/>
          </w:tcPr>
          <w:p w:rsidR="00D276FD" w:rsidRDefault="00D276FD">
            <w:pPr>
              <w:pStyle w:val="ConsPlusNormal"/>
              <w:jc w:val="center"/>
            </w:pPr>
            <w:r>
              <w:t>2</w:t>
            </w:r>
          </w:p>
        </w:tc>
        <w:tc>
          <w:tcPr>
            <w:tcW w:w="2098" w:type="dxa"/>
          </w:tcPr>
          <w:p w:rsidR="00D276FD" w:rsidRDefault="00D276FD">
            <w:pPr>
              <w:pStyle w:val="ConsPlusNormal"/>
              <w:jc w:val="center"/>
            </w:pPr>
            <w:r>
              <w:t>3</w:t>
            </w:r>
          </w:p>
        </w:tc>
        <w:tc>
          <w:tcPr>
            <w:tcW w:w="3288" w:type="dxa"/>
          </w:tcPr>
          <w:p w:rsidR="00D276FD" w:rsidRDefault="00D276FD">
            <w:pPr>
              <w:pStyle w:val="ConsPlusNormal"/>
              <w:jc w:val="center"/>
            </w:pPr>
            <w:r>
              <w:t>4</w:t>
            </w:r>
          </w:p>
        </w:tc>
      </w:tr>
      <w:tr w:rsidR="00D276FD">
        <w:tc>
          <w:tcPr>
            <w:tcW w:w="964" w:type="dxa"/>
          </w:tcPr>
          <w:p w:rsidR="00D276FD" w:rsidRDefault="00D276FD">
            <w:pPr>
              <w:pStyle w:val="ConsPlusNormal"/>
              <w:jc w:val="center"/>
            </w:pPr>
            <w:r>
              <w:t>A</w:t>
            </w:r>
          </w:p>
        </w:tc>
        <w:tc>
          <w:tcPr>
            <w:tcW w:w="2721" w:type="dxa"/>
          </w:tcPr>
          <w:p w:rsidR="00D276FD" w:rsidRDefault="00D276FD">
            <w:pPr>
              <w:pStyle w:val="ConsPlusNormal"/>
            </w:pPr>
            <w:r>
              <w:t>Пищеварительный тракт и обмен веществ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A02</w:t>
            </w:r>
          </w:p>
        </w:tc>
        <w:tc>
          <w:tcPr>
            <w:tcW w:w="2721" w:type="dxa"/>
          </w:tcPr>
          <w:p w:rsidR="00D276FD" w:rsidRDefault="00D276FD">
            <w:pPr>
              <w:pStyle w:val="ConsPlusNormal"/>
            </w:pPr>
            <w:r>
              <w:t>Препараты для лечения заболеваний, связанных с нарушением кислотности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A02B</w:t>
            </w:r>
          </w:p>
        </w:tc>
        <w:tc>
          <w:tcPr>
            <w:tcW w:w="2721" w:type="dxa"/>
          </w:tcPr>
          <w:p w:rsidR="00D276FD" w:rsidRDefault="00D276FD">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A02BA</w:t>
            </w:r>
          </w:p>
        </w:tc>
        <w:tc>
          <w:tcPr>
            <w:tcW w:w="2721" w:type="dxa"/>
            <w:vMerge w:val="restart"/>
          </w:tcPr>
          <w:p w:rsidR="00D276FD" w:rsidRDefault="00D276FD">
            <w:pPr>
              <w:pStyle w:val="ConsPlusNormal"/>
            </w:pPr>
            <w:r>
              <w:t>Блокаторы H2-гистаминовых рецепторов</w:t>
            </w:r>
          </w:p>
        </w:tc>
        <w:tc>
          <w:tcPr>
            <w:tcW w:w="2098" w:type="dxa"/>
          </w:tcPr>
          <w:p w:rsidR="00D276FD" w:rsidRDefault="00D276FD">
            <w:pPr>
              <w:pStyle w:val="ConsPlusNormal"/>
            </w:pPr>
            <w:r>
              <w:t>Ранитидин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Фамотидин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A02BC</w:t>
            </w:r>
          </w:p>
        </w:tc>
        <w:tc>
          <w:tcPr>
            <w:tcW w:w="2721" w:type="dxa"/>
            <w:vMerge w:val="restart"/>
          </w:tcPr>
          <w:p w:rsidR="00D276FD" w:rsidRDefault="00D276FD">
            <w:pPr>
              <w:pStyle w:val="ConsPlusNormal"/>
            </w:pPr>
            <w:r>
              <w:t>Ингибиторы протонного насоса</w:t>
            </w:r>
          </w:p>
        </w:tc>
        <w:tc>
          <w:tcPr>
            <w:tcW w:w="2098" w:type="dxa"/>
          </w:tcPr>
          <w:p w:rsidR="00D276FD" w:rsidRDefault="00D276FD">
            <w:pPr>
              <w:pStyle w:val="ConsPlusNormal"/>
            </w:pPr>
            <w:r>
              <w:t>Омепразол</w:t>
            </w:r>
          </w:p>
        </w:tc>
        <w:tc>
          <w:tcPr>
            <w:tcW w:w="3288" w:type="dxa"/>
          </w:tcPr>
          <w:p w:rsidR="00D276FD" w:rsidRDefault="00D276FD">
            <w:pPr>
              <w:pStyle w:val="ConsPlusNormal"/>
            </w:pPr>
            <w:r>
              <w:t>Капсулы.</w:t>
            </w:r>
          </w:p>
          <w:p w:rsidR="00D276FD" w:rsidRDefault="00D276FD">
            <w:pPr>
              <w:pStyle w:val="ConsPlusNormal"/>
            </w:pPr>
            <w:r>
              <w:t>Капсулы кишечнорастворимые.</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 xml:space="preserve">Порошок для приготовления </w:t>
            </w:r>
            <w:r>
              <w:lastRenderedPageBreak/>
              <w:t>суспензии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Эзомепразол</w:t>
            </w:r>
          </w:p>
        </w:tc>
        <w:tc>
          <w:tcPr>
            <w:tcW w:w="3288" w:type="dxa"/>
          </w:tcPr>
          <w:p w:rsidR="00D276FD" w:rsidRDefault="00D276FD">
            <w:pPr>
              <w:pStyle w:val="ConsPlusNormal"/>
            </w:pPr>
            <w:r>
              <w:t>Капсулы кишечнорастворимые.</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оболочкой</w:t>
            </w:r>
          </w:p>
        </w:tc>
      </w:tr>
      <w:tr w:rsidR="00D276FD">
        <w:tc>
          <w:tcPr>
            <w:tcW w:w="964" w:type="dxa"/>
          </w:tcPr>
          <w:p w:rsidR="00D276FD" w:rsidRDefault="00D276FD">
            <w:pPr>
              <w:pStyle w:val="ConsPlusNormal"/>
              <w:jc w:val="center"/>
            </w:pPr>
            <w:r>
              <w:t>A02BX</w:t>
            </w:r>
          </w:p>
        </w:tc>
        <w:tc>
          <w:tcPr>
            <w:tcW w:w="2721" w:type="dxa"/>
          </w:tcPr>
          <w:p w:rsidR="00D276FD" w:rsidRDefault="00D276FD">
            <w:pPr>
              <w:pStyle w:val="ConsPlusNormal"/>
            </w:pPr>
            <w:r>
              <w:t>Другие препараты для лечения язвенной болезни желудка и двенадцатиперстной кишки и гастроэзофагеальной рефлюксной болезни</w:t>
            </w:r>
          </w:p>
        </w:tc>
        <w:tc>
          <w:tcPr>
            <w:tcW w:w="2098" w:type="dxa"/>
          </w:tcPr>
          <w:p w:rsidR="00D276FD" w:rsidRDefault="00D276FD">
            <w:pPr>
              <w:pStyle w:val="ConsPlusNormal"/>
            </w:pPr>
            <w:r>
              <w:t>Висмута трикалия дицитрат</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A03</w:t>
            </w:r>
          </w:p>
        </w:tc>
        <w:tc>
          <w:tcPr>
            <w:tcW w:w="2721" w:type="dxa"/>
          </w:tcPr>
          <w:p w:rsidR="00D276FD" w:rsidRDefault="00D276FD">
            <w:pPr>
              <w:pStyle w:val="ConsPlusNormal"/>
            </w:pPr>
            <w:r>
              <w:t>Препараты для лечения функциональных нарушений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A03A</w:t>
            </w:r>
          </w:p>
        </w:tc>
        <w:tc>
          <w:tcPr>
            <w:tcW w:w="2721" w:type="dxa"/>
          </w:tcPr>
          <w:p w:rsidR="00D276FD" w:rsidRDefault="00D276FD">
            <w:pPr>
              <w:pStyle w:val="ConsPlusNormal"/>
            </w:pPr>
            <w:r>
              <w:t>Препараты для лечения функциональных нарушений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A03AA</w:t>
            </w:r>
          </w:p>
        </w:tc>
        <w:tc>
          <w:tcPr>
            <w:tcW w:w="2721" w:type="dxa"/>
            <w:vMerge w:val="restart"/>
          </w:tcPr>
          <w:p w:rsidR="00D276FD" w:rsidRDefault="00D276FD">
            <w:pPr>
              <w:pStyle w:val="ConsPlusNormal"/>
            </w:pPr>
            <w:r>
              <w:t>Синтетические антихолинергические средства, эфиры с третичной аминогруппой</w:t>
            </w:r>
          </w:p>
        </w:tc>
        <w:tc>
          <w:tcPr>
            <w:tcW w:w="2098" w:type="dxa"/>
          </w:tcPr>
          <w:p w:rsidR="00D276FD" w:rsidRDefault="00D276FD">
            <w:pPr>
              <w:pStyle w:val="ConsPlusNormal"/>
            </w:pPr>
            <w:r>
              <w:t>Мебеверин</w:t>
            </w:r>
          </w:p>
        </w:tc>
        <w:tc>
          <w:tcPr>
            <w:tcW w:w="3288" w:type="dxa"/>
          </w:tcPr>
          <w:p w:rsidR="00D276FD" w:rsidRDefault="00D276FD">
            <w:pPr>
              <w:pStyle w:val="ConsPlusNormal"/>
            </w:pPr>
            <w:r>
              <w:t>Капсулы с пролонгированным высвобождением.</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Платифиллин</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A03AD</w:t>
            </w:r>
          </w:p>
        </w:tc>
        <w:tc>
          <w:tcPr>
            <w:tcW w:w="2721" w:type="dxa"/>
          </w:tcPr>
          <w:p w:rsidR="00D276FD" w:rsidRDefault="00D276FD">
            <w:pPr>
              <w:pStyle w:val="ConsPlusNormal"/>
            </w:pPr>
            <w:r>
              <w:t>Папаверин и его производные</w:t>
            </w:r>
          </w:p>
        </w:tc>
        <w:tc>
          <w:tcPr>
            <w:tcW w:w="2098" w:type="dxa"/>
          </w:tcPr>
          <w:p w:rsidR="00D276FD" w:rsidRDefault="00D276FD">
            <w:pPr>
              <w:pStyle w:val="ConsPlusNormal"/>
            </w:pPr>
            <w:r>
              <w:t>Дротаверин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A03B</w:t>
            </w:r>
          </w:p>
        </w:tc>
        <w:tc>
          <w:tcPr>
            <w:tcW w:w="2721" w:type="dxa"/>
          </w:tcPr>
          <w:p w:rsidR="00D276FD" w:rsidRDefault="00D276FD">
            <w:pPr>
              <w:pStyle w:val="ConsPlusNormal"/>
            </w:pPr>
            <w:r>
              <w:t>Препараты белладонны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A03BA</w:t>
            </w:r>
          </w:p>
        </w:tc>
        <w:tc>
          <w:tcPr>
            <w:tcW w:w="2721" w:type="dxa"/>
          </w:tcPr>
          <w:p w:rsidR="00D276FD" w:rsidRDefault="00D276FD">
            <w:pPr>
              <w:pStyle w:val="ConsPlusNormal"/>
            </w:pPr>
            <w:r>
              <w:t xml:space="preserve">Алкалоиды белладонны, </w:t>
            </w:r>
            <w:r>
              <w:lastRenderedPageBreak/>
              <w:t>третичные амины</w:t>
            </w:r>
          </w:p>
        </w:tc>
        <w:tc>
          <w:tcPr>
            <w:tcW w:w="2098" w:type="dxa"/>
          </w:tcPr>
          <w:p w:rsidR="00D276FD" w:rsidRDefault="00D276FD">
            <w:pPr>
              <w:pStyle w:val="ConsPlusNormal"/>
            </w:pPr>
            <w:r>
              <w:lastRenderedPageBreak/>
              <w:t>Атропин</w:t>
            </w:r>
          </w:p>
        </w:tc>
        <w:tc>
          <w:tcPr>
            <w:tcW w:w="3288" w:type="dxa"/>
          </w:tcPr>
          <w:p w:rsidR="00D276FD" w:rsidRDefault="00D276FD">
            <w:pPr>
              <w:pStyle w:val="ConsPlusNormal"/>
            </w:pPr>
            <w:r>
              <w:t>Капли глазные.</w:t>
            </w:r>
          </w:p>
          <w:p w:rsidR="00D276FD" w:rsidRDefault="00D276FD">
            <w:pPr>
              <w:pStyle w:val="ConsPlusNormal"/>
            </w:pPr>
            <w:r>
              <w:lastRenderedPageBreak/>
              <w:t>Раствор для инъекций</w:t>
            </w:r>
          </w:p>
        </w:tc>
      </w:tr>
      <w:tr w:rsidR="00D276FD">
        <w:tc>
          <w:tcPr>
            <w:tcW w:w="964" w:type="dxa"/>
          </w:tcPr>
          <w:p w:rsidR="00D276FD" w:rsidRDefault="00D276FD">
            <w:pPr>
              <w:pStyle w:val="ConsPlusNormal"/>
              <w:jc w:val="center"/>
            </w:pPr>
            <w:r>
              <w:lastRenderedPageBreak/>
              <w:t>A03F</w:t>
            </w:r>
          </w:p>
        </w:tc>
        <w:tc>
          <w:tcPr>
            <w:tcW w:w="2721" w:type="dxa"/>
          </w:tcPr>
          <w:p w:rsidR="00D276FD" w:rsidRDefault="00D276FD">
            <w:pPr>
              <w:pStyle w:val="ConsPlusNormal"/>
            </w:pPr>
            <w:r>
              <w:t>Стимуляторы моторики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A03FA</w:t>
            </w:r>
          </w:p>
        </w:tc>
        <w:tc>
          <w:tcPr>
            <w:tcW w:w="2721" w:type="dxa"/>
          </w:tcPr>
          <w:p w:rsidR="00D276FD" w:rsidRDefault="00D276FD">
            <w:pPr>
              <w:pStyle w:val="ConsPlusNormal"/>
            </w:pPr>
            <w:r>
              <w:t>Стимуляторы моторики желудочно-кишечного тракта</w:t>
            </w:r>
          </w:p>
        </w:tc>
        <w:tc>
          <w:tcPr>
            <w:tcW w:w="2098" w:type="dxa"/>
          </w:tcPr>
          <w:p w:rsidR="00D276FD" w:rsidRDefault="00D276FD">
            <w:pPr>
              <w:pStyle w:val="ConsPlusNormal"/>
            </w:pPr>
            <w:r>
              <w:t>Метоклопрамид</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Раствор для приема внутрь.</w:t>
            </w:r>
          </w:p>
          <w:p w:rsidR="00D276FD" w:rsidRDefault="00D276FD">
            <w:pPr>
              <w:pStyle w:val="ConsPlusNormal"/>
            </w:pPr>
            <w:r>
              <w:t>Таблетки</w:t>
            </w:r>
          </w:p>
        </w:tc>
      </w:tr>
      <w:tr w:rsidR="00D276FD">
        <w:tc>
          <w:tcPr>
            <w:tcW w:w="964" w:type="dxa"/>
          </w:tcPr>
          <w:p w:rsidR="00D276FD" w:rsidRDefault="00D276FD">
            <w:pPr>
              <w:pStyle w:val="ConsPlusNormal"/>
              <w:jc w:val="center"/>
            </w:pPr>
            <w:r>
              <w:t>A04</w:t>
            </w:r>
          </w:p>
        </w:tc>
        <w:tc>
          <w:tcPr>
            <w:tcW w:w="2721" w:type="dxa"/>
          </w:tcPr>
          <w:p w:rsidR="00D276FD" w:rsidRDefault="00D276FD">
            <w:pPr>
              <w:pStyle w:val="ConsPlusNormal"/>
            </w:pPr>
            <w:r>
              <w:t>Противорвотные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A04A</w:t>
            </w:r>
          </w:p>
        </w:tc>
        <w:tc>
          <w:tcPr>
            <w:tcW w:w="2721" w:type="dxa"/>
          </w:tcPr>
          <w:p w:rsidR="00D276FD" w:rsidRDefault="00D276FD">
            <w:pPr>
              <w:pStyle w:val="ConsPlusNormal"/>
            </w:pPr>
            <w:r>
              <w:t>Противорвотные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A04AA</w:t>
            </w:r>
          </w:p>
        </w:tc>
        <w:tc>
          <w:tcPr>
            <w:tcW w:w="2721" w:type="dxa"/>
          </w:tcPr>
          <w:p w:rsidR="00D276FD" w:rsidRDefault="00D276FD">
            <w:pPr>
              <w:pStyle w:val="ConsPlusNormal"/>
            </w:pPr>
            <w:r>
              <w:t>Блокаторы серотониновых 5HT3-рецепторов</w:t>
            </w:r>
          </w:p>
        </w:tc>
        <w:tc>
          <w:tcPr>
            <w:tcW w:w="2098" w:type="dxa"/>
          </w:tcPr>
          <w:p w:rsidR="00D276FD" w:rsidRDefault="00D276FD">
            <w:pPr>
              <w:pStyle w:val="ConsPlusNormal"/>
            </w:pPr>
            <w:r>
              <w:t>Ондансетрон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Сироп.</w:t>
            </w:r>
          </w:p>
          <w:p w:rsidR="00D276FD" w:rsidRDefault="00D276FD">
            <w:pPr>
              <w:pStyle w:val="ConsPlusNormal"/>
            </w:pPr>
            <w:r>
              <w:t>Суппозитории ректальные.</w:t>
            </w:r>
          </w:p>
          <w:p w:rsidR="00D276FD" w:rsidRDefault="00D276FD">
            <w:pPr>
              <w:pStyle w:val="ConsPlusNormal"/>
            </w:pPr>
            <w:r>
              <w:t>Таблетки.</w:t>
            </w:r>
          </w:p>
          <w:p w:rsidR="00D276FD" w:rsidRDefault="00D276FD">
            <w:pPr>
              <w:pStyle w:val="ConsPlusNormal"/>
            </w:pPr>
            <w:r>
              <w:t>Таблетки лиофилизированные.</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A05</w:t>
            </w:r>
          </w:p>
        </w:tc>
        <w:tc>
          <w:tcPr>
            <w:tcW w:w="2721" w:type="dxa"/>
          </w:tcPr>
          <w:p w:rsidR="00D276FD" w:rsidRDefault="00D276FD">
            <w:pPr>
              <w:pStyle w:val="ConsPlusNormal"/>
            </w:pPr>
            <w:r>
              <w:t>Препараты для лечения заболеваний печени и желчевыводящих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A05A</w:t>
            </w:r>
          </w:p>
        </w:tc>
        <w:tc>
          <w:tcPr>
            <w:tcW w:w="2721" w:type="dxa"/>
          </w:tcPr>
          <w:p w:rsidR="00D276FD" w:rsidRDefault="00D276FD">
            <w:pPr>
              <w:pStyle w:val="ConsPlusNormal"/>
            </w:pPr>
            <w:r>
              <w:t>Препараты для лечения заболеваний желчевыводящих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A05AA</w:t>
            </w:r>
          </w:p>
        </w:tc>
        <w:tc>
          <w:tcPr>
            <w:tcW w:w="2721" w:type="dxa"/>
          </w:tcPr>
          <w:p w:rsidR="00D276FD" w:rsidRDefault="00D276FD">
            <w:pPr>
              <w:pStyle w:val="ConsPlusNormal"/>
            </w:pPr>
            <w:r>
              <w:t>Препараты желчных кислот</w:t>
            </w:r>
          </w:p>
        </w:tc>
        <w:tc>
          <w:tcPr>
            <w:tcW w:w="2098" w:type="dxa"/>
          </w:tcPr>
          <w:p w:rsidR="00D276FD" w:rsidRDefault="00D276FD">
            <w:pPr>
              <w:pStyle w:val="ConsPlusNormal"/>
            </w:pPr>
            <w:r>
              <w:t>Урсодезоксихолевая кислота</w:t>
            </w:r>
          </w:p>
        </w:tc>
        <w:tc>
          <w:tcPr>
            <w:tcW w:w="3288" w:type="dxa"/>
          </w:tcPr>
          <w:p w:rsidR="00D276FD" w:rsidRDefault="00D276FD">
            <w:pPr>
              <w:pStyle w:val="ConsPlusNormal"/>
            </w:pPr>
            <w:r>
              <w:t>Капсулы.</w:t>
            </w:r>
          </w:p>
          <w:p w:rsidR="00D276FD" w:rsidRDefault="00D276FD">
            <w:pPr>
              <w:pStyle w:val="ConsPlusNormal"/>
            </w:pPr>
            <w:r>
              <w:t>Суспензия для приема внутрь.</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A05B</w:t>
            </w:r>
          </w:p>
        </w:tc>
        <w:tc>
          <w:tcPr>
            <w:tcW w:w="2721" w:type="dxa"/>
          </w:tcPr>
          <w:p w:rsidR="00D276FD" w:rsidRDefault="00D276FD">
            <w:pPr>
              <w:pStyle w:val="ConsPlusNormal"/>
            </w:pPr>
            <w:r>
              <w:t>Препараты для лечения заболеваний печени, липотропные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A05BA</w:t>
            </w:r>
          </w:p>
        </w:tc>
        <w:tc>
          <w:tcPr>
            <w:tcW w:w="2721" w:type="dxa"/>
            <w:vMerge w:val="restart"/>
          </w:tcPr>
          <w:p w:rsidR="00D276FD" w:rsidRDefault="00D276FD">
            <w:pPr>
              <w:pStyle w:val="ConsPlusNormal"/>
            </w:pPr>
            <w:r>
              <w:t>Препараты для лечения заболеваний печени</w:t>
            </w:r>
          </w:p>
        </w:tc>
        <w:tc>
          <w:tcPr>
            <w:tcW w:w="2098" w:type="dxa"/>
          </w:tcPr>
          <w:p w:rsidR="00D276FD" w:rsidRDefault="00D276FD">
            <w:pPr>
              <w:pStyle w:val="ConsPlusNormal"/>
            </w:pPr>
            <w:r>
              <w:t>Фосфолипиды + глицирризиновая кислота</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Align w:val="bottom"/>
          </w:tcPr>
          <w:p w:rsidR="00D276FD" w:rsidRDefault="00D276FD">
            <w:pPr>
              <w:pStyle w:val="ConsPlusNormal"/>
            </w:pPr>
            <w:r>
              <w:t>Янтарная кислота + меглумин + инозин + метионин + никотинамид</w:t>
            </w:r>
          </w:p>
        </w:tc>
        <w:tc>
          <w:tcPr>
            <w:tcW w:w="3288" w:type="dxa"/>
          </w:tcPr>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lastRenderedPageBreak/>
              <w:t>A06</w:t>
            </w:r>
          </w:p>
        </w:tc>
        <w:tc>
          <w:tcPr>
            <w:tcW w:w="2721" w:type="dxa"/>
          </w:tcPr>
          <w:p w:rsidR="00D276FD" w:rsidRDefault="00D276FD">
            <w:pPr>
              <w:pStyle w:val="ConsPlusNormal"/>
            </w:pPr>
            <w:r>
              <w:t>Слабительные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A06A</w:t>
            </w:r>
          </w:p>
        </w:tc>
        <w:tc>
          <w:tcPr>
            <w:tcW w:w="2721" w:type="dxa"/>
          </w:tcPr>
          <w:p w:rsidR="00D276FD" w:rsidRDefault="00D276FD">
            <w:pPr>
              <w:pStyle w:val="ConsPlusNormal"/>
            </w:pPr>
            <w:r>
              <w:t>Слабительные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A06AB</w:t>
            </w:r>
          </w:p>
        </w:tc>
        <w:tc>
          <w:tcPr>
            <w:tcW w:w="2721" w:type="dxa"/>
            <w:vMerge w:val="restart"/>
          </w:tcPr>
          <w:p w:rsidR="00D276FD" w:rsidRDefault="00D276FD">
            <w:pPr>
              <w:pStyle w:val="ConsPlusNormal"/>
            </w:pPr>
            <w:r>
              <w:t>Контактные слабительные средства</w:t>
            </w:r>
          </w:p>
        </w:tc>
        <w:tc>
          <w:tcPr>
            <w:tcW w:w="2098" w:type="dxa"/>
          </w:tcPr>
          <w:p w:rsidR="00D276FD" w:rsidRDefault="00D276FD">
            <w:pPr>
              <w:pStyle w:val="ConsPlusNormal"/>
            </w:pPr>
            <w:r>
              <w:t>Бисакодил</w:t>
            </w:r>
          </w:p>
        </w:tc>
        <w:tc>
          <w:tcPr>
            <w:tcW w:w="3288" w:type="dxa"/>
          </w:tcPr>
          <w:p w:rsidR="00D276FD" w:rsidRDefault="00D276FD">
            <w:pPr>
              <w:pStyle w:val="ConsPlusNormal"/>
            </w:pPr>
            <w:r>
              <w:t>Суппозитории ректальные.</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кишечнорастворимые,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Сеннозиды A и B</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A06AD</w:t>
            </w:r>
          </w:p>
        </w:tc>
        <w:tc>
          <w:tcPr>
            <w:tcW w:w="2721" w:type="dxa"/>
            <w:vMerge w:val="restart"/>
          </w:tcPr>
          <w:p w:rsidR="00D276FD" w:rsidRDefault="00D276FD">
            <w:pPr>
              <w:pStyle w:val="ConsPlusNormal"/>
            </w:pPr>
            <w:r>
              <w:t>Осмотические слабительные средства</w:t>
            </w:r>
          </w:p>
        </w:tc>
        <w:tc>
          <w:tcPr>
            <w:tcW w:w="2098" w:type="dxa"/>
          </w:tcPr>
          <w:p w:rsidR="00D276FD" w:rsidRDefault="00D276FD">
            <w:pPr>
              <w:pStyle w:val="ConsPlusNormal"/>
            </w:pPr>
            <w:r>
              <w:t>Лактулоза</w:t>
            </w:r>
          </w:p>
        </w:tc>
        <w:tc>
          <w:tcPr>
            <w:tcW w:w="3288" w:type="dxa"/>
          </w:tcPr>
          <w:p w:rsidR="00D276FD" w:rsidRDefault="00D276FD">
            <w:pPr>
              <w:pStyle w:val="ConsPlusNormal"/>
            </w:pPr>
            <w:r>
              <w:t>Сироп</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Макрогол</w:t>
            </w:r>
          </w:p>
        </w:tc>
        <w:tc>
          <w:tcPr>
            <w:tcW w:w="3288" w:type="dxa"/>
          </w:tcPr>
          <w:p w:rsidR="00D276FD" w:rsidRDefault="00D276FD">
            <w:pPr>
              <w:pStyle w:val="ConsPlusNormal"/>
            </w:pPr>
            <w:r>
              <w:t>Порошок для приготовления раствора для приема внутрь.</w:t>
            </w:r>
          </w:p>
          <w:p w:rsidR="00D276FD" w:rsidRDefault="00D276FD">
            <w:pPr>
              <w:pStyle w:val="ConsPlusNormal"/>
            </w:pPr>
            <w:r>
              <w:t>Порошок для приготовления раствора для приема внутрь (для детей)</w:t>
            </w:r>
          </w:p>
        </w:tc>
      </w:tr>
      <w:tr w:rsidR="00D276FD">
        <w:tc>
          <w:tcPr>
            <w:tcW w:w="964" w:type="dxa"/>
          </w:tcPr>
          <w:p w:rsidR="00D276FD" w:rsidRDefault="00D276FD">
            <w:pPr>
              <w:pStyle w:val="ConsPlusNormal"/>
              <w:jc w:val="center"/>
            </w:pPr>
            <w:r>
              <w:t>A07</w:t>
            </w:r>
          </w:p>
        </w:tc>
        <w:tc>
          <w:tcPr>
            <w:tcW w:w="2721" w:type="dxa"/>
          </w:tcPr>
          <w:p w:rsidR="00D276FD" w:rsidRDefault="00D276FD">
            <w:pPr>
              <w:pStyle w:val="ConsPlusNormal"/>
            </w:pPr>
            <w:r>
              <w:t>Противодиарейные, кишечные противовоспалительные и противомикробные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A07B</w:t>
            </w:r>
          </w:p>
        </w:tc>
        <w:tc>
          <w:tcPr>
            <w:tcW w:w="2721" w:type="dxa"/>
          </w:tcPr>
          <w:p w:rsidR="00D276FD" w:rsidRDefault="00D276FD">
            <w:pPr>
              <w:pStyle w:val="ConsPlusNormal"/>
            </w:pPr>
            <w:r>
              <w:t>Адсорбирующие кишечные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A07BC</w:t>
            </w:r>
          </w:p>
        </w:tc>
        <w:tc>
          <w:tcPr>
            <w:tcW w:w="2721" w:type="dxa"/>
          </w:tcPr>
          <w:p w:rsidR="00D276FD" w:rsidRDefault="00D276FD">
            <w:pPr>
              <w:pStyle w:val="ConsPlusNormal"/>
            </w:pPr>
            <w:r>
              <w:t>Другие адсорбирующие кишечные препараты</w:t>
            </w:r>
          </w:p>
        </w:tc>
        <w:tc>
          <w:tcPr>
            <w:tcW w:w="2098" w:type="dxa"/>
          </w:tcPr>
          <w:p w:rsidR="00D276FD" w:rsidRDefault="00D276FD">
            <w:pPr>
              <w:pStyle w:val="ConsPlusNormal"/>
            </w:pPr>
            <w:r>
              <w:t>Смектит диоктаэдрический</w:t>
            </w:r>
          </w:p>
        </w:tc>
        <w:tc>
          <w:tcPr>
            <w:tcW w:w="3288" w:type="dxa"/>
          </w:tcPr>
          <w:p w:rsidR="00D276FD" w:rsidRDefault="00D276FD">
            <w:pPr>
              <w:pStyle w:val="ConsPlusNormal"/>
            </w:pPr>
            <w:r>
              <w:t>Порошок для приготовления суспензии для приема внутрь.</w:t>
            </w:r>
          </w:p>
          <w:p w:rsidR="00D276FD" w:rsidRDefault="00D276FD">
            <w:pPr>
              <w:pStyle w:val="ConsPlusNormal"/>
            </w:pPr>
            <w:r>
              <w:t>Суспензия для приема внутрь.</w:t>
            </w:r>
          </w:p>
          <w:p w:rsidR="00D276FD" w:rsidRDefault="00D276FD">
            <w:pPr>
              <w:pStyle w:val="ConsPlusNormal"/>
            </w:pPr>
            <w:r>
              <w:t>Таблетки диспергируемые</w:t>
            </w:r>
          </w:p>
        </w:tc>
      </w:tr>
      <w:tr w:rsidR="00D276FD">
        <w:tc>
          <w:tcPr>
            <w:tcW w:w="964" w:type="dxa"/>
          </w:tcPr>
          <w:p w:rsidR="00D276FD" w:rsidRDefault="00D276FD">
            <w:pPr>
              <w:pStyle w:val="ConsPlusNormal"/>
              <w:jc w:val="center"/>
            </w:pPr>
            <w:r>
              <w:t>A07D</w:t>
            </w:r>
          </w:p>
        </w:tc>
        <w:tc>
          <w:tcPr>
            <w:tcW w:w="2721" w:type="dxa"/>
          </w:tcPr>
          <w:p w:rsidR="00D276FD" w:rsidRDefault="00D276FD">
            <w:pPr>
              <w:pStyle w:val="ConsPlusNormal"/>
            </w:pPr>
            <w:r>
              <w:t>Препараты, снижающие моторику желудочно-кишечного тракта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A07DA</w:t>
            </w:r>
          </w:p>
        </w:tc>
        <w:tc>
          <w:tcPr>
            <w:tcW w:w="2721" w:type="dxa"/>
          </w:tcPr>
          <w:p w:rsidR="00D276FD" w:rsidRDefault="00D276FD">
            <w:pPr>
              <w:pStyle w:val="ConsPlusNormal"/>
            </w:pPr>
            <w:r>
              <w:t>Препараты, снижающие моторику желудочно-кишечного тракта</w:t>
            </w:r>
          </w:p>
        </w:tc>
        <w:tc>
          <w:tcPr>
            <w:tcW w:w="2098" w:type="dxa"/>
          </w:tcPr>
          <w:p w:rsidR="00D276FD" w:rsidRDefault="00D276FD">
            <w:pPr>
              <w:pStyle w:val="ConsPlusNormal"/>
            </w:pPr>
            <w:r>
              <w:t>Лоперамид</w:t>
            </w:r>
          </w:p>
        </w:tc>
        <w:tc>
          <w:tcPr>
            <w:tcW w:w="3288" w:type="dxa"/>
          </w:tcPr>
          <w:p w:rsidR="00D276FD" w:rsidRDefault="00D276FD">
            <w:pPr>
              <w:pStyle w:val="ConsPlusNormal"/>
            </w:pPr>
            <w:r>
              <w:t>Капсулы.</w:t>
            </w:r>
          </w:p>
          <w:p w:rsidR="00D276FD" w:rsidRDefault="00D276FD">
            <w:pPr>
              <w:pStyle w:val="ConsPlusNormal"/>
            </w:pPr>
            <w:r>
              <w:t>Таблетки.</w:t>
            </w:r>
          </w:p>
          <w:p w:rsidR="00D276FD" w:rsidRDefault="00D276FD">
            <w:pPr>
              <w:pStyle w:val="ConsPlusNormal"/>
            </w:pPr>
            <w:r>
              <w:t>Таблетки жевательные.</w:t>
            </w:r>
          </w:p>
          <w:p w:rsidR="00D276FD" w:rsidRDefault="00D276FD">
            <w:pPr>
              <w:pStyle w:val="ConsPlusNormal"/>
            </w:pPr>
            <w:r>
              <w:t>Таблетки-лиофилизат</w:t>
            </w:r>
          </w:p>
        </w:tc>
      </w:tr>
      <w:tr w:rsidR="00D276FD">
        <w:tc>
          <w:tcPr>
            <w:tcW w:w="964" w:type="dxa"/>
          </w:tcPr>
          <w:p w:rsidR="00D276FD" w:rsidRDefault="00D276FD">
            <w:pPr>
              <w:pStyle w:val="ConsPlusNormal"/>
              <w:jc w:val="center"/>
            </w:pPr>
            <w:r>
              <w:t>A07E</w:t>
            </w:r>
          </w:p>
        </w:tc>
        <w:tc>
          <w:tcPr>
            <w:tcW w:w="2721" w:type="dxa"/>
          </w:tcPr>
          <w:p w:rsidR="00D276FD" w:rsidRDefault="00D276FD">
            <w:pPr>
              <w:pStyle w:val="ConsPlusNormal"/>
            </w:pPr>
            <w:r>
              <w:t>Кишечные противовоспалительные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A07EC</w:t>
            </w:r>
          </w:p>
        </w:tc>
        <w:tc>
          <w:tcPr>
            <w:tcW w:w="2721" w:type="dxa"/>
            <w:vMerge w:val="restart"/>
          </w:tcPr>
          <w:p w:rsidR="00D276FD" w:rsidRDefault="00D276FD">
            <w:pPr>
              <w:pStyle w:val="ConsPlusNormal"/>
            </w:pPr>
            <w:r>
              <w:t>Аминосалициловая кислота и аналогичные препараты</w:t>
            </w:r>
          </w:p>
        </w:tc>
        <w:tc>
          <w:tcPr>
            <w:tcW w:w="2098" w:type="dxa"/>
          </w:tcPr>
          <w:p w:rsidR="00D276FD" w:rsidRDefault="00D276FD">
            <w:pPr>
              <w:pStyle w:val="ConsPlusNormal"/>
            </w:pPr>
            <w:r>
              <w:t>Месалазин</w:t>
            </w:r>
          </w:p>
        </w:tc>
        <w:tc>
          <w:tcPr>
            <w:tcW w:w="3288" w:type="dxa"/>
          </w:tcPr>
          <w:p w:rsidR="00D276FD" w:rsidRDefault="00D276FD">
            <w:pPr>
              <w:pStyle w:val="ConsPlusNormal"/>
            </w:pPr>
            <w:r>
              <w:t>Суппозитории ректальные.</w:t>
            </w:r>
          </w:p>
          <w:p w:rsidR="00D276FD" w:rsidRDefault="00D276FD">
            <w:pPr>
              <w:pStyle w:val="ConsPlusNormal"/>
            </w:pPr>
            <w:r>
              <w:t>Суспензия ректальная.</w:t>
            </w:r>
          </w:p>
          <w:p w:rsidR="00D276FD" w:rsidRDefault="00D276FD">
            <w:pPr>
              <w:pStyle w:val="ConsPlusNormal"/>
            </w:pPr>
            <w:r>
              <w:t>Таблетки кишечнорастворимые с пролонгированным высвобождением, покрытые пленочной оболочкой.</w:t>
            </w:r>
          </w:p>
          <w:p w:rsidR="00D276FD" w:rsidRDefault="00D276FD">
            <w:pPr>
              <w:pStyle w:val="ConsPlusNormal"/>
            </w:pPr>
            <w:r>
              <w:t xml:space="preserve">Таблетки, покрытые </w:t>
            </w:r>
            <w:r>
              <w:lastRenderedPageBreak/>
              <w:t>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Таблетки с пролонгированным высвобождением.</w:t>
            </w:r>
          </w:p>
          <w:p w:rsidR="00D276FD" w:rsidRDefault="00D276FD">
            <w:pPr>
              <w:pStyle w:val="ConsPlusNormal"/>
            </w:pPr>
            <w:r>
              <w:t>Гранулы кишечнорастворимые с пролонгированным высвобождением, покрытые оболочкой.</w:t>
            </w:r>
          </w:p>
          <w:p w:rsidR="00D276FD" w:rsidRDefault="00D276FD">
            <w:pPr>
              <w:pStyle w:val="ConsPlusNormal"/>
            </w:pPr>
            <w:r>
              <w:t>Гранулы с пролонгированным высвобождением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Сульфасалазин</w:t>
            </w:r>
          </w:p>
        </w:tc>
        <w:tc>
          <w:tcPr>
            <w:tcW w:w="3288" w:type="dxa"/>
          </w:tcPr>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A07F</w:t>
            </w:r>
          </w:p>
        </w:tc>
        <w:tc>
          <w:tcPr>
            <w:tcW w:w="2721" w:type="dxa"/>
          </w:tcPr>
          <w:p w:rsidR="00D276FD" w:rsidRDefault="00D276FD">
            <w:pPr>
              <w:pStyle w:val="ConsPlusNormal"/>
            </w:pPr>
            <w:r>
              <w:t>Противодиарейные микроорганизмы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A07FA</w:t>
            </w:r>
          </w:p>
        </w:tc>
        <w:tc>
          <w:tcPr>
            <w:tcW w:w="2721" w:type="dxa"/>
          </w:tcPr>
          <w:p w:rsidR="00D276FD" w:rsidRDefault="00D276FD">
            <w:pPr>
              <w:pStyle w:val="ConsPlusNormal"/>
            </w:pPr>
            <w:r>
              <w:t>Противодиарейные микроорганизмы</w:t>
            </w:r>
          </w:p>
        </w:tc>
        <w:tc>
          <w:tcPr>
            <w:tcW w:w="2098" w:type="dxa"/>
          </w:tcPr>
          <w:p w:rsidR="00D276FD" w:rsidRDefault="00D276FD">
            <w:pPr>
              <w:pStyle w:val="ConsPlusNormal"/>
            </w:pPr>
            <w:r>
              <w:t>Бифидобактерии бифидум</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приема внутрь и местного применения.</w:t>
            </w:r>
          </w:p>
          <w:p w:rsidR="00D276FD" w:rsidRDefault="00D276FD">
            <w:pPr>
              <w:pStyle w:val="ConsPlusNormal"/>
            </w:pPr>
            <w:r>
              <w:t>Лиофилизат для приготовления суспензии для приема внутрь и местного применения.</w:t>
            </w:r>
          </w:p>
          <w:p w:rsidR="00D276FD" w:rsidRDefault="00D276FD">
            <w:pPr>
              <w:pStyle w:val="ConsPlusNormal"/>
            </w:pPr>
            <w:r>
              <w:t>Порошок для приема внутрь.</w:t>
            </w:r>
          </w:p>
          <w:p w:rsidR="00D276FD" w:rsidRDefault="00D276FD">
            <w:pPr>
              <w:pStyle w:val="ConsPlusNormal"/>
            </w:pPr>
            <w:r>
              <w:t>Порошок для приема внутрь и местного применения.</w:t>
            </w:r>
          </w:p>
          <w:p w:rsidR="00D276FD" w:rsidRDefault="00D276FD">
            <w:pPr>
              <w:pStyle w:val="ConsPlusNormal"/>
            </w:pPr>
            <w:r>
              <w:t>Суппозитории вагинальные и ректальные.</w:t>
            </w:r>
          </w:p>
          <w:p w:rsidR="00D276FD" w:rsidRDefault="00D276FD">
            <w:pPr>
              <w:pStyle w:val="ConsPlusNormal"/>
            </w:pPr>
            <w:r>
              <w:t>Таблетки</w:t>
            </w:r>
          </w:p>
        </w:tc>
      </w:tr>
      <w:tr w:rsidR="00D276FD">
        <w:tc>
          <w:tcPr>
            <w:tcW w:w="964" w:type="dxa"/>
          </w:tcPr>
          <w:p w:rsidR="00D276FD" w:rsidRDefault="00D276FD">
            <w:pPr>
              <w:pStyle w:val="ConsPlusNormal"/>
              <w:jc w:val="center"/>
            </w:pPr>
            <w:r>
              <w:t>A09</w:t>
            </w:r>
          </w:p>
        </w:tc>
        <w:tc>
          <w:tcPr>
            <w:tcW w:w="2721" w:type="dxa"/>
          </w:tcPr>
          <w:p w:rsidR="00D276FD" w:rsidRDefault="00D276FD">
            <w:pPr>
              <w:pStyle w:val="ConsPlusNormal"/>
            </w:pPr>
            <w:r>
              <w:t>Препараты, способствующие пищеварению, включая ферментные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A09A</w:t>
            </w:r>
          </w:p>
        </w:tc>
        <w:tc>
          <w:tcPr>
            <w:tcW w:w="2721" w:type="dxa"/>
          </w:tcPr>
          <w:p w:rsidR="00D276FD" w:rsidRDefault="00D276FD">
            <w:pPr>
              <w:pStyle w:val="ConsPlusNormal"/>
            </w:pPr>
            <w:r>
              <w:t>Препараты, способствующие пищеварению, включая ферментные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A09AA</w:t>
            </w:r>
          </w:p>
        </w:tc>
        <w:tc>
          <w:tcPr>
            <w:tcW w:w="2721" w:type="dxa"/>
          </w:tcPr>
          <w:p w:rsidR="00D276FD" w:rsidRDefault="00D276FD">
            <w:pPr>
              <w:pStyle w:val="ConsPlusNormal"/>
            </w:pPr>
            <w:r>
              <w:t>Ферментные препараты</w:t>
            </w:r>
          </w:p>
        </w:tc>
        <w:tc>
          <w:tcPr>
            <w:tcW w:w="2098" w:type="dxa"/>
          </w:tcPr>
          <w:p w:rsidR="00D276FD" w:rsidRDefault="00D276FD">
            <w:pPr>
              <w:pStyle w:val="ConsPlusNormal"/>
            </w:pPr>
            <w:r>
              <w:t>Панкреатин</w:t>
            </w:r>
          </w:p>
        </w:tc>
        <w:tc>
          <w:tcPr>
            <w:tcW w:w="3288" w:type="dxa"/>
          </w:tcPr>
          <w:p w:rsidR="00D276FD" w:rsidRDefault="00D276FD">
            <w:pPr>
              <w:pStyle w:val="ConsPlusNormal"/>
            </w:pPr>
            <w:r>
              <w:t>Гранулы кишечнорастворимые.</w:t>
            </w:r>
          </w:p>
          <w:p w:rsidR="00D276FD" w:rsidRDefault="00D276FD">
            <w:pPr>
              <w:pStyle w:val="ConsPlusNormal"/>
            </w:pPr>
            <w:r>
              <w:t>Капсулы.</w:t>
            </w:r>
          </w:p>
          <w:p w:rsidR="00D276FD" w:rsidRDefault="00D276FD">
            <w:pPr>
              <w:pStyle w:val="ConsPlusNormal"/>
            </w:pPr>
            <w:r>
              <w:t>Капсулы кишечнорастворимые.</w:t>
            </w:r>
          </w:p>
          <w:p w:rsidR="00D276FD" w:rsidRDefault="00D276FD">
            <w:pPr>
              <w:pStyle w:val="ConsPlusNormal"/>
            </w:pPr>
            <w:r>
              <w:lastRenderedPageBreak/>
              <w:t>Таблетки, покрытые кишечнорастворимой оболочкой.</w:t>
            </w:r>
          </w:p>
          <w:p w:rsidR="00D276FD" w:rsidRDefault="00D276FD">
            <w:pPr>
              <w:pStyle w:val="ConsPlusNormal"/>
            </w:pPr>
            <w:r>
              <w:t>Таблетки, покрытые оболочкой.</w:t>
            </w:r>
          </w:p>
          <w:p w:rsidR="00D276FD" w:rsidRDefault="00D276FD">
            <w:pPr>
              <w:pStyle w:val="ConsPlusNormal"/>
            </w:pPr>
            <w:r>
              <w:t>Таблетки кишечнорастворимые, покрытые пленочной оболочкой</w:t>
            </w:r>
          </w:p>
        </w:tc>
      </w:tr>
      <w:tr w:rsidR="00D276FD">
        <w:tc>
          <w:tcPr>
            <w:tcW w:w="964" w:type="dxa"/>
          </w:tcPr>
          <w:p w:rsidR="00D276FD" w:rsidRDefault="00D276FD">
            <w:pPr>
              <w:pStyle w:val="ConsPlusNormal"/>
              <w:jc w:val="center"/>
            </w:pPr>
            <w:r>
              <w:lastRenderedPageBreak/>
              <w:t>A10</w:t>
            </w:r>
          </w:p>
        </w:tc>
        <w:tc>
          <w:tcPr>
            <w:tcW w:w="2721" w:type="dxa"/>
          </w:tcPr>
          <w:p w:rsidR="00D276FD" w:rsidRDefault="00D276FD">
            <w:pPr>
              <w:pStyle w:val="ConsPlusNormal"/>
            </w:pPr>
            <w:r>
              <w:t>Препараты для лечения сахарного диабета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A10A</w:t>
            </w:r>
          </w:p>
        </w:tc>
        <w:tc>
          <w:tcPr>
            <w:tcW w:w="2721" w:type="dxa"/>
          </w:tcPr>
          <w:p w:rsidR="00D276FD" w:rsidRDefault="00D276FD">
            <w:pPr>
              <w:pStyle w:val="ConsPlusNormal"/>
            </w:pPr>
            <w:r>
              <w:t>Инсулины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A10AB</w:t>
            </w:r>
          </w:p>
        </w:tc>
        <w:tc>
          <w:tcPr>
            <w:tcW w:w="2721" w:type="dxa"/>
            <w:vMerge w:val="restart"/>
          </w:tcPr>
          <w:p w:rsidR="00D276FD" w:rsidRDefault="00D276FD">
            <w:pPr>
              <w:pStyle w:val="ConsPlusNormal"/>
            </w:pPr>
            <w:r>
              <w:t>Инсулины короткого действия и их аналоги для инъекционного введения</w:t>
            </w:r>
          </w:p>
        </w:tc>
        <w:tc>
          <w:tcPr>
            <w:tcW w:w="2098" w:type="dxa"/>
          </w:tcPr>
          <w:p w:rsidR="00D276FD" w:rsidRDefault="00D276FD">
            <w:pPr>
              <w:pStyle w:val="ConsPlusNormal"/>
            </w:pPr>
            <w:r>
              <w:t>Инсулин аспарт</w:t>
            </w:r>
          </w:p>
        </w:tc>
        <w:tc>
          <w:tcPr>
            <w:tcW w:w="3288" w:type="dxa"/>
          </w:tcPr>
          <w:p w:rsidR="00D276FD" w:rsidRDefault="00D276FD">
            <w:pPr>
              <w:pStyle w:val="ConsPlusNormal"/>
            </w:pPr>
            <w:r>
              <w:t>Раствор для подкожного и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глулизин</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лизпро</w:t>
            </w:r>
          </w:p>
        </w:tc>
        <w:tc>
          <w:tcPr>
            <w:tcW w:w="3288" w:type="dxa"/>
          </w:tcPr>
          <w:p w:rsidR="00D276FD" w:rsidRDefault="00D276FD">
            <w:pPr>
              <w:pStyle w:val="ConsPlusNormal"/>
            </w:pPr>
            <w:r>
              <w:t>Раствор для внутривенного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растворимый (человеческий генно-инженерный)</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A10AC</w:t>
            </w:r>
          </w:p>
        </w:tc>
        <w:tc>
          <w:tcPr>
            <w:tcW w:w="2721" w:type="dxa"/>
          </w:tcPr>
          <w:p w:rsidR="00D276FD" w:rsidRDefault="00D276FD">
            <w:pPr>
              <w:pStyle w:val="ConsPlusNormal"/>
            </w:pPr>
            <w:r>
              <w:t>Инсулины средней продолжительности действия и их аналоги для инъекционного введения</w:t>
            </w:r>
          </w:p>
        </w:tc>
        <w:tc>
          <w:tcPr>
            <w:tcW w:w="2098" w:type="dxa"/>
          </w:tcPr>
          <w:p w:rsidR="00D276FD" w:rsidRDefault="00D276FD">
            <w:pPr>
              <w:pStyle w:val="ConsPlusNormal"/>
            </w:pPr>
            <w:r>
              <w:t>Инсулин-изофан (человеческий генно-инженерный)</w:t>
            </w:r>
          </w:p>
        </w:tc>
        <w:tc>
          <w:tcPr>
            <w:tcW w:w="3288" w:type="dxa"/>
          </w:tcPr>
          <w:p w:rsidR="00D276FD" w:rsidRDefault="00D276FD">
            <w:pPr>
              <w:pStyle w:val="ConsPlusNormal"/>
            </w:pPr>
            <w:r>
              <w:t>Суспензия для подкожного введения</w:t>
            </w:r>
          </w:p>
        </w:tc>
      </w:tr>
      <w:tr w:rsidR="00D276FD">
        <w:tc>
          <w:tcPr>
            <w:tcW w:w="964" w:type="dxa"/>
            <w:vMerge w:val="restart"/>
          </w:tcPr>
          <w:p w:rsidR="00D276FD" w:rsidRDefault="00D276FD">
            <w:pPr>
              <w:pStyle w:val="ConsPlusNormal"/>
              <w:jc w:val="center"/>
            </w:pPr>
            <w:r>
              <w:t>A10AD</w:t>
            </w:r>
          </w:p>
        </w:tc>
        <w:tc>
          <w:tcPr>
            <w:tcW w:w="2721" w:type="dxa"/>
            <w:vMerge w:val="restart"/>
          </w:tcPr>
          <w:p w:rsidR="00D276FD" w:rsidRDefault="00D276FD">
            <w:pPr>
              <w:pStyle w:val="ConsPlusNormal"/>
            </w:pPr>
            <w:r>
              <w:t>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w:t>
            </w:r>
          </w:p>
        </w:tc>
        <w:tc>
          <w:tcPr>
            <w:tcW w:w="2098" w:type="dxa"/>
          </w:tcPr>
          <w:p w:rsidR="00D276FD" w:rsidRDefault="00D276FD">
            <w:pPr>
              <w:pStyle w:val="ConsPlusNormal"/>
            </w:pPr>
            <w:r>
              <w:t>Инсулин аспарт двухфазный</w:t>
            </w:r>
          </w:p>
        </w:tc>
        <w:tc>
          <w:tcPr>
            <w:tcW w:w="3288" w:type="dxa"/>
          </w:tcPr>
          <w:p w:rsidR="00D276FD" w:rsidRDefault="00D276FD">
            <w:pPr>
              <w:pStyle w:val="ConsPlusNormal"/>
            </w:pPr>
            <w:r>
              <w:t>Суспензия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деглудек + инсулин аспарт</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двухфазный (человеческий генно-инженерный)</w:t>
            </w:r>
          </w:p>
        </w:tc>
        <w:tc>
          <w:tcPr>
            <w:tcW w:w="3288" w:type="dxa"/>
          </w:tcPr>
          <w:p w:rsidR="00D276FD" w:rsidRDefault="00D276FD">
            <w:pPr>
              <w:pStyle w:val="ConsPlusNormal"/>
            </w:pPr>
            <w:r>
              <w:t>Суспензия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лизпро двухфазный</w:t>
            </w:r>
          </w:p>
        </w:tc>
        <w:tc>
          <w:tcPr>
            <w:tcW w:w="3288" w:type="dxa"/>
          </w:tcPr>
          <w:p w:rsidR="00D276FD" w:rsidRDefault="00D276FD">
            <w:pPr>
              <w:pStyle w:val="ConsPlusNormal"/>
            </w:pPr>
            <w:r>
              <w:t>Суспензия для подкожного введения</w:t>
            </w:r>
          </w:p>
        </w:tc>
      </w:tr>
      <w:tr w:rsidR="00D276FD">
        <w:tc>
          <w:tcPr>
            <w:tcW w:w="964" w:type="dxa"/>
            <w:vMerge w:val="restart"/>
          </w:tcPr>
          <w:p w:rsidR="00D276FD" w:rsidRDefault="00D276FD">
            <w:pPr>
              <w:pStyle w:val="ConsPlusNormal"/>
              <w:jc w:val="center"/>
            </w:pPr>
            <w:r>
              <w:t>A10AE</w:t>
            </w:r>
          </w:p>
        </w:tc>
        <w:tc>
          <w:tcPr>
            <w:tcW w:w="2721" w:type="dxa"/>
            <w:vMerge w:val="restart"/>
          </w:tcPr>
          <w:p w:rsidR="00D276FD" w:rsidRDefault="00D276FD">
            <w:pPr>
              <w:pStyle w:val="ConsPlusNormal"/>
            </w:pPr>
            <w:r>
              <w:t>Инсулины длительного действия и их аналоги для инъекционного введения</w:t>
            </w:r>
          </w:p>
        </w:tc>
        <w:tc>
          <w:tcPr>
            <w:tcW w:w="2098" w:type="dxa"/>
          </w:tcPr>
          <w:p w:rsidR="00D276FD" w:rsidRDefault="00D276FD">
            <w:pPr>
              <w:pStyle w:val="ConsPlusNormal"/>
            </w:pPr>
            <w:r>
              <w:t>Инсулин гларгин</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гларгин + ликсисенатид</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деглудек</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Инсулин детемир</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lastRenderedPageBreak/>
              <w:t>A10B</w:t>
            </w:r>
          </w:p>
        </w:tc>
        <w:tc>
          <w:tcPr>
            <w:tcW w:w="2721" w:type="dxa"/>
          </w:tcPr>
          <w:p w:rsidR="00D276FD" w:rsidRDefault="00D276FD">
            <w:pPr>
              <w:pStyle w:val="ConsPlusNormal"/>
            </w:pPr>
            <w:r>
              <w:t>Гипогликемические препараты, кроме инсулинов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A10BA</w:t>
            </w:r>
          </w:p>
        </w:tc>
        <w:tc>
          <w:tcPr>
            <w:tcW w:w="2721" w:type="dxa"/>
          </w:tcPr>
          <w:p w:rsidR="00D276FD" w:rsidRDefault="00D276FD">
            <w:pPr>
              <w:pStyle w:val="ConsPlusNormal"/>
            </w:pPr>
            <w:r>
              <w:t>Бигуаниды</w:t>
            </w:r>
          </w:p>
        </w:tc>
        <w:tc>
          <w:tcPr>
            <w:tcW w:w="2098" w:type="dxa"/>
          </w:tcPr>
          <w:p w:rsidR="00D276FD" w:rsidRDefault="00D276FD">
            <w:pPr>
              <w:pStyle w:val="ConsPlusNormal"/>
            </w:pPr>
            <w:r>
              <w:t>Метформин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val="restart"/>
          </w:tcPr>
          <w:p w:rsidR="00D276FD" w:rsidRDefault="00D276FD">
            <w:pPr>
              <w:pStyle w:val="ConsPlusNormal"/>
              <w:jc w:val="center"/>
            </w:pPr>
            <w:r>
              <w:t>A10BB</w:t>
            </w:r>
          </w:p>
        </w:tc>
        <w:tc>
          <w:tcPr>
            <w:tcW w:w="2721" w:type="dxa"/>
            <w:vMerge w:val="restart"/>
          </w:tcPr>
          <w:p w:rsidR="00D276FD" w:rsidRDefault="00D276FD">
            <w:pPr>
              <w:pStyle w:val="ConsPlusNormal"/>
            </w:pPr>
            <w:r>
              <w:t>Производные сульфонилмочевины</w:t>
            </w:r>
          </w:p>
        </w:tc>
        <w:tc>
          <w:tcPr>
            <w:tcW w:w="2098" w:type="dxa"/>
          </w:tcPr>
          <w:p w:rsidR="00D276FD" w:rsidRDefault="00D276FD">
            <w:pPr>
              <w:pStyle w:val="ConsPlusNormal"/>
            </w:pPr>
            <w:r>
              <w:t>Глибенкламид</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Гликлазид</w:t>
            </w:r>
          </w:p>
        </w:tc>
        <w:tc>
          <w:tcPr>
            <w:tcW w:w="3288" w:type="dxa"/>
          </w:tcPr>
          <w:p w:rsidR="00D276FD" w:rsidRDefault="00D276FD">
            <w:pPr>
              <w:pStyle w:val="ConsPlusNormal"/>
            </w:pPr>
            <w:r>
              <w:t>Таблетки.</w:t>
            </w:r>
          </w:p>
          <w:p w:rsidR="00D276FD" w:rsidRDefault="00D276FD">
            <w:pPr>
              <w:pStyle w:val="ConsPlusNormal"/>
            </w:pPr>
            <w:r>
              <w:t>Таблетки с модифицированным высвобождением.</w:t>
            </w:r>
          </w:p>
          <w:p w:rsidR="00D276FD" w:rsidRDefault="00D276FD">
            <w:pPr>
              <w:pStyle w:val="ConsPlusNormal"/>
            </w:pPr>
            <w:r>
              <w:t>Таблетки с пролонгированным высвобождением</w:t>
            </w:r>
          </w:p>
        </w:tc>
      </w:tr>
      <w:tr w:rsidR="00D276FD">
        <w:tc>
          <w:tcPr>
            <w:tcW w:w="964" w:type="dxa"/>
            <w:vMerge w:val="restart"/>
          </w:tcPr>
          <w:p w:rsidR="00D276FD" w:rsidRDefault="00D276FD">
            <w:pPr>
              <w:pStyle w:val="ConsPlusNormal"/>
              <w:jc w:val="center"/>
            </w:pPr>
            <w:r>
              <w:t>A10BH</w:t>
            </w:r>
          </w:p>
        </w:tc>
        <w:tc>
          <w:tcPr>
            <w:tcW w:w="2721" w:type="dxa"/>
            <w:vMerge w:val="restart"/>
          </w:tcPr>
          <w:p w:rsidR="00D276FD" w:rsidRDefault="00D276FD">
            <w:pPr>
              <w:pStyle w:val="ConsPlusNormal"/>
            </w:pPr>
            <w:r>
              <w:t>Ингибиторы дипептидилпептидазы-4 (ДПП-4)</w:t>
            </w:r>
          </w:p>
        </w:tc>
        <w:tc>
          <w:tcPr>
            <w:tcW w:w="2098" w:type="dxa"/>
          </w:tcPr>
          <w:p w:rsidR="00D276FD" w:rsidRDefault="00D276FD">
            <w:pPr>
              <w:pStyle w:val="ConsPlusNormal"/>
            </w:pPr>
            <w:r>
              <w:t>Алоглиптин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Вилдаглиптин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Гозоглиптин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Линаглиптин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Саксаглиптин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Ситаглиптин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Эвоглиптин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A10BJ</w:t>
            </w:r>
          </w:p>
        </w:tc>
        <w:tc>
          <w:tcPr>
            <w:tcW w:w="2721" w:type="dxa"/>
            <w:vMerge w:val="restart"/>
          </w:tcPr>
          <w:p w:rsidR="00D276FD" w:rsidRDefault="00D276FD">
            <w:pPr>
              <w:pStyle w:val="ConsPlusNormal"/>
            </w:pPr>
            <w:r>
              <w:t>Аналоги глюкагоноподобного пептида-1</w:t>
            </w:r>
          </w:p>
        </w:tc>
        <w:tc>
          <w:tcPr>
            <w:tcW w:w="2098" w:type="dxa"/>
          </w:tcPr>
          <w:p w:rsidR="00D276FD" w:rsidRDefault="00D276FD">
            <w:pPr>
              <w:pStyle w:val="ConsPlusNormal"/>
            </w:pPr>
            <w:r>
              <w:t>Дулаглутид</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Ликсисенатид</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Смаглутид</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A10BK</w:t>
            </w:r>
          </w:p>
        </w:tc>
        <w:tc>
          <w:tcPr>
            <w:tcW w:w="2721" w:type="dxa"/>
            <w:vMerge w:val="restart"/>
          </w:tcPr>
          <w:p w:rsidR="00D276FD" w:rsidRDefault="00D276FD">
            <w:pPr>
              <w:pStyle w:val="ConsPlusNormal"/>
            </w:pPr>
            <w:r>
              <w:t xml:space="preserve">Ингибиторы </w:t>
            </w:r>
            <w:r>
              <w:lastRenderedPageBreak/>
              <w:t>натрийзависимого переносчика глюкозы 2 типа</w:t>
            </w:r>
          </w:p>
        </w:tc>
        <w:tc>
          <w:tcPr>
            <w:tcW w:w="2098" w:type="dxa"/>
          </w:tcPr>
          <w:p w:rsidR="00D276FD" w:rsidRDefault="00D276FD">
            <w:pPr>
              <w:pStyle w:val="ConsPlusNormal"/>
            </w:pPr>
            <w:r>
              <w:lastRenderedPageBreak/>
              <w:t>Дапаглифлозин</w:t>
            </w:r>
          </w:p>
        </w:tc>
        <w:tc>
          <w:tcPr>
            <w:tcW w:w="3288" w:type="dxa"/>
          </w:tcPr>
          <w:p w:rsidR="00D276FD" w:rsidRDefault="00D276FD">
            <w:pPr>
              <w:pStyle w:val="ConsPlusNormal"/>
            </w:pPr>
            <w:r>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Ипраглифлозин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Эмпаглифлозин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Эртуглифлозин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A10BX</w:t>
            </w:r>
          </w:p>
        </w:tc>
        <w:tc>
          <w:tcPr>
            <w:tcW w:w="2721" w:type="dxa"/>
          </w:tcPr>
          <w:p w:rsidR="00D276FD" w:rsidRDefault="00D276FD">
            <w:pPr>
              <w:pStyle w:val="ConsPlusNormal"/>
            </w:pPr>
            <w:r>
              <w:t>Другие гипогликемические препараты, кроме инсулинов</w:t>
            </w:r>
          </w:p>
        </w:tc>
        <w:tc>
          <w:tcPr>
            <w:tcW w:w="2098" w:type="dxa"/>
          </w:tcPr>
          <w:p w:rsidR="00D276FD" w:rsidRDefault="00D276FD">
            <w:pPr>
              <w:pStyle w:val="ConsPlusNormal"/>
            </w:pPr>
            <w:r>
              <w:t>Репаглинид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A11</w:t>
            </w:r>
          </w:p>
        </w:tc>
        <w:tc>
          <w:tcPr>
            <w:tcW w:w="2721" w:type="dxa"/>
          </w:tcPr>
          <w:p w:rsidR="00D276FD" w:rsidRDefault="00D276FD">
            <w:pPr>
              <w:pStyle w:val="ConsPlusNormal"/>
            </w:pPr>
            <w:r>
              <w:t>Витамины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A11C</w:t>
            </w:r>
          </w:p>
        </w:tc>
        <w:tc>
          <w:tcPr>
            <w:tcW w:w="2721" w:type="dxa"/>
          </w:tcPr>
          <w:p w:rsidR="00D276FD" w:rsidRDefault="00D276FD">
            <w:pPr>
              <w:pStyle w:val="ConsPlusNormal"/>
            </w:pPr>
            <w:r>
              <w:t>Витамины A и D, включая их комбинации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A11CA</w:t>
            </w:r>
          </w:p>
        </w:tc>
        <w:tc>
          <w:tcPr>
            <w:tcW w:w="2721" w:type="dxa"/>
          </w:tcPr>
          <w:p w:rsidR="00D276FD" w:rsidRDefault="00D276FD">
            <w:pPr>
              <w:pStyle w:val="ConsPlusNormal"/>
            </w:pPr>
            <w:r>
              <w:t>Витамин A</w:t>
            </w:r>
          </w:p>
        </w:tc>
        <w:tc>
          <w:tcPr>
            <w:tcW w:w="2098" w:type="dxa"/>
          </w:tcPr>
          <w:p w:rsidR="00D276FD" w:rsidRDefault="00D276FD">
            <w:pPr>
              <w:pStyle w:val="ConsPlusNormal"/>
            </w:pPr>
            <w:r>
              <w:t>Ретинол</w:t>
            </w:r>
          </w:p>
        </w:tc>
        <w:tc>
          <w:tcPr>
            <w:tcW w:w="3288" w:type="dxa"/>
          </w:tcPr>
          <w:p w:rsidR="00D276FD" w:rsidRDefault="00D276FD">
            <w:pPr>
              <w:pStyle w:val="ConsPlusNormal"/>
            </w:pPr>
            <w:r>
              <w:t>Драже.</w:t>
            </w:r>
          </w:p>
          <w:p w:rsidR="00D276FD" w:rsidRDefault="00D276FD">
            <w:pPr>
              <w:pStyle w:val="ConsPlusNormal"/>
            </w:pPr>
            <w:r>
              <w:t>Капли для приема внутрь и наружного применения.</w:t>
            </w:r>
          </w:p>
          <w:p w:rsidR="00D276FD" w:rsidRDefault="00D276FD">
            <w:pPr>
              <w:pStyle w:val="ConsPlusNormal"/>
            </w:pPr>
            <w:r>
              <w:t>Капсулы.</w:t>
            </w:r>
          </w:p>
          <w:p w:rsidR="00D276FD" w:rsidRDefault="00D276FD">
            <w:pPr>
              <w:pStyle w:val="ConsPlusNormal"/>
            </w:pPr>
            <w:r>
              <w:t>Мазь для наружного применения.</w:t>
            </w:r>
          </w:p>
          <w:p w:rsidR="00D276FD" w:rsidRDefault="00D276FD">
            <w:pPr>
              <w:pStyle w:val="ConsPlusNormal"/>
            </w:pPr>
            <w:r>
              <w:t>Раствор для приема внутрь (масляный).</w:t>
            </w:r>
          </w:p>
          <w:p w:rsidR="00D276FD" w:rsidRDefault="00D276FD">
            <w:pPr>
              <w:pStyle w:val="ConsPlusNormal"/>
            </w:pPr>
            <w:r>
              <w:t>Раствор для приема внутрь и наружного применения (масляный)</w:t>
            </w:r>
          </w:p>
        </w:tc>
      </w:tr>
      <w:tr w:rsidR="00D276FD">
        <w:tc>
          <w:tcPr>
            <w:tcW w:w="964" w:type="dxa"/>
            <w:vMerge w:val="restart"/>
          </w:tcPr>
          <w:p w:rsidR="00D276FD" w:rsidRDefault="00D276FD">
            <w:pPr>
              <w:pStyle w:val="ConsPlusNormal"/>
              <w:jc w:val="center"/>
            </w:pPr>
            <w:r>
              <w:t>A11CC</w:t>
            </w:r>
          </w:p>
        </w:tc>
        <w:tc>
          <w:tcPr>
            <w:tcW w:w="2721" w:type="dxa"/>
            <w:vMerge w:val="restart"/>
          </w:tcPr>
          <w:p w:rsidR="00D276FD" w:rsidRDefault="00D276FD">
            <w:pPr>
              <w:pStyle w:val="ConsPlusNormal"/>
            </w:pPr>
            <w:r>
              <w:t>Витамин D и его аналоги</w:t>
            </w:r>
          </w:p>
        </w:tc>
        <w:tc>
          <w:tcPr>
            <w:tcW w:w="2098" w:type="dxa"/>
          </w:tcPr>
          <w:p w:rsidR="00D276FD" w:rsidRDefault="00D276FD">
            <w:pPr>
              <w:pStyle w:val="ConsPlusNormal"/>
            </w:pPr>
            <w:r>
              <w:t>Альфакальцидол</w:t>
            </w:r>
          </w:p>
        </w:tc>
        <w:tc>
          <w:tcPr>
            <w:tcW w:w="3288" w:type="dxa"/>
          </w:tcPr>
          <w:p w:rsidR="00D276FD" w:rsidRDefault="00D276FD">
            <w:pPr>
              <w:pStyle w:val="ConsPlusNormal"/>
            </w:pPr>
            <w:r>
              <w:t>Капли для приема внутрь.</w:t>
            </w:r>
          </w:p>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Кальцитриол</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Колекальциферол</w:t>
            </w:r>
          </w:p>
        </w:tc>
        <w:tc>
          <w:tcPr>
            <w:tcW w:w="3288" w:type="dxa"/>
          </w:tcPr>
          <w:p w:rsidR="00D276FD" w:rsidRDefault="00D276FD">
            <w:pPr>
              <w:pStyle w:val="ConsPlusNormal"/>
            </w:pPr>
            <w:r>
              <w:t>Капли для приема внутрь.</w:t>
            </w:r>
          </w:p>
          <w:p w:rsidR="00D276FD" w:rsidRDefault="00D276FD">
            <w:pPr>
              <w:pStyle w:val="ConsPlusNormal"/>
            </w:pPr>
            <w:r>
              <w:t>Раствор для приема внутрь (масляный)</w:t>
            </w:r>
          </w:p>
        </w:tc>
      </w:tr>
      <w:tr w:rsidR="00D276FD">
        <w:tc>
          <w:tcPr>
            <w:tcW w:w="964" w:type="dxa"/>
          </w:tcPr>
          <w:p w:rsidR="00D276FD" w:rsidRDefault="00D276FD">
            <w:pPr>
              <w:pStyle w:val="ConsPlusNormal"/>
              <w:jc w:val="center"/>
            </w:pPr>
            <w:r>
              <w:t>A11D</w:t>
            </w:r>
          </w:p>
        </w:tc>
        <w:tc>
          <w:tcPr>
            <w:tcW w:w="2721" w:type="dxa"/>
          </w:tcPr>
          <w:p w:rsidR="00D276FD" w:rsidRDefault="00D276FD">
            <w:pPr>
              <w:pStyle w:val="ConsPlusNormal"/>
            </w:pPr>
            <w:r>
              <w:t>Витамин B1 и его комбинации с витаминами B6 и B12</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A11DA</w:t>
            </w:r>
          </w:p>
        </w:tc>
        <w:tc>
          <w:tcPr>
            <w:tcW w:w="2721" w:type="dxa"/>
          </w:tcPr>
          <w:p w:rsidR="00D276FD" w:rsidRDefault="00D276FD">
            <w:pPr>
              <w:pStyle w:val="ConsPlusNormal"/>
            </w:pPr>
            <w:r>
              <w:t>Витамин B1</w:t>
            </w:r>
          </w:p>
        </w:tc>
        <w:tc>
          <w:tcPr>
            <w:tcW w:w="2098" w:type="dxa"/>
          </w:tcPr>
          <w:p w:rsidR="00D276FD" w:rsidRDefault="00D276FD">
            <w:pPr>
              <w:pStyle w:val="ConsPlusNormal"/>
            </w:pPr>
            <w:r>
              <w:t>Тиамин</w:t>
            </w:r>
          </w:p>
        </w:tc>
        <w:tc>
          <w:tcPr>
            <w:tcW w:w="3288" w:type="dxa"/>
          </w:tcPr>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A11G</w:t>
            </w:r>
          </w:p>
        </w:tc>
        <w:tc>
          <w:tcPr>
            <w:tcW w:w="2721" w:type="dxa"/>
          </w:tcPr>
          <w:p w:rsidR="00D276FD" w:rsidRDefault="00D276FD">
            <w:pPr>
              <w:pStyle w:val="ConsPlusNormal"/>
            </w:pPr>
            <w:r>
              <w:t>Аскорбиновая кислота (витамин C), включая комбинации с другими средствами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A11GA</w:t>
            </w:r>
          </w:p>
        </w:tc>
        <w:tc>
          <w:tcPr>
            <w:tcW w:w="2721" w:type="dxa"/>
          </w:tcPr>
          <w:p w:rsidR="00D276FD" w:rsidRDefault="00D276FD">
            <w:pPr>
              <w:pStyle w:val="ConsPlusNormal"/>
            </w:pPr>
            <w:r>
              <w:t>Аскорбиновая кислота (витамин C)</w:t>
            </w:r>
          </w:p>
        </w:tc>
        <w:tc>
          <w:tcPr>
            <w:tcW w:w="2098" w:type="dxa"/>
          </w:tcPr>
          <w:p w:rsidR="00D276FD" w:rsidRDefault="00D276FD">
            <w:pPr>
              <w:pStyle w:val="ConsPlusNormal"/>
            </w:pPr>
            <w:r>
              <w:t>Аскорбиновая кислота</w:t>
            </w:r>
          </w:p>
        </w:tc>
        <w:tc>
          <w:tcPr>
            <w:tcW w:w="3288" w:type="dxa"/>
          </w:tcPr>
          <w:p w:rsidR="00D276FD" w:rsidRDefault="00D276FD">
            <w:pPr>
              <w:pStyle w:val="ConsPlusNormal"/>
            </w:pPr>
            <w:r>
              <w:t>Драже.</w:t>
            </w:r>
          </w:p>
          <w:p w:rsidR="00D276FD" w:rsidRDefault="00D276FD">
            <w:pPr>
              <w:pStyle w:val="ConsPlusNormal"/>
            </w:pPr>
            <w:r>
              <w:t>Капли для приема внутрь.</w:t>
            </w:r>
          </w:p>
          <w:p w:rsidR="00D276FD" w:rsidRDefault="00D276FD">
            <w:pPr>
              <w:pStyle w:val="ConsPlusNormal"/>
            </w:pPr>
            <w:r>
              <w:t xml:space="preserve">Капсулы пролонгированного </w:t>
            </w:r>
            <w:r>
              <w:lastRenderedPageBreak/>
              <w:t>действия.</w:t>
            </w:r>
          </w:p>
          <w:p w:rsidR="00D276FD" w:rsidRDefault="00D276FD">
            <w:pPr>
              <w:pStyle w:val="ConsPlusNormal"/>
            </w:pPr>
            <w:r>
              <w:t>Порошок для приготовления раствора для приема внутрь.</w:t>
            </w:r>
          </w:p>
          <w:p w:rsidR="00D276FD" w:rsidRDefault="00D276FD">
            <w:pPr>
              <w:pStyle w:val="ConsPlusNormal"/>
            </w:pPr>
            <w:r>
              <w:t>Порошок для приема внутрь.</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lastRenderedPageBreak/>
              <w:t>A11H</w:t>
            </w:r>
          </w:p>
        </w:tc>
        <w:tc>
          <w:tcPr>
            <w:tcW w:w="2721" w:type="dxa"/>
          </w:tcPr>
          <w:p w:rsidR="00D276FD" w:rsidRDefault="00D276FD">
            <w:pPr>
              <w:pStyle w:val="ConsPlusNormal"/>
            </w:pPr>
            <w:r>
              <w:t>Другие витаминные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A11HA</w:t>
            </w:r>
          </w:p>
        </w:tc>
        <w:tc>
          <w:tcPr>
            <w:tcW w:w="2721" w:type="dxa"/>
          </w:tcPr>
          <w:p w:rsidR="00D276FD" w:rsidRDefault="00D276FD">
            <w:pPr>
              <w:pStyle w:val="ConsPlusNormal"/>
            </w:pPr>
            <w:r>
              <w:t>Другие витаминные препараты</w:t>
            </w:r>
          </w:p>
        </w:tc>
        <w:tc>
          <w:tcPr>
            <w:tcW w:w="2098" w:type="dxa"/>
          </w:tcPr>
          <w:p w:rsidR="00D276FD" w:rsidRDefault="00D276FD">
            <w:pPr>
              <w:pStyle w:val="ConsPlusNormal"/>
            </w:pPr>
            <w:r>
              <w:t>Пиридоксин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A12</w:t>
            </w:r>
          </w:p>
        </w:tc>
        <w:tc>
          <w:tcPr>
            <w:tcW w:w="2721" w:type="dxa"/>
          </w:tcPr>
          <w:p w:rsidR="00D276FD" w:rsidRDefault="00D276FD">
            <w:pPr>
              <w:pStyle w:val="ConsPlusNormal"/>
            </w:pPr>
            <w:r>
              <w:t>Минеральные добавки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A12A</w:t>
            </w:r>
          </w:p>
        </w:tc>
        <w:tc>
          <w:tcPr>
            <w:tcW w:w="2721" w:type="dxa"/>
          </w:tcPr>
          <w:p w:rsidR="00D276FD" w:rsidRDefault="00D276FD">
            <w:pPr>
              <w:pStyle w:val="ConsPlusNormal"/>
            </w:pPr>
            <w:r>
              <w:t>Препараты кальция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A12AA</w:t>
            </w:r>
          </w:p>
        </w:tc>
        <w:tc>
          <w:tcPr>
            <w:tcW w:w="2721" w:type="dxa"/>
          </w:tcPr>
          <w:p w:rsidR="00D276FD" w:rsidRDefault="00D276FD">
            <w:pPr>
              <w:pStyle w:val="ConsPlusNormal"/>
            </w:pPr>
            <w:r>
              <w:t>Препараты кальция</w:t>
            </w:r>
          </w:p>
        </w:tc>
        <w:tc>
          <w:tcPr>
            <w:tcW w:w="2098" w:type="dxa"/>
          </w:tcPr>
          <w:p w:rsidR="00D276FD" w:rsidRDefault="00D276FD">
            <w:pPr>
              <w:pStyle w:val="ConsPlusNormal"/>
            </w:pPr>
            <w:r>
              <w:t>Кальция глюконат</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A12C</w:t>
            </w:r>
          </w:p>
        </w:tc>
        <w:tc>
          <w:tcPr>
            <w:tcW w:w="2721" w:type="dxa"/>
          </w:tcPr>
          <w:p w:rsidR="00D276FD" w:rsidRDefault="00D276FD">
            <w:pPr>
              <w:pStyle w:val="ConsPlusNormal"/>
            </w:pPr>
            <w:r>
              <w:t>Другие минеральные добавки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A12CX</w:t>
            </w:r>
          </w:p>
        </w:tc>
        <w:tc>
          <w:tcPr>
            <w:tcW w:w="2721" w:type="dxa"/>
          </w:tcPr>
          <w:p w:rsidR="00D276FD" w:rsidRDefault="00D276FD">
            <w:pPr>
              <w:pStyle w:val="ConsPlusNormal"/>
            </w:pPr>
            <w:r>
              <w:t>Другие минеральные вещества</w:t>
            </w:r>
          </w:p>
        </w:tc>
        <w:tc>
          <w:tcPr>
            <w:tcW w:w="2098" w:type="dxa"/>
          </w:tcPr>
          <w:p w:rsidR="00D276FD" w:rsidRDefault="00D276FD">
            <w:pPr>
              <w:pStyle w:val="ConsPlusNormal"/>
            </w:pPr>
            <w:r>
              <w:t>Калия и магния аспарагинат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A14</w:t>
            </w:r>
          </w:p>
        </w:tc>
        <w:tc>
          <w:tcPr>
            <w:tcW w:w="2721" w:type="dxa"/>
          </w:tcPr>
          <w:p w:rsidR="00D276FD" w:rsidRDefault="00D276FD">
            <w:pPr>
              <w:pStyle w:val="ConsPlusNormal"/>
            </w:pPr>
            <w:r>
              <w:t>Анаболические средства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A14A</w:t>
            </w:r>
          </w:p>
        </w:tc>
        <w:tc>
          <w:tcPr>
            <w:tcW w:w="2721" w:type="dxa"/>
          </w:tcPr>
          <w:p w:rsidR="00D276FD" w:rsidRDefault="00D276FD">
            <w:pPr>
              <w:pStyle w:val="ConsPlusNormal"/>
            </w:pPr>
            <w:r>
              <w:t>Анаболические стероиды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A14AB</w:t>
            </w:r>
          </w:p>
        </w:tc>
        <w:tc>
          <w:tcPr>
            <w:tcW w:w="2721" w:type="dxa"/>
          </w:tcPr>
          <w:p w:rsidR="00D276FD" w:rsidRDefault="00D276FD">
            <w:pPr>
              <w:pStyle w:val="ConsPlusNormal"/>
            </w:pPr>
            <w:r>
              <w:t>Производные эстрена</w:t>
            </w:r>
          </w:p>
        </w:tc>
        <w:tc>
          <w:tcPr>
            <w:tcW w:w="2098" w:type="dxa"/>
          </w:tcPr>
          <w:p w:rsidR="00D276FD" w:rsidRDefault="00D276FD">
            <w:pPr>
              <w:pStyle w:val="ConsPlusNormal"/>
            </w:pPr>
            <w:r>
              <w:t>Нандролон</w:t>
            </w:r>
          </w:p>
        </w:tc>
        <w:tc>
          <w:tcPr>
            <w:tcW w:w="3288" w:type="dxa"/>
          </w:tcPr>
          <w:p w:rsidR="00D276FD" w:rsidRDefault="00D276FD">
            <w:pPr>
              <w:pStyle w:val="ConsPlusNormal"/>
            </w:pPr>
            <w:r>
              <w:t>Раствор для внутримышечного введения (масляный)</w:t>
            </w:r>
          </w:p>
        </w:tc>
      </w:tr>
      <w:tr w:rsidR="00D276FD">
        <w:tc>
          <w:tcPr>
            <w:tcW w:w="964" w:type="dxa"/>
          </w:tcPr>
          <w:p w:rsidR="00D276FD" w:rsidRDefault="00D276FD">
            <w:pPr>
              <w:pStyle w:val="ConsPlusNormal"/>
              <w:jc w:val="center"/>
            </w:pPr>
            <w:r>
              <w:t>A16</w:t>
            </w:r>
          </w:p>
        </w:tc>
        <w:tc>
          <w:tcPr>
            <w:tcW w:w="2721" w:type="dxa"/>
          </w:tcPr>
          <w:p w:rsidR="00D276FD" w:rsidRDefault="00D276FD">
            <w:pPr>
              <w:pStyle w:val="ConsPlusNormal"/>
            </w:pPr>
            <w:r>
              <w:t>Другие препараты для лечения заболеваний желудочно-кишечного тракта и нарушений обмена веществ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A16A</w:t>
            </w:r>
          </w:p>
        </w:tc>
        <w:tc>
          <w:tcPr>
            <w:tcW w:w="2721" w:type="dxa"/>
          </w:tcPr>
          <w:p w:rsidR="00D276FD" w:rsidRDefault="00D276FD">
            <w:pPr>
              <w:pStyle w:val="ConsPlusNormal"/>
            </w:pPr>
            <w:r>
              <w:t>Другие препараты для лечения заболеваний желудочно-кишечного тракта и нарушений обмена веществ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A16AA</w:t>
            </w:r>
          </w:p>
        </w:tc>
        <w:tc>
          <w:tcPr>
            <w:tcW w:w="2721" w:type="dxa"/>
          </w:tcPr>
          <w:p w:rsidR="00D276FD" w:rsidRDefault="00D276FD">
            <w:pPr>
              <w:pStyle w:val="ConsPlusNormal"/>
            </w:pPr>
            <w:r>
              <w:t xml:space="preserve">Аминокислоты и их </w:t>
            </w:r>
            <w:r>
              <w:lastRenderedPageBreak/>
              <w:t>производные</w:t>
            </w:r>
          </w:p>
        </w:tc>
        <w:tc>
          <w:tcPr>
            <w:tcW w:w="2098" w:type="dxa"/>
          </w:tcPr>
          <w:p w:rsidR="00D276FD" w:rsidRDefault="00D276FD">
            <w:pPr>
              <w:pStyle w:val="ConsPlusNormal"/>
            </w:pPr>
            <w:r>
              <w:lastRenderedPageBreak/>
              <w:t>Адеметионин</w:t>
            </w:r>
          </w:p>
        </w:tc>
        <w:tc>
          <w:tcPr>
            <w:tcW w:w="3288" w:type="dxa"/>
          </w:tcPr>
          <w:p w:rsidR="00D276FD" w:rsidRDefault="00D276FD">
            <w:pPr>
              <w:pStyle w:val="ConsPlusNormal"/>
            </w:pPr>
            <w:r>
              <w:t xml:space="preserve">Лиофилизат для приготовления </w:t>
            </w:r>
            <w:r>
              <w:lastRenderedPageBreak/>
              <w:t>раствора для внутривенного и внутримышечного введения.</w:t>
            </w:r>
          </w:p>
          <w:p w:rsidR="00D276FD" w:rsidRDefault="00D276FD">
            <w:pPr>
              <w:pStyle w:val="ConsPlusNormal"/>
            </w:pPr>
            <w:r>
              <w:t>Таблетки кишечнорастворимые.</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tc>
      </w:tr>
      <w:tr w:rsidR="00D276FD">
        <w:tc>
          <w:tcPr>
            <w:tcW w:w="964" w:type="dxa"/>
            <w:vMerge w:val="restart"/>
          </w:tcPr>
          <w:p w:rsidR="00D276FD" w:rsidRDefault="00D276FD">
            <w:pPr>
              <w:pStyle w:val="ConsPlusNormal"/>
              <w:jc w:val="center"/>
            </w:pPr>
            <w:r>
              <w:lastRenderedPageBreak/>
              <w:t>A16AB</w:t>
            </w:r>
          </w:p>
        </w:tc>
        <w:tc>
          <w:tcPr>
            <w:tcW w:w="2721" w:type="dxa"/>
            <w:vMerge w:val="restart"/>
          </w:tcPr>
          <w:p w:rsidR="00D276FD" w:rsidRDefault="00D276FD">
            <w:pPr>
              <w:pStyle w:val="ConsPlusNormal"/>
            </w:pPr>
            <w:r>
              <w:t>Ферментные препараты</w:t>
            </w:r>
          </w:p>
        </w:tc>
        <w:tc>
          <w:tcPr>
            <w:tcW w:w="2098" w:type="dxa"/>
          </w:tcPr>
          <w:p w:rsidR="00D276FD" w:rsidRDefault="00D276FD">
            <w:pPr>
              <w:pStyle w:val="ConsPlusNormal"/>
            </w:pPr>
            <w:r>
              <w:t>Агалсидаза альфа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Агалсидаза бета</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Велаглюцераза альфа</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Галсульфаза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Идурсульфаза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Идурсульфаза бета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Имиглюцераза</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Ларонидаза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Себелипаза альфа</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Талиглюцераза альфа</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val="restart"/>
          </w:tcPr>
          <w:p w:rsidR="00D276FD" w:rsidRDefault="00D276FD">
            <w:pPr>
              <w:pStyle w:val="ConsPlusNormal"/>
              <w:jc w:val="center"/>
            </w:pPr>
            <w:r>
              <w:t>A16AX</w:t>
            </w:r>
          </w:p>
        </w:tc>
        <w:tc>
          <w:tcPr>
            <w:tcW w:w="2721" w:type="dxa"/>
            <w:vMerge w:val="restart"/>
          </w:tcPr>
          <w:p w:rsidR="00D276FD" w:rsidRDefault="00D276FD">
            <w:pPr>
              <w:pStyle w:val="ConsPlusNormal"/>
            </w:pPr>
            <w:r>
              <w:t>Прочие препараты для лечения заболеваний желудочно-кишечного тракта и нарушений обмена веществ</w:t>
            </w:r>
          </w:p>
        </w:tc>
        <w:tc>
          <w:tcPr>
            <w:tcW w:w="2098" w:type="dxa"/>
          </w:tcPr>
          <w:p w:rsidR="00D276FD" w:rsidRDefault="00D276FD">
            <w:pPr>
              <w:pStyle w:val="ConsPlusNormal"/>
            </w:pPr>
            <w:r>
              <w:t>Миглустат</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Нитизинон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Сапроптерин</w:t>
            </w:r>
          </w:p>
        </w:tc>
        <w:tc>
          <w:tcPr>
            <w:tcW w:w="3288" w:type="dxa"/>
          </w:tcPr>
          <w:p w:rsidR="00D276FD" w:rsidRDefault="00D276FD">
            <w:pPr>
              <w:pStyle w:val="ConsPlusNormal"/>
            </w:pPr>
            <w:r>
              <w:t>Таблетки растворимые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Тиоктовая кислота</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p w:rsidR="00D276FD" w:rsidRDefault="00D276FD">
            <w:pPr>
              <w:pStyle w:val="ConsPlusNormal"/>
            </w:pPr>
            <w:r>
              <w:t>Таблетки, покрытые оболочкой.</w:t>
            </w:r>
          </w:p>
          <w:p w:rsidR="00D276FD" w:rsidRDefault="00D276FD">
            <w:pPr>
              <w:pStyle w:val="ConsPlusNormal"/>
            </w:pPr>
            <w:r>
              <w:lastRenderedPageBreak/>
              <w:t>Таблетки, покрытые пленочной оболочкой</w:t>
            </w:r>
          </w:p>
        </w:tc>
      </w:tr>
      <w:tr w:rsidR="00D276FD">
        <w:tc>
          <w:tcPr>
            <w:tcW w:w="964" w:type="dxa"/>
          </w:tcPr>
          <w:p w:rsidR="00D276FD" w:rsidRDefault="00D276FD">
            <w:pPr>
              <w:pStyle w:val="ConsPlusNormal"/>
              <w:jc w:val="center"/>
            </w:pPr>
            <w:r>
              <w:lastRenderedPageBreak/>
              <w:t>B</w:t>
            </w:r>
          </w:p>
        </w:tc>
        <w:tc>
          <w:tcPr>
            <w:tcW w:w="2721" w:type="dxa"/>
          </w:tcPr>
          <w:p w:rsidR="00D276FD" w:rsidRDefault="00D276FD">
            <w:pPr>
              <w:pStyle w:val="ConsPlusNormal"/>
            </w:pPr>
            <w:r>
              <w:t>Кровь и система кроветворения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B01</w:t>
            </w:r>
          </w:p>
        </w:tc>
        <w:tc>
          <w:tcPr>
            <w:tcW w:w="2721" w:type="dxa"/>
          </w:tcPr>
          <w:p w:rsidR="00D276FD" w:rsidRDefault="00D276FD">
            <w:pPr>
              <w:pStyle w:val="ConsPlusNormal"/>
            </w:pPr>
            <w:r>
              <w:t>Антитромботические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B01A</w:t>
            </w:r>
          </w:p>
        </w:tc>
        <w:tc>
          <w:tcPr>
            <w:tcW w:w="2721" w:type="dxa"/>
          </w:tcPr>
          <w:p w:rsidR="00D276FD" w:rsidRDefault="00D276FD">
            <w:pPr>
              <w:pStyle w:val="ConsPlusNormal"/>
            </w:pPr>
            <w:r>
              <w:t>Антитромботические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B01AA</w:t>
            </w:r>
          </w:p>
        </w:tc>
        <w:tc>
          <w:tcPr>
            <w:tcW w:w="2721" w:type="dxa"/>
          </w:tcPr>
          <w:p w:rsidR="00D276FD" w:rsidRDefault="00D276FD">
            <w:pPr>
              <w:pStyle w:val="ConsPlusNormal"/>
            </w:pPr>
            <w:r>
              <w:t>Антагонисты витамина K</w:t>
            </w:r>
          </w:p>
        </w:tc>
        <w:tc>
          <w:tcPr>
            <w:tcW w:w="2098" w:type="dxa"/>
          </w:tcPr>
          <w:p w:rsidR="00D276FD" w:rsidRDefault="00D276FD">
            <w:pPr>
              <w:pStyle w:val="ConsPlusNormal"/>
            </w:pPr>
            <w:r>
              <w:t>Варфарин</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B01AB</w:t>
            </w:r>
          </w:p>
        </w:tc>
        <w:tc>
          <w:tcPr>
            <w:tcW w:w="2721" w:type="dxa"/>
            <w:vMerge w:val="restart"/>
          </w:tcPr>
          <w:p w:rsidR="00D276FD" w:rsidRDefault="00D276FD">
            <w:pPr>
              <w:pStyle w:val="ConsPlusNormal"/>
            </w:pPr>
            <w:r>
              <w:t>Группа гепарина</w:t>
            </w:r>
          </w:p>
        </w:tc>
        <w:tc>
          <w:tcPr>
            <w:tcW w:w="2098" w:type="dxa"/>
          </w:tcPr>
          <w:p w:rsidR="00D276FD" w:rsidRDefault="00D276FD">
            <w:pPr>
              <w:pStyle w:val="ConsPlusNormal"/>
            </w:pPr>
            <w:r>
              <w:t>Гепарин натрия</w:t>
            </w:r>
          </w:p>
        </w:tc>
        <w:tc>
          <w:tcPr>
            <w:tcW w:w="3288" w:type="dxa"/>
          </w:tcPr>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Эноксапарин натрия</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Парнапарин натрия</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B01AC</w:t>
            </w:r>
          </w:p>
        </w:tc>
        <w:tc>
          <w:tcPr>
            <w:tcW w:w="2721" w:type="dxa"/>
            <w:vMerge w:val="restart"/>
          </w:tcPr>
          <w:p w:rsidR="00D276FD" w:rsidRDefault="00D276FD">
            <w:pPr>
              <w:pStyle w:val="ConsPlusNormal"/>
            </w:pPr>
            <w:r>
              <w:t>Антиагреганты, кроме гепарина</w:t>
            </w:r>
          </w:p>
        </w:tc>
        <w:tc>
          <w:tcPr>
            <w:tcW w:w="2098" w:type="dxa"/>
          </w:tcPr>
          <w:p w:rsidR="00D276FD" w:rsidRDefault="00D276FD">
            <w:pPr>
              <w:pStyle w:val="ConsPlusNormal"/>
            </w:pPr>
            <w:r>
              <w:t>Клопидогрел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Селексипаг</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Тикагрелор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B01AD</w:t>
            </w:r>
          </w:p>
        </w:tc>
        <w:tc>
          <w:tcPr>
            <w:tcW w:w="2721" w:type="dxa"/>
            <w:vMerge w:val="restart"/>
          </w:tcPr>
          <w:p w:rsidR="00D276FD" w:rsidRDefault="00D276FD">
            <w:pPr>
              <w:pStyle w:val="ConsPlusNormal"/>
            </w:pPr>
            <w:r>
              <w:t>Ферментные препараты</w:t>
            </w:r>
          </w:p>
        </w:tc>
        <w:tc>
          <w:tcPr>
            <w:tcW w:w="2098" w:type="dxa"/>
          </w:tcPr>
          <w:p w:rsidR="00D276FD" w:rsidRDefault="00D276FD">
            <w:pPr>
              <w:pStyle w:val="ConsPlusNormal"/>
            </w:pPr>
            <w:r>
              <w:t>Алтеплаза</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Проурокиназа</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Рекомбинантный белок, содержащий аминокислотную последовательность стафилокиназы</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Тенектеплаза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tcPr>
          <w:p w:rsidR="00D276FD" w:rsidRDefault="00D276FD">
            <w:pPr>
              <w:pStyle w:val="ConsPlusNormal"/>
              <w:jc w:val="center"/>
            </w:pPr>
            <w:r>
              <w:t>B01AE</w:t>
            </w:r>
          </w:p>
        </w:tc>
        <w:tc>
          <w:tcPr>
            <w:tcW w:w="2721" w:type="dxa"/>
          </w:tcPr>
          <w:p w:rsidR="00D276FD" w:rsidRDefault="00D276FD">
            <w:pPr>
              <w:pStyle w:val="ConsPlusNormal"/>
            </w:pPr>
            <w:r>
              <w:t>Прямые ингибиторы тромбина</w:t>
            </w:r>
          </w:p>
        </w:tc>
        <w:tc>
          <w:tcPr>
            <w:tcW w:w="2098" w:type="dxa"/>
          </w:tcPr>
          <w:p w:rsidR="00D276FD" w:rsidRDefault="00D276FD">
            <w:pPr>
              <w:pStyle w:val="ConsPlusNormal"/>
            </w:pPr>
            <w:r>
              <w:t>Дабигатрана этексилат</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B01AF</w:t>
            </w:r>
          </w:p>
        </w:tc>
        <w:tc>
          <w:tcPr>
            <w:tcW w:w="2721" w:type="dxa"/>
            <w:vMerge w:val="restart"/>
          </w:tcPr>
          <w:p w:rsidR="00D276FD" w:rsidRDefault="00D276FD">
            <w:pPr>
              <w:pStyle w:val="ConsPlusNormal"/>
            </w:pPr>
            <w:r>
              <w:t>Прямые ингибиторы фактора Xa</w:t>
            </w:r>
          </w:p>
        </w:tc>
        <w:tc>
          <w:tcPr>
            <w:tcW w:w="2098" w:type="dxa"/>
          </w:tcPr>
          <w:p w:rsidR="00D276FD" w:rsidRDefault="00D276FD">
            <w:pPr>
              <w:pStyle w:val="ConsPlusNormal"/>
            </w:pPr>
            <w:r>
              <w:t>Апиксабан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Ривароксабан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B02</w:t>
            </w:r>
          </w:p>
        </w:tc>
        <w:tc>
          <w:tcPr>
            <w:tcW w:w="2721" w:type="dxa"/>
          </w:tcPr>
          <w:p w:rsidR="00D276FD" w:rsidRDefault="00D276FD">
            <w:pPr>
              <w:pStyle w:val="ConsPlusNormal"/>
            </w:pPr>
            <w:r>
              <w:t>Гемостатические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B02A</w:t>
            </w:r>
          </w:p>
        </w:tc>
        <w:tc>
          <w:tcPr>
            <w:tcW w:w="2721" w:type="dxa"/>
          </w:tcPr>
          <w:p w:rsidR="00D276FD" w:rsidRDefault="00D276FD">
            <w:pPr>
              <w:pStyle w:val="ConsPlusNormal"/>
            </w:pPr>
            <w:r>
              <w:t>Антифибринолитические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B02AA</w:t>
            </w:r>
          </w:p>
        </w:tc>
        <w:tc>
          <w:tcPr>
            <w:tcW w:w="2721" w:type="dxa"/>
            <w:vMerge w:val="restart"/>
          </w:tcPr>
          <w:p w:rsidR="00D276FD" w:rsidRDefault="00D276FD">
            <w:pPr>
              <w:pStyle w:val="ConsPlusNormal"/>
            </w:pPr>
            <w:r>
              <w:t>Аминокислоты</w:t>
            </w:r>
          </w:p>
        </w:tc>
        <w:tc>
          <w:tcPr>
            <w:tcW w:w="2098" w:type="dxa"/>
          </w:tcPr>
          <w:p w:rsidR="00D276FD" w:rsidRDefault="00D276FD">
            <w:pPr>
              <w:pStyle w:val="ConsPlusNormal"/>
            </w:pPr>
            <w:r>
              <w:t>Аминокапроновая кислота</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Транексамовая кислота</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B02AB</w:t>
            </w:r>
          </w:p>
        </w:tc>
        <w:tc>
          <w:tcPr>
            <w:tcW w:w="2721" w:type="dxa"/>
          </w:tcPr>
          <w:p w:rsidR="00D276FD" w:rsidRDefault="00D276FD">
            <w:pPr>
              <w:pStyle w:val="ConsPlusNormal"/>
            </w:pPr>
            <w:r>
              <w:t>Ингибиторы протеиназ плазмы</w:t>
            </w:r>
          </w:p>
        </w:tc>
        <w:tc>
          <w:tcPr>
            <w:tcW w:w="2098" w:type="dxa"/>
          </w:tcPr>
          <w:p w:rsidR="00D276FD" w:rsidRDefault="00D276FD">
            <w:pPr>
              <w:pStyle w:val="ConsPlusNormal"/>
            </w:pPr>
            <w:r>
              <w:t>Апротинин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B02B</w:t>
            </w:r>
          </w:p>
        </w:tc>
        <w:tc>
          <w:tcPr>
            <w:tcW w:w="2721" w:type="dxa"/>
          </w:tcPr>
          <w:p w:rsidR="00D276FD" w:rsidRDefault="00D276FD">
            <w:pPr>
              <w:pStyle w:val="ConsPlusNormal"/>
            </w:pPr>
            <w:r>
              <w:t>Витамин K и другие гемостатики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B02BA</w:t>
            </w:r>
          </w:p>
        </w:tc>
        <w:tc>
          <w:tcPr>
            <w:tcW w:w="2721" w:type="dxa"/>
          </w:tcPr>
          <w:p w:rsidR="00D276FD" w:rsidRDefault="00D276FD">
            <w:pPr>
              <w:pStyle w:val="ConsPlusNormal"/>
            </w:pPr>
            <w:r>
              <w:t>Витамин K</w:t>
            </w:r>
          </w:p>
        </w:tc>
        <w:tc>
          <w:tcPr>
            <w:tcW w:w="2098" w:type="dxa"/>
          </w:tcPr>
          <w:p w:rsidR="00D276FD" w:rsidRDefault="00D276FD">
            <w:pPr>
              <w:pStyle w:val="ConsPlusNormal"/>
            </w:pPr>
            <w:r>
              <w:t>Менадиона натрия бисульфит</w:t>
            </w:r>
          </w:p>
        </w:tc>
        <w:tc>
          <w:tcPr>
            <w:tcW w:w="3288" w:type="dxa"/>
          </w:tcPr>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B02BC</w:t>
            </w:r>
          </w:p>
        </w:tc>
        <w:tc>
          <w:tcPr>
            <w:tcW w:w="2721" w:type="dxa"/>
          </w:tcPr>
          <w:p w:rsidR="00D276FD" w:rsidRDefault="00D276FD">
            <w:pPr>
              <w:pStyle w:val="ConsPlusNormal"/>
            </w:pPr>
            <w:r>
              <w:t>Местные гемостатики</w:t>
            </w:r>
          </w:p>
        </w:tc>
        <w:tc>
          <w:tcPr>
            <w:tcW w:w="2098" w:type="dxa"/>
          </w:tcPr>
          <w:p w:rsidR="00D276FD" w:rsidRDefault="00D276FD">
            <w:pPr>
              <w:pStyle w:val="ConsPlusNormal"/>
            </w:pPr>
            <w:r>
              <w:t>Фибриноген + тромбин</w:t>
            </w:r>
          </w:p>
        </w:tc>
        <w:tc>
          <w:tcPr>
            <w:tcW w:w="3288" w:type="dxa"/>
          </w:tcPr>
          <w:p w:rsidR="00D276FD" w:rsidRDefault="00D276FD">
            <w:pPr>
              <w:pStyle w:val="ConsPlusNormal"/>
            </w:pPr>
            <w:r>
              <w:t>Губка</w:t>
            </w:r>
          </w:p>
        </w:tc>
      </w:tr>
      <w:tr w:rsidR="00D276FD">
        <w:tc>
          <w:tcPr>
            <w:tcW w:w="964" w:type="dxa"/>
            <w:vMerge w:val="restart"/>
          </w:tcPr>
          <w:p w:rsidR="00D276FD" w:rsidRDefault="00D276FD">
            <w:pPr>
              <w:pStyle w:val="ConsPlusNormal"/>
              <w:jc w:val="center"/>
            </w:pPr>
            <w:r>
              <w:t>B02BD</w:t>
            </w:r>
          </w:p>
        </w:tc>
        <w:tc>
          <w:tcPr>
            <w:tcW w:w="2721" w:type="dxa"/>
            <w:vMerge w:val="restart"/>
          </w:tcPr>
          <w:p w:rsidR="00D276FD" w:rsidRDefault="00D276FD">
            <w:pPr>
              <w:pStyle w:val="ConsPlusNormal"/>
            </w:pPr>
            <w:r>
              <w:t>Факторы свертывания крови</w:t>
            </w:r>
          </w:p>
        </w:tc>
        <w:tc>
          <w:tcPr>
            <w:tcW w:w="2098" w:type="dxa"/>
          </w:tcPr>
          <w:p w:rsidR="00D276FD" w:rsidRDefault="00D276FD">
            <w:pPr>
              <w:pStyle w:val="ConsPlusNormal"/>
            </w:pPr>
            <w:r>
              <w:t>Антиингибиторный коагулянтный комплекс</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Мороктоког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Нонаког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Октоког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Симоктоког альфа (фактор свертывания крови VIII человеческий рекомбинантный)</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VII</w:t>
            </w:r>
          </w:p>
        </w:tc>
        <w:tc>
          <w:tcPr>
            <w:tcW w:w="3288" w:type="dxa"/>
          </w:tcPr>
          <w:p w:rsidR="00D276FD" w:rsidRDefault="00D276FD">
            <w:pPr>
              <w:pStyle w:val="ConsPlusNormal"/>
            </w:pPr>
            <w:r>
              <w:t xml:space="preserve">Лиофилизат для приготовления раствора для внутривенного </w:t>
            </w:r>
            <w:r>
              <w:lastRenderedPageBreak/>
              <w:t>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VIII</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Раствор для инфузий (замороженный)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IX</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Факторы свертывания крови II, VII, IX, X в комбинации (протромбиновый комплекс)</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Факторы свертывания крови II, IX и X в комбинации</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Фактор свертывания крови VIII + фактор Виллебранда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Эптаког альфа (активированный)</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Эфмороктоког альфа</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val="restart"/>
          </w:tcPr>
          <w:p w:rsidR="00D276FD" w:rsidRDefault="00D276FD">
            <w:pPr>
              <w:pStyle w:val="ConsPlusNormal"/>
              <w:jc w:val="center"/>
            </w:pPr>
            <w:r>
              <w:t>B02BX</w:t>
            </w:r>
          </w:p>
        </w:tc>
        <w:tc>
          <w:tcPr>
            <w:tcW w:w="2721" w:type="dxa"/>
            <w:vMerge w:val="restart"/>
          </w:tcPr>
          <w:p w:rsidR="00D276FD" w:rsidRDefault="00D276FD">
            <w:pPr>
              <w:pStyle w:val="ConsPlusNormal"/>
            </w:pPr>
            <w:r>
              <w:t>Другие системные гемостатики</w:t>
            </w:r>
          </w:p>
        </w:tc>
        <w:tc>
          <w:tcPr>
            <w:tcW w:w="2098" w:type="dxa"/>
          </w:tcPr>
          <w:p w:rsidR="00D276FD" w:rsidRDefault="00D276FD">
            <w:pPr>
              <w:pStyle w:val="ConsPlusNormal"/>
            </w:pPr>
            <w:r>
              <w:t>Ромиплостим</w:t>
            </w:r>
          </w:p>
        </w:tc>
        <w:tc>
          <w:tcPr>
            <w:tcW w:w="3288" w:type="dxa"/>
          </w:tcPr>
          <w:p w:rsidR="00D276FD" w:rsidRDefault="00D276FD">
            <w:pPr>
              <w:pStyle w:val="ConsPlusNormal"/>
            </w:pPr>
            <w:r>
              <w:t>Порошок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Элтромбопаг</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Эмицизумаб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Этамзилат</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Раствор для инъекций и наружного применения.</w:t>
            </w:r>
          </w:p>
          <w:p w:rsidR="00D276FD" w:rsidRDefault="00D276FD">
            <w:pPr>
              <w:pStyle w:val="ConsPlusNormal"/>
            </w:pPr>
            <w:r>
              <w:lastRenderedPageBreak/>
              <w:t>Таблетки</w:t>
            </w:r>
          </w:p>
        </w:tc>
      </w:tr>
      <w:tr w:rsidR="00D276FD">
        <w:tc>
          <w:tcPr>
            <w:tcW w:w="964" w:type="dxa"/>
          </w:tcPr>
          <w:p w:rsidR="00D276FD" w:rsidRDefault="00D276FD">
            <w:pPr>
              <w:pStyle w:val="ConsPlusNormal"/>
              <w:jc w:val="center"/>
            </w:pPr>
            <w:r>
              <w:lastRenderedPageBreak/>
              <w:t>B03</w:t>
            </w:r>
          </w:p>
        </w:tc>
        <w:tc>
          <w:tcPr>
            <w:tcW w:w="2721" w:type="dxa"/>
          </w:tcPr>
          <w:p w:rsidR="00D276FD" w:rsidRDefault="00D276FD">
            <w:pPr>
              <w:pStyle w:val="ConsPlusNormal"/>
            </w:pPr>
            <w:r>
              <w:t>Антианемические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B03A</w:t>
            </w:r>
          </w:p>
        </w:tc>
        <w:tc>
          <w:tcPr>
            <w:tcW w:w="2721" w:type="dxa"/>
          </w:tcPr>
          <w:p w:rsidR="00D276FD" w:rsidRDefault="00D276FD">
            <w:pPr>
              <w:pStyle w:val="ConsPlusNormal"/>
            </w:pPr>
            <w:r>
              <w:t>Препараты железа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B03AB</w:t>
            </w:r>
          </w:p>
        </w:tc>
        <w:tc>
          <w:tcPr>
            <w:tcW w:w="2721" w:type="dxa"/>
          </w:tcPr>
          <w:p w:rsidR="00D276FD" w:rsidRDefault="00D276FD">
            <w:pPr>
              <w:pStyle w:val="ConsPlusNormal"/>
            </w:pPr>
            <w:r>
              <w:t>Пероральные препараты трехвалентного железа</w:t>
            </w:r>
          </w:p>
        </w:tc>
        <w:tc>
          <w:tcPr>
            <w:tcW w:w="2098" w:type="dxa"/>
          </w:tcPr>
          <w:p w:rsidR="00D276FD" w:rsidRDefault="00D276FD">
            <w:pPr>
              <w:pStyle w:val="ConsPlusNormal"/>
            </w:pPr>
            <w:r>
              <w:t>Железа (III) гидроксид полимальтозат</w:t>
            </w:r>
          </w:p>
        </w:tc>
        <w:tc>
          <w:tcPr>
            <w:tcW w:w="3288" w:type="dxa"/>
          </w:tcPr>
          <w:p w:rsidR="00D276FD" w:rsidRDefault="00D276FD">
            <w:pPr>
              <w:pStyle w:val="ConsPlusNormal"/>
            </w:pPr>
            <w:r>
              <w:t>Капли для приема внутрь.</w:t>
            </w:r>
          </w:p>
          <w:p w:rsidR="00D276FD" w:rsidRDefault="00D276FD">
            <w:pPr>
              <w:pStyle w:val="ConsPlusNormal"/>
            </w:pPr>
            <w:r>
              <w:t>Сироп.</w:t>
            </w:r>
          </w:p>
          <w:p w:rsidR="00D276FD" w:rsidRDefault="00D276FD">
            <w:pPr>
              <w:pStyle w:val="ConsPlusNormal"/>
            </w:pPr>
            <w:r>
              <w:t>Таблетки жевательные</w:t>
            </w:r>
          </w:p>
        </w:tc>
      </w:tr>
      <w:tr w:rsidR="00D276FD">
        <w:tc>
          <w:tcPr>
            <w:tcW w:w="964" w:type="dxa"/>
            <w:vMerge w:val="restart"/>
          </w:tcPr>
          <w:p w:rsidR="00D276FD" w:rsidRDefault="00D276FD">
            <w:pPr>
              <w:pStyle w:val="ConsPlusNormal"/>
              <w:jc w:val="center"/>
            </w:pPr>
            <w:r>
              <w:t>B03AC</w:t>
            </w:r>
          </w:p>
        </w:tc>
        <w:tc>
          <w:tcPr>
            <w:tcW w:w="2721" w:type="dxa"/>
            <w:vMerge w:val="restart"/>
          </w:tcPr>
          <w:p w:rsidR="00D276FD" w:rsidRDefault="00D276FD">
            <w:pPr>
              <w:pStyle w:val="ConsPlusNormal"/>
            </w:pPr>
            <w:r>
              <w:t>Парентеральные препараты трехвалентного железа</w:t>
            </w:r>
          </w:p>
        </w:tc>
        <w:tc>
          <w:tcPr>
            <w:tcW w:w="2098" w:type="dxa"/>
          </w:tcPr>
          <w:p w:rsidR="00D276FD" w:rsidRDefault="00D276FD">
            <w:pPr>
              <w:pStyle w:val="ConsPlusNormal"/>
            </w:pPr>
            <w:r>
              <w:t>Железа (III) гидроксид олигоизомальтозат</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Железа (III) гидроксида сахарозный комплекс</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Железа карбоксимальтозат</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B03B</w:t>
            </w:r>
          </w:p>
        </w:tc>
        <w:tc>
          <w:tcPr>
            <w:tcW w:w="2721" w:type="dxa"/>
          </w:tcPr>
          <w:p w:rsidR="00D276FD" w:rsidRDefault="00D276FD">
            <w:pPr>
              <w:pStyle w:val="ConsPlusNormal"/>
            </w:pPr>
            <w:r>
              <w:t>Витамин B12 и фолиевая кислота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B03BA</w:t>
            </w:r>
          </w:p>
        </w:tc>
        <w:tc>
          <w:tcPr>
            <w:tcW w:w="2721" w:type="dxa"/>
          </w:tcPr>
          <w:p w:rsidR="00D276FD" w:rsidRDefault="00D276FD">
            <w:pPr>
              <w:pStyle w:val="ConsPlusNormal"/>
            </w:pPr>
            <w:r>
              <w:t>Витамин B12 (цианокобаламин и его аналоги)</w:t>
            </w:r>
          </w:p>
        </w:tc>
        <w:tc>
          <w:tcPr>
            <w:tcW w:w="2098" w:type="dxa"/>
          </w:tcPr>
          <w:p w:rsidR="00D276FD" w:rsidRDefault="00D276FD">
            <w:pPr>
              <w:pStyle w:val="ConsPlusNormal"/>
            </w:pPr>
            <w:r>
              <w:t>Цианокобаламин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B03BB</w:t>
            </w:r>
          </w:p>
        </w:tc>
        <w:tc>
          <w:tcPr>
            <w:tcW w:w="2721" w:type="dxa"/>
          </w:tcPr>
          <w:p w:rsidR="00D276FD" w:rsidRDefault="00D276FD">
            <w:pPr>
              <w:pStyle w:val="ConsPlusNormal"/>
            </w:pPr>
            <w:r>
              <w:t>Фолиевая кислота и ее производные</w:t>
            </w:r>
          </w:p>
        </w:tc>
        <w:tc>
          <w:tcPr>
            <w:tcW w:w="2098" w:type="dxa"/>
          </w:tcPr>
          <w:p w:rsidR="00D276FD" w:rsidRDefault="00D276FD">
            <w:pPr>
              <w:pStyle w:val="ConsPlusNormal"/>
            </w:pPr>
            <w:r>
              <w:t>Фолиевая кислота</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B03X</w:t>
            </w:r>
          </w:p>
        </w:tc>
        <w:tc>
          <w:tcPr>
            <w:tcW w:w="2721" w:type="dxa"/>
          </w:tcPr>
          <w:p w:rsidR="00D276FD" w:rsidRDefault="00D276FD">
            <w:pPr>
              <w:pStyle w:val="ConsPlusNormal"/>
            </w:pPr>
            <w:r>
              <w:t>Другие антианемические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B03XA</w:t>
            </w:r>
          </w:p>
        </w:tc>
        <w:tc>
          <w:tcPr>
            <w:tcW w:w="2721" w:type="dxa"/>
            <w:vMerge w:val="restart"/>
          </w:tcPr>
          <w:p w:rsidR="00D276FD" w:rsidRDefault="00D276FD">
            <w:pPr>
              <w:pStyle w:val="ConsPlusNormal"/>
            </w:pPr>
            <w:r>
              <w:t>Другие антианемические препараты</w:t>
            </w:r>
          </w:p>
        </w:tc>
        <w:tc>
          <w:tcPr>
            <w:tcW w:w="2098" w:type="dxa"/>
          </w:tcPr>
          <w:p w:rsidR="00D276FD" w:rsidRDefault="00D276FD">
            <w:pPr>
              <w:pStyle w:val="ConsPlusNormal"/>
            </w:pPr>
            <w:r>
              <w:t>Дарбэпоэтин альфа</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Метоксиполиэтилен-гликоль-эпоэтин бета</w:t>
            </w:r>
          </w:p>
        </w:tc>
        <w:tc>
          <w:tcPr>
            <w:tcW w:w="3288" w:type="dxa"/>
          </w:tcPr>
          <w:p w:rsidR="00D276FD" w:rsidRDefault="00D276FD">
            <w:pPr>
              <w:pStyle w:val="ConsPlusNormal"/>
            </w:pPr>
            <w:r>
              <w:t>Раствор для внутривенного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Эпоэтин альфа</w:t>
            </w:r>
          </w:p>
        </w:tc>
        <w:tc>
          <w:tcPr>
            <w:tcW w:w="3288" w:type="dxa"/>
          </w:tcPr>
          <w:p w:rsidR="00D276FD" w:rsidRDefault="00D276FD">
            <w:pPr>
              <w:pStyle w:val="ConsPlusNormal"/>
            </w:pPr>
            <w:r>
              <w:t>Раствор для внутривенного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Эпоэтин бета</w:t>
            </w:r>
          </w:p>
        </w:tc>
        <w:tc>
          <w:tcPr>
            <w:tcW w:w="3288" w:type="dxa"/>
          </w:tcPr>
          <w:p w:rsidR="00D276FD" w:rsidRDefault="00D276FD">
            <w:pPr>
              <w:pStyle w:val="ConsPlusNormal"/>
            </w:pPr>
            <w:r>
              <w:t>Лиофилизат для приготовления раствора для внутривенного и подкожного введения.</w:t>
            </w:r>
          </w:p>
          <w:p w:rsidR="00D276FD" w:rsidRDefault="00D276FD">
            <w:pPr>
              <w:pStyle w:val="ConsPlusNormal"/>
            </w:pPr>
            <w:r>
              <w:t>Раствор для внутривенного и подкожного введения</w:t>
            </w:r>
          </w:p>
        </w:tc>
      </w:tr>
      <w:tr w:rsidR="00D276FD">
        <w:tc>
          <w:tcPr>
            <w:tcW w:w="964" w:type="dxa"/>
          </w:tcPr>
          <w:p w:rsidR="00D276FD" w:rsidRDefault="00D276FD">
            <w:pPr>
              <w:pStyle w:val="ConsPlusNormal"/>
              <w:jc w:val="center"/>
            </w:pPr>
            <w:r>
              <w:t>B05</w:t>
            </w:r>
          </w:p>
        </w:tc>
        <w:tc>
          <w:tcPr>
            <w:tcW w:w="2721" w:type="dxa"/>
          </w:tcPr>
          <w:p w:rsidR="00D276FD" w:rsidRDefault="00D276FD">
            <w:pPr>
              <w:pStyle w:val="ConsPlusNormal"/>
            </w:pPr>
            <w:r>
              <w:t>Кровезаменители и перфузионные растворы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B05A</w:t>
            </w:r>
          </w:p>
        </w:tc>
        <w:tc>
          <w:tcPr>
            <w:tcW w:w="2721" w:type="dxa"/>
          </w:tcPr>
          <w:p w:rsidR="00D276FD" w:rsidRDefault="00D276FD">
            <w:pPr>
              <w:pStyle w:val="ConsPlusNormal"/>
            </w:pPr>
            <w:r>
              <w:t>Кровь и препараты крови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lastRenderedPageBreak/>
              <w:t>B05AA</w:t>
            </w:r>
          </w:p>
        </w:tc>
        <w:tc>
          <w:tcPr>
            <w:tcW w:w="2721" w:type="dxa"/>
            <w:vMerge w:val="restart"/>
          </w:tcPr>
          <w:p w:rsidR="00D276FD" w:rsidRDefault="00D276FD">
            <w:pPr>
              <w:pStyle w:val="ConsPlusNormal"/>
            </w:pPr>
            <w:r>
              <w:t>Кровезаменители и препараты плазмы крови</w:t>
            </w:r>
          </w:p>
        </w:tc>
        <w:tc>
          <w:tcPr>
            <w:tcW w:w="2098" w:type="dxa"/>
          </w:tcPr>
          <w:p w:rsidR="00D276FD" w:rsidRDefault="00D276FD">
            <w:pPr>
              <w:pStyle w:val="ConsPlusNormal"/>
            </w:pPr>
            <w:r>
              <w:t>Альбумин человека</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Гидроксиэтилкрахмал</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Декстран</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Желатин</w:t>
            </w:r>
          </w:p>
        </w:tc>
        <w:tc>
          <w:tcPr>
            <w:tcW w:w="3288" w:type="dxa"/>
          </w:tcPr>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B05B</w:t>
            </w:r>
          </w:p>
        </w:tc>
        <w:tc>
          <w:tcPr>
            <w:tcW w:w="2721" w:type="dxa"/>
          </w:tcPr>
          <w:p w:rsidR="00D276FD" w:rsidRDefault="00D276FD">
            <w:pPr>
              <w:pStyle w:val="ConsPlusNormal"/>
            </w:pPr>
            <w:r>
              <w:t>Растворы для внутривенного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B05BA</w:t>
            </w:r>
          </w:p>
        </w:tc>
        <w:tc>
          <w:tcPr>
            <w:tcW w:w="2721" w:type="dxa"/>
          </w:tcPr>
          <w:p w:rsidR="00D276FD" w:rsidRDefault="00D276FD">
            <w:pPr>
              <w:pStyle w:val="ConsPlusNormal"/>
            </w:pPr>
            <w:r>
              <w:t>Растворы для парентерального питания</w:t>
            </w:r>
          </w:p>
        </w:tc>
        <w:tc>
          <w:tcPr>
            <w:tcW w:w="2098" w:type="dxa"/>
          </w:tcPr>
          <w:p w:rsidR="00D276FD" w:rsidRDefault="00D276FD">
            <w:pPr>
              <w:pStyle w:val="ConsPlusNormal"/>
            </w:pPr>
            <w:r>
              <w:t>Жировые эмульсии для парентерального питания</w:t>
            </w:r>
          </w:p>
        </w:tc>
        <w:tc>
          <w:tcPr>
            <w:tcW w:w="3288" w:type="dxa"/>
          </w:tcPr>
          <w:p w:rsidR="00D276FD" w:rsidRDefault="00D276FD">
            <w:pPr>
              <w:pStyle w:val="ConsPlusNormal"/>
            </w:pPr>
            <w:r>
              <w:t>Эмульсия для инфузий</w:t>
            </w:r>
          </w:p>
        </w:tc>
      </w:tr>
      <w:tr w:rsidR="00D276FD">
        <w:tc>
          <w:tcPr>
            <w:tcW w:w="964" w:type="dxa"/>
            <w:vMerge w:val="restart"/>
          </w:tcPr>
          <w:p w:rsidR="00D276FD" w:rsidRDefault="00D276FD">
            <w:pPr>
              <w:pStyle w:val="ConsPlusNormal"/>
              <w:jc w:val="center"/>
            </w:pPr>
            <w:r>
              <w:t>B05BB</w:t>
            </w:r>
          </w:p>
        </w:tc>
        <w:tc>
          <w:tcPr>
            <w:tcW w:w="2721" w:type="dxa"/>
            <w:vMerge w:val="restart"/>
          </w:tcPr>
          <w:p w:rsidR="00D276FD" w:rsidRDefault="00D276FD">
            <w:pPr>
              <w:pStyle w:val="ConsPlusNormal"/>
            </w:pPr>
            <w:r>
              <w:t>Растворы, влияющие на водно-электролитный баланс</w:t>
            </w:r>
          </w:p>
        </w:tc>
        <w:tc>
          <w:tcPr>
            <w:tcW w:w="2098" w:type="dxa"/>
          </w:tcPr>
          <w:p w:rsidR="00D276FD" w:rsidRDefault="00D276FD">
            <w:pPr>
              <w:pStyle w:val="ConsPlusNormal"/>
            </w:pPr>
            <w:r>
              <w:t>Декстроза + калия хлорид + натрия хлорид + натрия цитрат</w:t>
            </w:r>
          </w:p>
        </w:tc>
        <w:tc>
          <w:tcPr>
            <w:tcW w:w="3288" w:type="dxa"/>
          </w:tcPr>
          <w:p w:rsidR="00D276FD" w:rsidRDefault="00D276FD">
            <w:pPr>
              <w:pStyle w:val="ConsPlusNormal"/>
            </w:pPr>
            <w:r>
              <w:t>Порошок для приготовления раствора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Калия ацетат + кальция ацетат + магния ацетат + натрия ацетат + натрия хлорид</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Калия хлорид + натрия ацетат + натрия хлорид</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Меглюмина натрия сукцинат</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лактата раствор сложный (калия хлорид + кальция хлорид + натрия хлорид + натрия лактат)</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хлорида раствор сложный (калия хлорид + кальция хлорид + натрия хлорид)</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 xml:space="preserve">Натрия хлорид + калия хлорид + кальция хлорида дигидрат + магния хлорида гексагидрат + натрия ацетата тригидрат + </w:t>
            </w:r>
            <w:r>
              <w:lastRenderedPageBreak/>
              <w:t>яблочная кислота</w:t>
            </w:r>
          </w:p>
        </w:tc>
        <w:tc>
          <w:tcPr>
            <w:tcW w:w="3288" w:type="dxa"/>
          </w:tcPr>
          <w:p w:rsidR="00D276FD" w:rsidRDefault="00D276FD">
            <w:pPr>
              <w:pStyle w:val="ConsPlusNormal"/>
            </w:pPr>
            <w:r>
              <w:lastRenderedPageBreak/>
              <w:t>Раствор для инфузий</w:t>
            </w:r>
          </w:p>
        </w:tc>
      </w:tr>
      <w:tr w:rsidR="00D276FD">
        <w:tc>
          <w:tcPr>
            <w:tcW w:w="964" w:type="dxa"/>
          </w:tcPr>
          <w:p w:rsidR="00D276FD" w:rsidRDefault="00D276FD">
            <w:pPr>
              <w:pStyle w:val="ConsPlusNormal"/>
              <w:jc w:val="center"/>
            </w:pPr>
            <w:r>
              <w:lastRenderedPageBreak/>
              <w:t>B05BC</w:t>
            </w:r>
          </w:p>
        </w:tc>
        <w:tc>
          <w:tcPr>
            <w:tcW w:w="2721" w:type="dxa"/>
          </w:tcPr>
          <w:p w:rsidR="00D276FD" w:rsidRDefault="00D276FD">
            <w:pPr>
              <w:pStyle w:val="ConsPlusNormal"/>
            </w:pPr>
            <w:r>
              <w:t>Растворы с осмодиуретическим действием</w:t>
            </w:r>
          </w:p>
        </w:tc>
        <w:tc>
          <w:tcPr>
            <w:tcW w:w="2098" w:type="dxa"/>
          </w:tcPr>
          <w:p w:rsidR="00D276FD" w:rsidRDefault="00D276FD">
            <w:pPr>
              <w:pStyle w:val="ConsPlusNormal"/>
            </w:pPr>
            <w:r>
              <w:t>Маннитол</w:t>
            </w:r>
          </w:p>
        </w:tc>
        <w:tc>
          <w:tcPr>
            <w:tcW w:w="3288" w:type="dxa"/>
          </w:tcPr>
          <w:p w:rsidR="00D276FD" w:rsidRDefault="00D276FD">
            <w:pPr>
              <w:pStyle w:val="ConsPlusNormal"/>
            </w:pPr>
            <w:r>
              <w:t>Порошок для ингаляций дозированный.</w:t>
            </w:r>
          </w:p>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B05C</w:t>
            </w:r>
          </w:p>
        </w:tc>
        <w:tc>
          <w:tcPr>
            <w:tcW w:w="2721" w:type="dxa"/>
          </w:tcPr>
          <w:p w:rsidR="00D276FD" w:rsidRDefault="00D276FD">
            <w:pPr>
              <w:pStyle w:val="ConsPlusNormal"/>
            </w:pPr>
            <w:r>
              <w:t>Ирригационные растворы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B05CX</w:t>
            </w:r>
          </w:p>
        </w:tc>
        <w:tc>
          <w:tcPr>
            <w:tcW w:w="2721" w:type="dxa"/>
          </w:tcPr>
          <w:p w:rsidR="00D276FD" w:rsidRDefault="00D276FD">
            <w:pPr>
              <w:pStyle w:val="ConsPlusNormal"/>
            </w:pPr>
            <w:r>
              <w:t>Другие ирригационные растворы</w:t>
            </w:r>
          </w:p>
        </w:tc>
        <w:tc>
          <w:tcPr>
            <w:tcW w:w="2098" w:type="dxa"/>
          </w:tcPr>
          <w:p w:rsidR="00D276FD" w:rsidRDefault="00D276FD">
            <w:pPr>
              <w:pStyle w:val="ConsPlusNormal"/>
            </w:pPr>
            <w:r>
              <w:t>Декстроза</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tc>
      </w:tr>
      <w:tr w:rsidR="00D276FD">
        <w:tc>
          <w:tcPr>
            <w:tcW w:w="964" w:type="dxa"/>
          </w:tcPr>
          <w:p w:rsidR="00D276FD" w:rsidRDefault="00D276FD">
            <w:pPr>
              <w:pStyle w:val="ConsPlusNormal"/>
              <w:jc w:val="center"/>
            </w:pPr>
            <w:r>
              <w:t>B05D</w:t>
            </w:r>
          </w:p>
        </w:tc>
        <w:tc>
          <w:tcPr>
            <w:tcW w:w="2721" w:type="dxa"/>
          </w:tcPr>
          <w:p w:rsidR="00D276FD" w:rsidRDefault="00D276FD">
            <w:pPr>
              <w:pStyle w:val="ConsPlusNormal"/>
            </w:pPr>
            <w:r>
              <w:t>Растворы для перитонеального диализа</w:t>
            </w:r>
          </w:p>
        </w:tc>
        <w:tc>
          <w:tcPr>
            <w:tcW w:w="2098" w:type="dxa"/>
          </w:tcPr>
          <w:p w:rsidR="00D276FD" w:rsidRDefault="00D276FD">
            <w:pPr>
              <w:pStyle w:val="ConsPlusNormal"/>
            </w:pPr>
            <w:r>
              <w:t>Растворы для перитонеального диализа</w:t>
            </w: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B05X</w:t>
            </w:r>
          </w:p>
        </w:tc>
        <w:tc>
          <w:tcPr>
            <w:tcW w:w="2721" w:type="dxa"/>
          </w:tcPr>
          <w:p w:rsidR="00D276FD" w:rsidRDefault="00D276FD">
            <w:pPr>
              <w:pStyle w:val="ConsPlusNormal"/>
            </w:pPr>
            <w:r>
              <w:t>Добавки к растворам для внутривенного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B05XA</w:t>
            </w:r>
          </w:p>
        </w:tc>
        <w:tc>
          <w:tcPr>
            <w:tcW w:w="2721" w:type="dxa"/>
            <w:vMerge w:val="restart"/>
          </w:tcPr>
          <w:p w:rsidR="00D276FD" w:rsidRDefault="00D276FD">
            <w:pPr>
              <w:pStyle w:val="ConsPlusNormal"/>
            </w:pPr>
            <w:r>
              <w:t>Растворы электролитов</w:t>
            </w:r>
          </w:p>
        </w:tc>
        <w:tc>
          <w:tcPr>
            <w:tcW w:w="2098" w:type="dxa"/>
          </w:tcPr>
          <w:p w:rsidR="00D276FD" w:rsidRDefault="00D276FD">
            <w:pPr>
              <w:pStyle w:val="ConsPlusNormal"/>
            </w:pPr>
            <w:r>
              <w:t>Калия хлорид</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Магния сульфат</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гидрокарбонат</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хлорид</w:t>
            </w:r>
          </w:p>
        </w:tc>
        <w:tc>
          <w:tcPr>
            <w:tcW w:w="3288" w:type="dxa"/>
          </w:tcPr>
          <w:p w:rsidR="00D276FD" w:rsidRDefault="00D276FD">
            <w:pPr>
              <w:pStyle w:val="ConsPlusNormal"/>
            </w:pPr>
            <w:r>
              <w:t>Раствор для инфузий.</w:t>
            </w:r>
          </w:p>
          <w:p w:rsidR="00D276FD" w:rsidRDefault="00D276FD">
            <w:pPr>
              <w:pStyle w:val="ConsPlusNormal"/>
            </w:pPr>
            <w:r>
              <w:t>Раствор для инъекций.</w:t>
            </w:r>
          </w:p>
          <w:p w:rsidR="00D276FD" w:rsidRDefault="00D276FD">
            <w:pPr>
              <w:pStyle w:val="ConsPlusNormal"/>
            </w:pPr>
            <w:r>
              <w:t>Растворитель для приготовления лекарственных форм для инъекций</w:t>
            </w:r>
          </w:p>
        </w:tc>
      </w:tr>
      <w:tr w:rsidR="00D276FD">
        <w:tc>
          <w:tcPr>
            <w:tcW w:w="964" w:type="dxa"/>
          </w:tcPr>
          <w:p w:rsidR="00D276FD" w:rsidRDefault="00D276FD">
            <w:pPr>
              <w:pStyle w:val="ConsPlusNormal"/>
              <w:jc w:val="center"/>
            </w:pPr>
            <w:r>
              <w:t>C</w:t>
            </w:r>
          </w:p>
        </w:tc>
        <w:tc>
          <w:tcPr>
            <w:tcW w:w="2721" w:type="dxa"/>
          </w:tcPr>
          <w:p w:rsidR="00D276FD" w:rsidRDefault="00D276FD">
            <w:pPr>
              <w:pStyle w:val="ConsPlusNormal"/>
            </w:pPr>
            <w:r>
              <w:t>Сердечно-сосудистая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w:t>
            </w:r>
          </w:p>
        </w:tc>
        <w:tc>
          <w:tcPr>
            <w:tcW w:w="2721" w:type="dxa"/>
          </w:tcPr>
          <w:p w:rsidR="00D276FD" w:rsidRDefault="00D276FD">
            <w:pPr>
              <w:pStyle w:val="ConsPlusNormal"/>
            </w:pPr>
            <w:r>
              <w:t>Препараты для лечения заболеваний сердца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C01A</w:t>
            </w:r>
          </w:p>
        </w:tc>
        <w:tc>
          <w:tcPr>
            <w:tcW w:w="2721" w:type="dxa"/>
          </w:tcPr>
          <w:p w:rsidR="00D276FD" w:rsidRDefault="00D276FD">
            <w:pPr>
              <w:pStyle w:val="ConsPlusNormal"/>
            </w:pPr>
            <w:r>
              <w:t>Сердечные гликозиды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C01AA</w:t>
            </w:r>
          </w:p>
        </w:tc>
        <w:tc>
          <w:tcPr>
            <w:tcW w:w="2721" w:type="dxa"/>
          </w:tcPr>
          <w:p w:rsidR="00D276FD" w:rsidRDefault="00D276FD">
            <w:pPr>
              <w:pStyle w:val="ConsPlusNormal"/>
            </w:pPr>
            <w:r>
              <w:t>Гликозиды наперстянки</w:t>
            </w:r>
          </w:p>
        </w:tc>
        <w:tc>
          <w:tcPr>
            <w:tcW w:w="2098" w:type="dxa"/>
          </w:tcPr>
          <w:p w:rsidR="00D276FD" w:rsidRDefault="00D276FD">
            <w:pPr>
              <w:pStyle w:val="ConsPlusNormal"/>
            </w:pPr>
            <w:r>
              <w:t>Дигоксин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p w:rsidR="00D276FD" w:rsidRDefault="00D276FD">
            <w:pPr>
              <w:pStyle w:val="ConsPlusNormal"/>
            </w:pPr>
            <w:r>
              <w:t>Таблетки (для детей)</w:t>
            </w:r>
          </w:p>
        </w:tc>
      </w:tr>
      <w:tr w:rsidR="00D276FD">
        <w:tc>
          <w:tcPr>
            <w:tcW w:w="964" w:type="dxa"/>
          </w:tcPr>
          <w:p w:rsidR="00D276FD" w:rsidRDefault="00D276FD">
            <w:pPr>
              <w:pStyle w:val="ConsPlusNormal"/>
              <w:jc w:val="center"/>
            </w:pPr>
            <w:r>
              <w:t>C01B</w:t>
            </w:r>
          </w:p>
        </w:tc>
        <w:tc>
          <w:tcPr>
            <w:tcW w:w="2721" w:type="dxa"/>
          </w:tcPr>
          <w:p w:rsidR="00D276FD" w:rsidRDefault="00D276FD">
            <w:pPr>
              <w:pStyle w:val="ConsPlusNormal"/>
            </w:pPr>
            <w:r>
              <w:t>Антиаритмические препараты, классы I и III</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C01BA</w:t>
            </w:r>
          </w:p>
        </w:tc>
        <w:tc>
          <w:tcPr>
            <w:tcW w:w="2721" w:type="dxa"/>
          </w:tcPr>
          <w:p w:rsidR="00D276FD" w:rsidRDefault="00D276FD">
            <w:pPr>
              <w:pStyle w:val="ConsPlusNormal"/>
            </w:pPr>
            <w:r>
              <w:t>Антиаритмические препараты, класс IA</w:t>
            </w:r>
          </w:p>
        </w:tc>
        <w:tc>
          <w:tcPr>
            <w:tcW w:w="2098" w:type="dxa"/>
          </w:tcPr>
          <w:p w:rsidR="00D276FD" w:rsidRDefault="00D276FD">
            <w:pPr>
              <w:pStyle w:val="ConsPlusNormal"/>
            </w:pPr>
            <w:r>
              <w:t>Прокаинамид</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lastRenderedPageBreak/>
              <w:t>C01BB</w:t>
            </w:r>
          </w:p>
        </w:tc>
        <w:tc>
          <w:tcPr>
            <w:tcW w:w="2721" w:type="dxa"/>
          </w:tcPr>
          <w:p w:rsidR="00D276FD" w:rsidRDefault="00D276FD">
            <w:pPr>
              <w:pStyle w:val="ConsPlusNormal"/>
            </w:pPr>
            <w:r>
              <w:t>Антиаритмические препараты, класс IB</w:t>
            </w:r>
          </w:p>
        </w:tc>
        <w:tc>
          <w:tcPr>
            <w:tcW w:w="2098" w:type="dxa"/>
          </w:tcPr>
          <w:p w:rsidR="00D276FD" w:rsidRDefault="00D276FD">
            <w:pPr>
              <w:pStyle w:val="ConsPlusNormal"/>
            </w:pPr>
            <w:r>
              <w:t>Лидокаин</w:t>
            </w:r>
          </w:p>
        </w:tc>
        <w:tc>
          <w:tcPr>
            <w:tcW w:w="3288" w:type="dxa"/>
          </w:tcPr>
          <w:p w:rsidR="00D276FD" w:rsidRDefault="00D276FD">
            <w:pPr>
              <w:pStyle w:val="ConsPlusNormal"/>
            </w:pPr>
            <w:r>
              <w:t>Гель для местного применения.</w:t>
            </w:r>
          </w:p>
          <w:p w:rsidR="00D276FD" w:rsidRDefault="00D276FD">
            <w:pPr>
              <w:pStyle w:val="ConsPlusNormal"/>
            </w:pPr>
            <w:r>
              <w:t>Капли глазные.</w:t>
            </w:r>
          </w:p>
          <w:p w:rsidR="00D276FD" w:rsidRDefault="00D276FD">
            <w:pPr>
              <w:pStyle w:val="ConsPlusNormal"/>
            </w:pPr>
            <w:r>
              <w:t>Раствор для инъекций.</w:t>
            </w:r>
          </w:p>
          <w:p w:rsidR="00D276FD" w:rsidRDefault="00D276FD">
            <w:pPr>
              <w:pStyle w:val="ConsPlusNormal"/>
            </w:pPr>
            <w:r>
              <w:t>Спрей для местного и наружного применения.</w:t>
            </w:r>
          </w:p>
          <w:p w:rsidR="00D276FD" w:rsidRDefault="00D276FD">
            <w:pPr>
              <w:pStyle w:val="ConsPlusNormal"/>
            </w:pPr>
            <w:r>
              <w:t>Спрей для местного и наружного применения дозированный.</w:t>
            </w:r>
          </w:p>
          <w:p w:rsidR="00D276FD" w:rsidRDefault="00D276FD">
            <w:pPr>
              <w:pStyle w:val="ConsPlusNormal"/>
            </w:pPr>
            <w:r>
              <w:t>Спрей для местного применения дозированный</w:t>
            </w:r>
          </w:p>
        </w:tc>
      </w:tr>
      <w:tr w:rsidR="00D276FD">
        <w:tc>
          <w:tcPr>
            <w:tcW w:w="964" w:type="dxa"/>
          </w:tcPr>
          <w:p w:rsidR="00D276FD" w:rsidRDefault="00D276FD">
            <w:pPr>
              <w:pStyle w:val="ConsPlusNormal"/>
              <w:jc w:val="center"/>
            </w:pPr>
            <w:r>
              <w:t>C01BC</w:t>
            </w:r>
          </w:p>
        </w:tc>
        <w:tc>
          <w:tcPr>
            <w:tcW w:w="2721" w:type="dxa"/>
          </w:tcPr>
          <w:p w:rsidR="00D276FD" w:rsidRDefault="00D276FD">
            <w:pPr>
              <w:pStyle w:val="ConsPlusNormal"/>
            </w:pPr>
            <w:r>
              <w:t>Антиаритмические препараты, класс IC</w:t>
            </w:r>
          </w:p>
        </w:tc>
        <w:tc>
          <w:tcPr>
            <w:tcW w:w="2098" w:type="dxa"/>
          </w:tcPr>
          <w:p w:rsidR="00D276FD" w:rsidRDefault="00D276FD">
            <w:pPr>
              <w:pStyle w:val="ConsPlusNormal"/>
            </w:pPr>
            <w:r>
              <w:t>Пропафенон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C01BD</w:t>
            </w:r>
          </w:p>
        </w:tc>
        <w:tc>
          <w:tcPr>
            <w:tcW w:w="2721" w:type="dxa"/>
            <w:vMerge w:val="restart"/>
          </w:tcPr>
          <w:p w:rsidR="00D276FD" w:rsidRDefault="00D276FD">
            <w:pPr>
              <w:pStyle w:val="ConsPlusNormal"/>
            </w:pPr>
            <w:r>
              <w:t>Антиаритмические препараты, класс III</w:t>
            </w:r>
          </w:p>
        </w:tc>
        <w:tc>
          <w:tcPr>
            <w:tcW w:w="2098" w:type="dxa"/>
          </w:tcPr>
          <w:p w:rsidR="00D276FD" w:rsidRDefault="00D276FD">
            <w:pPr>
              <w:pStyle w:val="ConsPlusNormal"/>
            </w:pPr>
            <w:r>
              <w:t>Амиодарон</w:t>
            </w:r>
          </w:p>
        </w:tc>
        <w:tc>
          <w:tcPr>
            <w:tcW w:w="3288" w:type="dxa"/>
          </w:tcPr>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Раствор для внутривенного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4-Нитро-N-[(1RS)-1-(4-фторфенил)-2-(1-этилпиперидин-4-ил) этил]бензамида гидрохлорид</w:t>
            </w:r>
          </w:p>
        </w:tc>
        <w:tc>
          <w:tcPr>
            <w:tcW w:w="3288" w:type="dxa"/>
          </w:tcPr>
          <w:p w:rsidR="00D276FD" w:rsidRDefault="00D276FD">
            <w:pPr>
              <w:pStyle w:val="ConsPlusNormal"/>
            </w:pPr>
            <w:r>
              <w:t>Концентрат для приготовления раствора для внутривенного введения</w:t>
            </w:r>
          </w:p>
        </w:tc>
      </w:tr>
      <w:tr w:rsidR="00D276FD">
        <w:tc>
          <w:tcPr>
            <w:tcW w:w="964" w:type="dxa"/>
          </w:tcPr>
          <w:p w:rsidR="00D276FD" w:rsidRDefault="00D276FD">
            <w:pPr>
              <w:pStyle w:val="ConsPlusNormal"/>
              <w:jc w:val="center"/>
            </w:pPr>
            <w:r>
              <w:t>C01BG</w:t>
            </w:r>
          </w:p>
        </w:tc>
        <w:tc>
          <w:tcPr>
            <w:tcW w:w="2721" w:type="dxa"/>
          </w:tcPr>
          <w:p w:rsidR="00D276FD" w:rsidRDefault="00D276FD">
            <w:pPr>
              <w:pStyle w:val="ConsPlusNormal"/>
            </w:pPr>
            <w:r>
              <w:t>Другие антиаритмические препараты, классы I и III</w:t>
            </w:r>
          </w:p>
        </w:tc>
        <w:tc>
          <w:tcPr>
            <w:tcW w:w="2098" w:type="dxa"/>
          </w:tcPr>
          <w:p w:rsidR="00D276FD" w:rsidRDefault="00D276FD">
            <w:pPr>
              <w:pStyle w:val="ConsPlusNormal"/>
            </w:pPr>
            <w:r>
              <w:t>Лаппаконитина гидробромид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C01C</w:t>
            </w:r>
          </w:p>
        </w:tc>
        <w:tc>
          <w:tcPr>
            <w:tcW w:w="2721" w:type="dxa"/>
          </w:tcPr>
          <w:p w:rsidR="00D276FD" w:rsidRDefault="00D276FD">
            <w:pPr>
              <w:pStyle w:val="ConsPlusNormal"/>
            </w:pPr>
            <w:r>
              <w:t>Кардиотонические средства, кроме сердечных гликозидов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C01CA</w:t>
            </w:r>
          </w:p>
        </w:tc>
        <w:tc>
          <w:tcPr>
            <w:tcW w:w="2721" w:type="dxa"/>
            <w:vMerge w:val="restart"/>
          </w:tcPr>
          <w:p w:rsidR="00D276FD" w:rsidRDefault="00D276FD">
            <w:pPr>
              <w:pStyle w:val="ConsPlusNormal"/>
            </w:pPr>
            <w:r>
              <w:t>Адренергические и дофаминергические средства</w:t>
            </w:r>
          </w:p>
        </w:tc>
        <w:tc>
          <w:tcPr>
            <w:tcW w:w="2098" w:type="dxa"/>
          </w:tcPr>
          <w:p w:rsidR="00D276FD" w:rsidRDefault="00D276FD">
            <w:pPr>
              <w:pStyle w:val="ConsPlusNormal"/>
            </w:pPr>
            <w:r>
              <w:t>Добутамин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Допамин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Норэпинефрин</w:t>
            </w:r>
          </w:p>
        </w:tc>
        <w:tc>
          <w:tcPr>
            <w:tcW w:w="3288" w:type="dxa"/>
          </w:tcPr>
          <w:p w:rsidR="00D276FD" w:rsidRDefault="00D276FD">
            <w:pPr>
              <w:pStyle w:val="ConsPlusNormal"/>
            </w:pPr>
            <w:r>
              <w:t>Концентрат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Фенилэфрин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Эпинефрин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C01CX</w:t>
            </w:r>
          </w:p>
        </w:tc>
        <w:tc>
          <w:tcPr>
            <w:tcW w:w="2721" w:type="dxa"/>
          </w:tcPr>
          <w:p w:rsidR="00D276FD" w:rsidRDefault="00D276FD">
            <w:pPr>
              <w:pStyle w:val="ConsPlusNormal"/>
            </w:pPr>
            <w:r>
              <w:t>Другие кардиотонические средства</w:t>
            </w:r>
          </w:p>
        </w:tc>
        <w:tc>
          <w:tcPr>
            <w:tcW w:w="2098" w:type="dxa"/>
          </w:tcPr>
          <w:p w:rsidR="00D276FD" w:rsidRDefault="00D276FD">
            <w:pPr>
              <w:pStyle w:val="ConsPlusNormal"/>
            </w:pPr>
            <w:r>
              <w:t>Левосимендан</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tcPr>
          <w:p w:rsidR="00D276FD" w:rsidRDefault="00D276FD">
            <w:pPr>
              <w:pStyle w:val="ConsPlusNormal"/>
              <w:jc w:val="center"/>
            </w:pPr>
            <w:r>
              <w:lastRenderedPageBreak/>
              <w:t>C01D</w:t>
            </w:r>
          </w:p>
        </w:tc>
        <w:tc>
          <w:tcPr>
            <w:tcW w:w="2721" w:type="dxa"/>
          </w:tcPr>
          <w:p w:rsidR="00D276FD" w:rsidRDefault="00D276FD">
            <w:pPr>
              <w:pStyle w:val="ConsPlusNormal"/>
            </w:pPr>
            <w:r>
              <w:t>Вазодилататоры для лечения заболеваний сердца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C01DA</w:t>
            </w:r>
          </w:p>
        </w:tc>
        <w:tc>
          <w:tcPr>
            <w:tcW w:w="2721" w:type="dxa"/>
            <w:vMerge w:val="restart"/>
          </w:tcPr>
          <w:p w:rsidR="00D276FD" w:rsidRDefault="00D276FD">
            <w:pPr>
              <w:pStyle w:val="ConsPlusNormal"/>
            </w:pPr>
            <w:r>
              <w:t>Органические нитраты</w:t>
            </w:r>
          </w:p>
        </w:tc>
        <w:tc>
          <w:tcPr>
            <w:tcW w:w="2098" w:type="dxa"/>
          </w:tcPr>
          <w:p w:rsidR="00D276FD" w:rsidRDefault="00D276FD">
            <w:pPr>
              <w:pStyle w:val="ConsPlusNormal"/>
            </w:pPr>
            <w:r>
              <w:t>Изосорбида динитрат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Спрей дозированный.</w:t>
            </w:r>
          </w:p>
          <w:p w:rsidR="00D276FD" w:rsidRDefault="00D276FD">
            <w:pPr>
              <w:pStyle w:val="ConsPlusNormal"/>
            </w:pPr>
            <w:r>
              <w:t>Спрей подъязычный дозированный.</w:t>
            </w:r>
          </w:p>
          <w:p w:rsidR="00D276FD" w:rsidRDefault="00D276FD">
            <w:pPr>
              <w:pStyle w:val="ConsPlusNormal"/>
            </w:pPr>
            <w:r>
              <w:t>Таблетки.</w:t>
            </w:r>
          </w:p>
          <w:p w:rsidR="00D276FD" w:rsidRDefault="00D276FD">
            <w:pPr>
              <w:pStyle w:val="ConsPlusNormal"/>
            </w:pPr>
            <w:r>
              <w:t>Таблетки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Изосорбида мононитрат</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Капсулы с пролонгированным высвобождением.</w:t>
            </w:r>
          </w:p>
          <w:p w:rsidR="00D276FD" w:rsidRDefault="00D276FD">
            <w:pPr>
              <w:pStyle w:val="ConsPlusNormal"/>
            </w:pPr>
            <w:r>
              <w:t>Таблетки.</w:t>
            </w:r>
          </w:p>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Нитроглицерин</w:t>
            </w:r>
          </w:p>
        </w:tc>
        <w:tc>
          <w:tcPr>
            <w:tcW w:w="3288" w:type="dxa"/>
          </w:tcPr>
          <w:p w:rsidR="00D276FD" w:rsidRDefault="00D276FD">
            <w:pPr>
              <w:pStyle w:val="ConsPlusNormal"/>
            </w:pPr>
            <w:r>
              <w:t>Капсулы подъязычные.</w:t>
            </w:r>
          </w:p>
          <w:p w:rsidR="00D276FD" w:rsidRDefault="00D276FD">
            <w:pPr>
              <w:pStyle w:val="ConsPlusNormal"/>
            </w:pPr>
            <w:r>
              <w:t>Концентрат для приготовления раствора для инфузий.</w:t>
            </w:r>
          </w:p>
          <w:p w:rsidR="00D276FD" w:rsidRDefault="00D276FD">
            <w:pPr>
              <w:pStyle w:val="ConsPlusNormal"/>
            </w:pPr>
            <w:r>
              <w:t>Пленки для наклеивания на десну.</w:t>
            </w:r>
          </w:p>
          <w:p w:rsidR="00D276FD" w:rsidRDefault="00D276FD">
            <w:pPr>
              <w:pStyle w:val="ConsPlusNormal"/>
            </w:pPr>
            <w:r>
              <w:t>Раствор для внутривенного введения.</w:t>
            </w:r>
          </w:p>
          <w:p w:rsidR="00D276FD" w:rsidRDefault="00D276FD">
            <w:pPr>
              <w:pStyle w:val="ConsPlusNormal"/>
            </w:pPr>
            <w:r>
              <w:t>Спрей подъязычный дозированный.</w:t>
            </w:r>
          </w:p>
          <w:p w:rsidR="00D276FD" w:rsidRDefault="00D276FD">
            <w:pPr>
              <w:pStyle w:val="ConsPlusNormal"/>
            </w:pPr>
            <w:r>
              <w:t>Таблетки подъязычные.</w:t>
            </w:r>
          </w:p>
          <w:p w:rsidR="00D276FD" w:rsidRDefault="00D276FD">
            <w:pPr>
              <w:pStyle w:val="ConsPlusNormal"/>
            </w:pPr>
            <w:r>
              <w:t>Таблетки сублингвальные</w:t>
            </w:r>
          </w:p>
        </w:tc>
      </w:tr>
      <w:tr w:rsidR="00D276FD">
        <w:tc>
          <w:tcPr>
            <w:tcW w:w="964" w:type="dxa"/>
          </w:tcPr>
          <w:p w:rsidR="00D276FD" w:rsidRDefault="00D276FD">
            <w:pPr>
              <w:pStyle w:val="ConsPlusNormal"/>
              <w:jc w:val="center"/>
            </w:pPr>
            <w:r>
              <w:t>C01E</w:t>
            </w:r>
          </w:p>
        </w:tc>
        <w:tc>
          <w:tcPr>
            <w:tcW w:w="2721" w:type="dxa"/>
          </w:tcPr>
          <w:p w:rsidR="00D276FD" w:rsidRDefault="00D276FD">
            <w:pPr>
              <w:pStyle w:val="ConsPlusNormal"/>
            </w:pPr>
            <w:r>
              <w:t>Другие препараты для лечения заболеваний сердца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C01EA</w:t>
            </w:r>
          </w:p>
        </w:tc>
        <w:tc>
          <w:tcPr>
            <w:tcW w:w="2721" w:type="dxa"/>
          </w:tcPr>
          <w:p w:rsidR="00D276FD" w:rsidRDefault="00D276FD">
            <w:pPr>
              <w:pStyle w:val="ConsPlusNormal"/>
            </w:pPr>
            <w:r>
              <w:t>Простагландины</w:t>
            </w:r>
          </w:p>
        </w:tc>
        <w:tc>
          <w:tcPr>
            <w:tcW w:w="2098" w:type="dxa"/>
          </w:tcPr>
          <w:p w:rsidR="00D276FD" w:rsidRDefault="00D276FD">
            <w:pPr>
              <w:pStyle w:val="ConsPlusNormal"/>
            </w:pPr>
            <w:r>
              <w:t>Алпростадил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blPrEx>
          <w:tblBorders>
            <w:insideH w:val="nil"/>
          </w:tblBorders>
        </w:tblPrEx>
        <w:tc>
          <w:tcPr>
            <w:tcW w:w="964" w:type="dxa"/>
            <w:tcBorders>
              <w:bottom w:val="nil"/>
            </w:tcBorders>
          </w:tcPr>
          <w:p w:rsidR="00D276FD" w:rsidRDefault="00D276FD">
            <w:pPr>
              <w:pStyle w:val="ConsPlusNormal"/>
              <w:jc w:val="center"/>
            </w:pPr>
            <w:r>
              <w:t>C01EB</w:t>
            </w:r>
          </w:p>
        </w:tc>
        <w:tc>
          <w:tcPr>
            <w:tcW w:w="2721" w:type="dxa"/>
            <w:tcBorders>
              <w:bottom w:val="nil"/>
            </w:tcBorders>
          </w:tcPr>
          <w:p w:rsidR="00D276FD" w:rsidRDefault="00D276FD">
            <w:pPr>
              <w:pStyle w:val="ConsPlusNormal"/>
            </w:pPr>
            <w:r>
              <w:t>Другие препараты для лечения заболеваний сердца</w:t>
            </w:r>
          </w:p>
        </w:tc>
        <w:tc>
          <w:tcPr>
            <w:tcW w:w="2098" w:type="dxa"/>
            <w:tcBorders>
              <w:bottom w:val="nil"/>
            </w:tcBorders>
          </w:tcPr>
          <w:p w:rsidR="00D276FD" w:rsidRDefault="00D276FD">
            <w:pPr>
              <w:pStyle w:val="ConsPlusNormal"/>
            </w:pPr>
            <w:r>
              <w:t>Ивабрадин</w:t>
            </w:r>
          </w:p>
        </w:tc>
        <w:tc>
          <w:tcPr>
            <w:tcW w:w="3288" w:type="dxa"/>
            <w:tcBorders>
              <w:bottom w:val="nil"/>
            </w:tcBorders>
          </w:tcPr>
          <w:p w:rsidR="00D276FD" w:rsidRDefault="00D276FD">
            <w:pPr>
              <w:pStyle w:val="ConsPlusNormal"/>
            </w:pPr>
            <w:r>
              <w:t>Таблетки,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6">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lastRenderedPageBreak/>
              <w:t>C02</w:t>
            </w:r>
          </w:p>
        </w:tc>
        <w:tc>
          <w:tcPr>
            <w:tcW w:w="2721" w:type="dxa"/>
          </w:tcPr>
          <w:p w:rsidR="00D276FD" w:rsidRDefault="00D276FD">
            <w:pPr>
              <w:pStyle w:val="ConsPlusNormal"/>
            </w:pPr>
            <w:r>
              <w:t>Антигипертензивные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C02A</w:t>
            </w:r>
          </w:p>
        </w:tc>
        <w:tc>
          <w:tcPr>
            <w:tcW w:w="2721" w:type="dxa"/>
          </w:tcPr>
          <w:p w:rsidR="00D276FD" w:rsidRDefault="00D276FD">
            <w:pPr>
              <w:pStyle w:val="ConsPlusNormal"/>
            </w:pPr>
            <w:r>
              <w:t>Антиадренергические средства центрального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C02AB</w:t>
            </w:r>
          </w:p>
        </w:tc>
        <w:tc>
          <w:tcPr>
            <w:tcW w:w="2721" w:type="dxa"/>
          </w:tcPr>
          <w:p w:rsidR="00D276FD" w:rsidRDefault="00D276FD">
            <w:pPr>
              <w:pStyle w:val="ConsPlusNormal"/>
            </w:pPr>
            <w:r>
              <w:t>Метилдопа</w:t>
            </w:r>
          </w:p>
        </w:tc>
        <w:tc>
          <w:tcPr>
            <w:tcW w:w="2098" w:type="dxa"/>
          </w:tcPr>
          <w:p w:rsidR="00D276FD" w:rsidRDefault="00D276FD">
            <w:pPr>
              <w:pStyle w:val="ConsPlusNormal"/>
            </w:pPr>
            <w:r>
              <w:t>Метилдопа</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C02AC</w:t>
            </w:r>
          </w:p>
        </w:tc>
        <w:tc>
          <w:tcPr>
            <w:tcW w:w="2721" w:type="dxa"/>
            <w:vMerge w:val="restart"/>
          </w:tcPr>
          <w:p w:rsidR="00D276FD" w:rsidRDefault="00D276FD">
            <w:pPr>
              <w:pStyle w:val="ConsPlusNormal"/>
            </w:pPr>
            <w:r>
              <w:t>Агонисты имидазолиновых рецепторов</w:t>
            </w:r>
          </w:p>
        </w:tc>
        <w:tc>
          <w:tcPr>
            <w:tcW w:w="2098" w:type="dxa"/>
          </w:tcPr>
          <w:p w:rsidR="00D276FD" w:rsidRDefault="00D276FD">
            <w:pPr>
              <w:pStyle w:val="ConsPlusNormal"/>
            </w:pPr>
            <w:r>
              <w:t>Клонидин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Моксонидин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C02C</w:t>
            </w:r>
          </w:p>
        </w:tc>
        <w:tc>
          <w:tcPr>
            <w:tcW w:w="2721" w:type="dxa"/>
          </w:tcPr>
          <w:p w:rsidR="00D276FD" w:rsidRDefault="00D276FD">
            <w:pPr>
              <w:pStyle w:val="ConsPlusNormal"/>
            </w:pPr>
            <w:r>
              <w:t>Антиадренергические средства периферического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C02CA</w:t>
            </w:r>
          </w:p>
        </w:tc>
        <w:tc>
          <w:tcPr>
            <w:tcW w:w="2721" w:type="dxa"/>
            <w:vMerge w:val="restart"/>
          </w:tcPr>
          <w:p w:rsidR="00D276FD" w:rsidRDefault="00D276FD">
            <w:pPr>
              <w:pStyle w:val="ConsPlusNormal"/>
            </w:pPr>
            <w:r>
              <w:t>Альфа-адреноблокаторы</w:t>
            </w:r>
          </w:p>
        </w:tc>
        <w:tc>
          <w:tcPr>
            <w:tcW w:w="2098" w:type="dxa"/>
          </w:tcPr>
          <w:p w:rsidR="00D276FD" w:rsidRDefault="00D276FD">
            <w:pPr>
              <w:pStyle w:val="ConsPlusNormal"/>
            </w:pPr>
            <w:r>
              <w:t>Доксазозин</w:t>
            </w:r>
          </w:p>
        </w:tc>
        <w:tc>
          <w:tcPr>
            <w:tcW w:w="3288" w:type="dxa"/>
          </w:tcPr>
          <w:p w:rsidR="00D276FD" w:rsidRDefault="00D276FD">
            <w:pPr>
              <w:pStyle w:val="ConsPlusNormal"/>
            </w:pPr>
            <w:r>
              <w:t>Таблетки.</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Урапидил</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C02K</w:t>
            </w:r>
          </w:p>
        </w:tc>
        <w:tc>
          <w:tcPr>
            <w:tcW w:w="2721" w:type="dxa"/>
          </w:tcPr>
          <w:p w:rsidR="00D276FD" w:rsidRDefault="00D276FD">
            <w:pPr>
              <w:pStyle w:val="ConsPlusNormal"/>
            </w:pPr>
            <w:r>
              <w:t>Другие антигипертензивные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C02KX</w:t>
            </w:r>
          </w:p>
        </w:tc>
        <w:tc>
          <w:tcPr>
            <w:tcW w:w="2721" w:type="dxa"/>
            <w:vMerge w:val="restart"/>
          </w:tcPr>
          <w:p w:rsidR="00D276FD" w:rsidRDefault="00D276FD">
            <w:pPr>
              <w:pStyle w:val="ConsPlusNormal"/>
            </w:pPr>
            <w:r>
              <w:t>Антигипертензивные средства для лечения легочной артериальной гипертензии</w:t>
            </w:r>
          </w:p>
        </w:tc>
        <w:tc>
          <w:tcPr>
            <w:tcW w:w="2098" w:type="dxa"/>
          </w:tcPr>
          <w:p w:rsidR="00D276FD" w:rsidRDefault="00D276FD">
            <w:pPr>
              <w:pStyle w:val="ConsPlusNormal"/>
            </w:pPr>
            <w:r>
              <w:t>Амбризентан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Бозентан</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Мацитентан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Риоцигуат</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C03</w:t>
            </w:r>
          </w:p>
        </w:tc>
        <w:tc>
          <w:tcPr>
            <w:tcW w:w="2721" w:type="dxa"/>
          </w:tcPr>
          <w:p w:rsidR="00D276FD" w:rsidRDefault="00D276FD">
            <w:pPr>
              <w:pStyle w:val="ConsPlusNormal"/>
            </w:pPr>
            <w:r>
              <w:t>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C03A</w:t>
            </w:r>
          </w:p>
        </w:tc>
        <w:tc>
          <w:tcPr>
            <w:tcW w:w="2721" w:type="dxa"/>
          </w:tcPr>
          <w:p w:rsidR="00D276FD" w:rsidRDefault="00D276FD">
            <w:pPr>
              <w:pStyle w:val="ConsPlusNormal"/>
            </w:pPr>
            <w:r>
              <w:t>Тиазидные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C03AA</w:t>
            </w:r>
          </w:p>
        </w:tc>
        <w:tc>
          <w:tcPr>
            <w:tcW w:w="2721" w:type="dxa"/>
          </w:tcPr>
          <w:p w:rsidR="00D276FD" w:rsidRDefault="00D276FD">
            <w:pPr>
              <w:pStyle w:val="ConsPlusNormal"/>
            </w:pPr>
            <w:r>
              <w:t>Тиазиды</w:t>
            </w:r>
          </w:p>
        </w:tc>
        <w:tc>
          <w:tcPr>
            <w:tcW w:w="2098" w:type="dxa"/>
          </w:tcPr>
          <w:p w:rsidR="00D276FD" w:rsidRDefault="00D276FD">
            <w:pPr>
              <w:pStyle w:val="ConsPlusNormal"/>
            </w:pPr>
            <w:r>
              <w:t>Гидрохлоротиазид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C03B</w:t>
            </w:r>
          </w:p>
        </w:tc>
        <w:tc>
          <w:tcPr>
            <w:tcW w:w="2721" w:type="dxa"/>
          </w:tcPr>
          <w:p w:rsidR="00D276FD" w:rsidRDefault="00D276FD">
            <w:pPr>
              <w:pStyle w:val="ConsPlusNormal"/>
            </w:pPr>
            <w:r>
              <w:t>Тиазидоподобные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lastRenderedPageBreak/>
              <w:t>C03BA</w:t>
            </w:r>
          </w:p>
        </w:tc>
        <w:tc>
          <w:tcPr>
            <w:tcW w:w="2721" w:type="dxa"/>
          </w:tcPr>
          <w:p w:rsidR="00D276FD" w:rsidRDefault="00D276FD">
            <w:pPr>
              <w:pStyle w:val="ConsPlusNormal"/>
            </w:pPr>
            <w:r>
              <w:t>Сульфонамиды</w:t>
            </w:r>
          </w:p>
        </w:tc>
        <w:tc>
          <w:tcPr>
            <w:tcW w:w="2098" w:type="dxa"/>
          </w:tcPr>
          <w:p w:rsidR="00D276FD" w:rsidRDefault="00D276FD">
            <w:pPr>
              <w:pStyle w:val="ConsPlusNormal"/>
            </w:pPr>
            <w:r>
              <w:t>Индапамид</w:t>
            </w:r>
          </w:p>
        </w:tc>
        <w:tc>
          <w:tcPr>
            <w:tcW w:w="3288" w:type="dxa"/>
          </w:tcPr>
          <w:p w:rsidR="00D276FD" w:rsidRDefault="00D276FD">
            <w:pPr>
              <w:pStyle w:val="ConsPlusNormal"/>
            </w:pPr>
            <w:r>
              <w:t>Капсулы.</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контролируемым высвобождением, покрытые пленочной оболочкой.</w:t>
            </w:r>
          </w:p>
          <w:p w:rsidR="00D276FD" w:rsidRDefault="00D276FD">
            <w:pPr>
              <w:pStyle w:val="ConsPlusNormal"/>
            </w:pPr>
            <w:r>
              <w:t>Таблетки с модифицированным высвобождением, покрытые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C03C</w:t>
            </w:r>
          </w:p>
        </w:tc>
        <w:tc>
          <w:tcPr>
            <w:tcW w:w="2721" w:type="dxa"/>
          </w:tcPr>
          <w:p w:rsidR="00D276FD" w:rsidRDefault="00D276FD">
            <w:pPr>
              <w:pStyle w:val="ConsPlusNormal"/>
            </w:pPr>
            <w:r>
              <w:t>"Петлевые"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C03CA</w:t>
            </w:r>
          </w:p>
        </w:tc>
        <w:tc>
          <w:tcPr>
            <w:tcW w:w="2721" w:type="dxa"/>
          </w:tcPr>
          <w:p w:rsidR="00D276FD" w:rsidRDefault="00D276FD">
            <w:pPr>
              <w:pStyle w:val="ConsPlusNormal"/>
            </w:pPr>
            <w:r>
              <w:t>Сульфонамиды</w:t>
            </w:r>
          </w:p>
        </w:tc>
        <w:tc>
          <w:tcPr>
            <w:tcW w:w="2098" w:type="dxa"/>
          </w:tcPr>
          <w:p w:rsidR="00D276FD" w:rsidRDefault="00D276FD">
            <w:pPr>
              <w:pStyle w:val="ConsPlusNormal"/>
            </w:pPr>
            <w:r>
              <w:t>Фуросемид</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C03D</w:t>
            </w:r>
          </w:p>
        </w:tc>
        <w:tc>
          <w:tcPr>
            <w:tcW w:w="2721" w:type="dxa"/>
          </w:tcPr>
          <w:p w:rsidR="00D276FD" w:rsidRDefault="00D276FD">
            <w:pPr>
              <w:pStyle w:val="ConsPlusNormal"/>
            </w:pPr>
            <w:r>
              <w:t>Калийсберегающие диуретики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C03DA</w:t>
            </w:r>
          </w:p>
        </w:tc>
        <w:tc>
          <w:tcPr>
            <w:tcW w:w="2721" w:type="dxa"/>
          </w:tcPr>
          <w:p w:rsidR="00D276FD" w:rsidRDefault="00D276FD">
            <w:pPr>
              <w:pStyle w:val="ConsPlusNormal"/>
            </w:pPr>
            <w:r>
              <w:t>Антагонисты альдостерона</w:t>
            </w:r>
          </w:p>
        </w:tc>
        <w:tc>
          <w:tcPr>
            <w:tcW w:w="2098" w:type="dxa"/>
          </w:tcPr>
          <w:p w:rsidR="00D276FD" w:rsidRDefault="00D276FD">
            <w:pPr>
              <w:pStyle w:val="ConsPlusNormal"/>
            </w:pPr>
            <w:r>
              <w:t>Спиронолактон</w:t>
            </w:r>
          </w:p>
        </w:tc>
        <w:tc>
          <w:tcPr>
            <w:tcW w:w="3288" w:type="dxa"/>
          </w:tcPr>
          <w:p w:rsidR="00D276FD" w:rsidRDefault="00D276FD">
            <w:pPr>
              <w:pStyle w:val="ConsPlusNormal"/>
            </w:pPr>
            <w:r>
              <w:t>Капсулы.</w:t>
            </w:r>
          </w:p>
          <w:p w:rsidR="00D276FD" w:rsidRDefault="00D276FD">
            <w:pPr>
              <w:pStyle w:val="ConsPlusNormal"/>
            </w:pPr>
            <w:r>
              <w:t>Таблетки</w:t>
            </w:r>
          </w:p>
        </w:tc>
      </w:tr>
      <w:tr w:rsidR="00D276FD">
        <w:tc>
          <w:tcPr>
            <w:tcW w:w="964" w:type="dxa"/>
          </w:tcPr>
          <w:p w:rsidR="00D276FD" w:rsidRDefault="00D276FD">
            <w:pPr>
              <w:pStyle w:val="ConsPlusNormal"/>
              <w:jc w:val="center"/>
            </w:pPr>
            <w:r>
              <w:t>C04</w:t>
            </w:r>
          </w:p>
        </w:tc>
        <w:tc>
          <w:tcPr>
            <w:tcW w:w="2721" w:type="dxa"/>
          </w:tcPr>
          <w:p w:rsidR="00D276FD" w:rsidRDefault="00D276FD">
            <w:pPr>
              <w:pStyle w:val="ConsPlusNormal"/>
            </w:pPr>
            <w:r>
              <w:t>Периферические вазодилататоры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C04A</w:t>
            </w:r>
          </w:p>
        </w:tc>
        <w:tc>
          <w:tcPr>
            <w:tcW w:w="2721" w:type="dxa"/>
          </w:tcPr>
          <w:p w:rsidR="00D276FD" w:rsidRDefault="00D276FD">
            <w:pPr>
              <w:pStyle w:val="ConsPlusNormal"/>
            </w:pPr>
            <w:r>
              <w:t>Периферические вазодилататоры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C04AD</w:t>
            </w:r>
          </w:p>
        </w:tc>
        <w:tc>
          <w:tcPr>
            <w:tcW w:w="2721" w:type="dxa"/>
          </w:tcPr>
          <w:p w:rsidR="00D276FD" w:rsidRDefault="00D276FD">
            <w:pPr>
              <w:pStyle w:val="ConsPlusNormal"/>
            </w:pPr>
            <w:r>
              <w:t>Производные пурина</w:t>
            </w:r>
          </w:p>
        </w:tc>
        <w:tc>
          <w:tcPr>
            <w:tcW w:w="2098" w:type="dxa"/>
          </w:tcPr>
          <w:p w:rsidR="00D276FD" w:rsidRDefault="00D276FD">
            <w:pPr>
              <w:pStyle w:val="ConsPlusNormal"/>
            </w:pPr>
            <w:r>
              <w:t>Пентоксифиллин</w:t>
            </w:r>
          </w:p>
        </w:tc>
        <w:tc>
          <w:tcPr>
            <w:tcW w:w="3288" w:type="dxa"/>
          </w:tcPr>
          <w:p w:rsidR="00D276FD" w:rsidRDefault="00D276FD">
            <w:pPr>
              <w:pStyle w:val="ConsPlusNormal"/>
            </w:pPr>
            <w:r>
              <w:t>Концентрат для приготовления раствора для внутривенного и внутриартериального введения.</w:t>
            </w:r>
          </w:p>
          <w:p w:rsidR="00D276FD" w:rsidRDefault="00D276FD">
            <w:pPr>
              <w:pStyle w:val="ConsPlusNormal"/>
            </w:pPr>
            <w:r>
              <w:t>Концентрат для приготовления раствора для инфузий.</w:t>
            </w:r>
          </w:p>
          <w:p w:rsidR="00D276FD" w:rsidRDefault="00D276FD">
            <w:pPr>
              <w:pStyle w:val="ConsPlusNormal"/>
            </w:pPr>
            <w:r>
              <w:t>Концентрат для приготовления раствора для инъекций.</w:t>
            </w:r>
          </w:p>
          <w:p w:rsidR="00D276FD" w:rsidRDefault="00D276FD">
            <w:pPr>
              <w:pStyle w:val="ConsPlusNormal"/>
            </w:pPr>
            <w:r>
              <w:t>Раствор для внутривенного введения.</w:t>
            </w:r>
          </w:p>
          <w:p w:rsidR="00D276FD" w:rsidRDefault="00D276FD">
            <w:pPr>
              <w:pStyle w:val="ConsPlusNormal"/>
            </w:pPr>
            <w:r>
              <w:t>Раствор для внутривенного и внутриартериального введения.</w:t>
            </w:r>
          </w:p>
          <w:p w:rsidR="00D276FD" w:rsidRDefault="00D276FD">
            <w:pPr>
              <w:pStyle w:val="ConsPlusNormal"/>
            </w:pPr>
            <w:r>
              <w:t>Раствор для инфузий.</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C07</w:t>
            </w:r>
          </w:p>
        </w:tc>
        <w:tc>
          <w:tcPr>
            <w:tcW w:w="2721" w:type="dxa"/>
          </w:tcPr>
          <w:p w:rsidR="00D276FD" w:rsidRDefault="00D276FD">
            <w:pPr>
              <w:pStyle w:val="ConsPlusNormal"/>
            </w:pPr>
            <w:r>
              <w:t>Бета-адреноблокаторы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C07A</w:t>
            </w:r>
          </w:p>
        </w:tc>
        <w:tc>
          <w:tcPr>
            <w:tcW w:w="2721" w:type="dxa"/>
          </w:tcPr>
          <w:p w:rsidR="00D276FD" w:rsidRDefault="00D276FD">
            <w:pPr>
              <w:pStyle w:val="ConsPlusNormal"/>
            </w:pPr>
            <w:r>
              <w:t>Бета-адреноблокаторы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lastRenderedPageBreak/>
              <w:t>C07AA</w:t>
            </w:r>
          </w:p>
        </w:tc>
        <w:tc>
          <w:tcPr>
            <w:tcW w:w="2721" w:type="dxa"/>
            <w:vMerge w:val="restart"/>
          </w:tcPr>
          <w:p w:rsidR="00D276FD" w:rsidRDefault="00D276FD">
            <w:pPr>
              <w:pStyle w:val="ConsPlusNormal"/>
            </w:pPr>
            <w:r>
              <w:t>Неселективные бета-адреноблокаторы</w:t>
            </w:r>
          </w:p>
        </w:tc>
        <w:tc>
          <w:tcPr>
            <w:tcW w:w="2098" w:type="dxa"/>
          </w:tcPr>
          <w:p w:rsidR="00D276FD" w:rsidRDefault="00D276FD">
            <w:pPr>
              <w:pStyle w:val="ConsPlusNormal"/>
            </w:pPr>
            <w:r>
              <w:t>Пропранолол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Соталол</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C07AB</w:t>
            </w:r>
          </w:p>
        </w:tc>
        <w:tc>
          <w:tcPr>
            <w:tcW w:w="2721" w:type="dxa"/>
            <w:vMerge w:val="restart"/>
          </w:tcPr>
          <w:p w:rsidR="00D276FD" w:rsidRDefault="00D276FD">
            <w:pPr>
              <w:pStyle w:val="ConsPlusNormal"/>
            </w:pPr>
            <w:r>
              <w:t>Селективные бета-адреноблокаторы</w:t>
            </w:r>
          </w:p>
        </w:tc>
        <w:tc>
          <w:tcPr>
            <w:tcW w:w="2098" w:type="dxa"/>
          </w:tcPr>
          <w:p w:rsidR="00D276FD" w:rsidRDefault="00D276FD">
            <w:pPr>
              <w:pStyle w:val="ConsPlusNormal"/>
            </w:pPr>
            <w:r>
              <w:t>Атенолол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Бисопролол</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Метопролол</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C07AG</w:t>
            </w:r>
          </w:p>
        </w:tc>
        <w:tc>
          <w:tcPr>
            <w:tcW w:w="2721" w:type="dxa"/>
          </w:tcPr>
          <w:p w:rsidR="00D276FD" w:rsidRDefault="00D276FD">
            <w:pPr>
              <w:pStyle w:val="ConsPlusNormal"/>
            </w:pPr>
            <w:r>
              <w:t>Альфа- и бета-адреноблокаторы</w:t>
            </w:r>
          </w:p>
        </w:tc>
        <w:tc>
          <w:tcPr>
            <w:tcW w:w="2098" w:type="dxa"/>
          </w:tcPr>
          <w:p w:rsidR="00D276FD" w:rsidRDefault="00D276FD">
            <w:pPr>
              <w:pStyle w:val="ConsPlusNormal"/>
            </w:pPr>
            <w:r>
              <w:t>Карведилол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C08</w:t>
            </w:r>
          </w:p>
        </w:tc>
        <w:tc>
          <w:tcPr>
            <w:tcW w:w="2721" w:type="dxa"/>
          </w:tcPr>
          <w:p w:rsidR="00D276FD" w:rsidRDefault="00D276FD">
            <w:pPr>
              <w:pStyle w:val="ConsPlusNormal"/>
            </w:pPr>
            <w:r>
              <w:t>Блокаторы кальциевых каналов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C08C</w:t>
            </w:r>
          </w:p>
        </w:tc>
        <w:tc>
          <w:tcPr>
            <w:tcW w:w="2721" w:type="dxa"/>
          </w:tcPr>
          <w:p w:rsidR="00D276FD" w:rsidRDefault="00D276FD">
            <w:pPr>
              <w:pStyle w:val="ConsPlusNormal"/>
            </w:pPr>
            <w:r>
              <w:t>Селективные блокаторы кальциевых каналов с преимущественным действием на сосуды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C08CA</w:t>
            </w:r>
          </w:p>
        </w:tc>
        <w:tc>
          <w:tcPr>
            <w:tcW w:w="2721" w:type="dxa"/>
            <w:vMerge w:val="restart"/>
          </w:tcPr>
          <w:p w:rsidR="00D276FD" w:rsidRDefault="00D276FD">
            <w:pPr>
              <w:pStyle w:val="ConsPlusNormal"/>
            </w:pPr>
            <w:r>
              <w:t>Производные дигидропиридина</w:t>
            </w:r>
          </w:p>
        </w:tc>
        <w:tc>
          <w:tcPr>
            <w:tcW w:w="2098" w:type="dxa"/>
          </w:tcPr>
          <w:p w:rsidR="00D276FD" w:rsidRDefault="00D276FD">
            <w:pPr>
              <w:pStyle w:val="ConsPlusNormal"/>
            </w:pPr>
            <w:r>
              <w:t>Амлодипин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Нимодипин</w:t>
            </w:r>
          </w:p>
        </w:tc>
        <w:tc>
          <w:tcPr>
            <w:tcW w:w="3288" w:type="dxa"/>
          </w:tcPr>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Нифедипин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модифицированным высвобождением, покрытые пленочной оболочкой.</w:t>
            </w:r>
          </w:p>
          <w:p w:rsidR="00D276FD" w:rsidRDefault="00D276FD">
            <w:pPr>
              <w:pStyle w:val="ConsPlusNormal"/>
            </w:pPr>
            <w:r>
              <w:t xml:space="preserve">Таблетки с пролонгированным </w:t>
            </w:r>
            <w:r>
              <w:lastRenderedPageBreak/>
              <w:t>высвобождением, покрытые пленочной оболочкой</w:t>
            </w:r>
          </w:p>
        </w:tc>
      </w:tr>
      <w:tr w:rsidR="00D276FD">
        <w:tc>
          <w:tcPr>
            <w:tcW w:w="964" w:type="dxa"/>
          </w:tcPr>
          <w:p w:rsidR="00D276FD" w:rsidRDefault="00D276FD">
            <w:pPr>
              <w:pStyle w:val="ConsPlusNormal"/>
              <w:jc w:val="center"/>
            </w:pPr>
            <w:r>
              <w:lastRenderedPageBreak/>
              <w:t>C08D</w:t>
            </w:r>
          </w:p>
        </w:tc>
        <w:tc>
          <w:tcPr>
            <w:tcW w:w="2721" w:type="dxa"/>
          </w:tcPr>
          <w:p w:rsidR="00D276FD" w:rsidRDefault="00D276FD">
            <w:pPr>
              <w:pStyle w:val="ConsPlusNormal"/>
            </w:pPr>
            <w:r>
              <w:t>Селективные блокаторы кальциевых каналов с прямым действием на сердце</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C08DA</w:t>
            </w:r>
          </w:p>
        </w:tc>
        <w:tc>
          <w:tcPr>
            <w:tcW w:w="2721" w:type="dxa"/>
          </w:tcPr>
          <w:p w:rsidR="00D276FD" w:rsidRDefault="00D276FD">
            <w:pPr>
              <w:pStyle w:val="ConsPlusNormal"/>
            </w:pPr>
            <w:r>
              <w:t>Производные фенилалкиламина</w:t>
            </w:r>
          </w:p>
        </w:tc>
        <w:tc>
          <w:tcPr>
            <w:tcW w:w="2098" w:type="dxa"/>
          </w:tcPr>
          <w:p w:rsidR="00D276FD" w:rsidRDefault="00D276FD">
            <w:pPr>
              <w:pStyle w:val="ConsPlusNormal"/>
            </w:pPr>
            <w:r>
              <w:t>Верапамил</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C09</w:t>
            </w:r>
          </w:p>
        </w:tc>
        <w:tc>
          <w:tcPr>
            <w:tcW w:w="2721" w:type="dxa"/>
          </w:tcPr>
          <w:p w:rsidR="00D276FD" w:rsidRDefault="00D276FD">
            <w:pPr>
              <w:pStyle w:val="ConsPlusNormal"/>
            </w:pPr>
            <w:r>
              <w:t>Средства, действующие на ренин-ангиотензиновую систему</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C09A</w:t>
            </w:r>
          </w:p>
        </w:tc>
        <w:tc>
          <w:tcPr>
            <w:tcW w:w="2721" w:type="dxa"/>
          </w:tcPr>
          <w:p w:rsidR="00D276FD" w:rsidRDefault="00D276FD">
            <w:pPr>
              <w:pStyle w:val="ConsPlusNormal"/>
            </w:pPr>
            <w:r>
              <w:t>Ингибиторы АПФ</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C09AA</w:t>
            </w:r>
          </w:p>
        </w:tc>
        <w:tc>
          <w:tcPr>
            <w:tcW w:w="2721" w:type="dxa"/>
            <w:vMerge w:val="restart"/>
            <w:tcBorders>
              <w:bottom w:val="nil"/>
            </w:tcBorders>
          </w:tcPr>
          <w:p w:rsidR="00D276FD" w:rsidRDefault="00D276FD">
            <w:pPr>
              <w:pStyle w:val="ConsPlusNormal"/>
            </w:pPr>
            <w:r>
              <w:t>Ингибиторы АПФ</w:t>
            </w:r>
          </w:p>
        </w:tc>
        <w:tc>
          <w:tcPr>
            <w:tcW w:w="2098" w:type="dxa"/>
          </w:tcPr>
          <w:p w:rsidR="00D276FD" w:rsidRDefault="00D276FD">
            <w:pPr>
              <w:pStyle w:val="ConsPlusNormal"/>
            </w:pPr>
            <w:r>
              <w:t>Каптоприл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Лизиноприл</w:t>
            </w:r>
          </w:p>
        </w:tc>
        <w:tc>
          <w:tcPr>
            <w:tcW w:w="3288" w:type="dxa"/>
          </w:tcPr>
          <w:p w:rsidR="00D276FD" w:rsidRDefault="00D276FD">
            <w:pPr>
              <w:pStyle w:val="ConsPlusNormal"/>
            </w:pPr>
            <w:r>
              <w:t>Таблетки</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Периндоприл</w:t>
            </w:r>
          </w:p>
        </w:tc>
        <w:tc>
          <w:tcPr>
            <w:tcW w:w="3288" w:type="dxa"/>
          </w:tcPr>
          <w:p w:rsidR="00D276FD" w:rsidRDefault="00D276FD">
            <w:pPr>
              <w:pStyle w:val="ConsPlusNormal"/>
            </w:pPr>
            <w:r>
              <w:t>Таблетки.</w:t>
            </w:r>
          </w:p>
          <w:p w:rsidR="00D276FD" w:rsidRDefault="00D276FD">
            <w:pPr>
              <w:pStyle w:val="ConsPlusNormal"/>
            </w:pPr>
            <w:r>
              <w:t>Таблетки, диспергируемые в полости рта.</w:t>
            </w:r>
          </w:p>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Рамиприл</w:t>
            </w:r>
          </w:p>
        </w:tc>
        <w:tc>
          <w:tcPr>
            <w:tcW w:w="3288" w:type="dxa"/>
          </w:tcPr>
          <w:p w:rsidR="00D276FD" w:rsidRDefault="00D276FD">
            <w:pPr>
              <w:pStyle w:val="ConsPlusNormal"/>
            </w:pPr>
            <w:r>
              <w:t>Капсулы.</w:t>
            </w:r>
          </w:p>
          <w:p w:rsidR="00D276FD" w:rsidRDefault="00D276FD">
            <w:pPr>
              <w:pStyle w:val="ConsPlusNormal"/>
            </w:pPr>
            <w:r>
              <w:t>Таблетки</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Эналаприл</w:t>
            </w:r>
          </w:p>
        </w:tc>
        <w:tc>
          <w:tcPr>
            <w:tcW w:w="3288" w:type="dxa"/>
            <w:tcBorders>
              <w:bottom w:val="nil"/>
            </w:tcBorders>
          </w:tcPr>
          <w:p w:rsidR="00D276FD" w:rsidRDefault="00D276FD">
            <w:pPr>
              <w:pStyle w:val="ConsPlusNormal"/>
            </w:pPr>
            <w:r>
              <w:t>Таблетки</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7">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C09C</w:t>
            </w:r>
          </w:p>
        </w:tc>
        <w:tc>
          <w:tcPr>
            <w:tcW w:w="2721" w:type="dxa"/>
          </w:tcPr>
          <w:p w:rsidR="00D276FD" w:rsidRDefault="00D276FD">
            <w:pPr>
              <w:pStyle w:val="ConsPlusNormal"/>
            </w:pPr>
            <w:r>
              <w:t>Антагонисты рецепторов ангиотензина II</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C09CA</w:t>
            </w:r>
          </w:p>
        </w:tc>
        <w:tc>
          <w:tcPr>
            <w:tcW w:w="2721" w:type="dxa"/>
          </w:tcPr>
          <w:p w:rsidR="00D276FD" w:rsidRDefault="00D276FD">
            <w:pPr>
              <w:pStyle w:val="ConsPlusNormal"/>
            </w:pPr>
            <w:r>
              <w:t>Антагонисты рецепторов ангиотензина II</w:t>
            </w:r>
          </w:p>
        </w:tc>
        <w:tc>
          <w:tcPr>
            <w:tcW w:w="2098" w:type="dxa"/>
          </w:tcPr>
          <w:p w:rsidR="00D276FD" w:rsidRDefault="00D276FD">
            <w:pPr>
              <w:pStyle w:val="ConsPlusNormal"/>
            </w:pPr>
            <w:r>
              <w:t>Лозартан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C09DX</w:t>
            </w:r>
          </w:p>
        </w:tc>
        <w:tc>
          <w:tcPr>
            <w:tcW w:w="2721" w:type="dxa"/>
          </w:tcPr>
          <w:p w:rsidR="00D276FD" w:rsidRDefault="00D276FD">
            <w:pPr>
              <w:pStyle w:val="ConsPlusNormal"/>
            </w:pPr>
            <w:r>
              <w:t>Антагонисты рецепторов ангиотензина II в комбинации с другими средствами</w:t>
            </w:r>
          </w:p>
        </w:tc>
        <w:tc>
          <w:tcPr>
            <w:tcW w:w="2098" w:type="dxa"/>
          </w:tcPr>
          <w:p w:rsidR="00D276FD" w:rsidRDefault="00D276FD">
            <w:pPr>
              <w:pStyle w:val="ConsPlusNormal"/>
            </w:pPr>
            <w:r>
              <w:t>Валсартан + сакубитрил</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C10</w:t>
            </w:r>
          </w:p>
        </w:tc>
        <w:tc>
          <w:tcPr>
            <w:tcW w:w="2721" w:type="dxa"/>
          </w:tcPr>
          <w:p w:rsidR="00D276FD" w:rsidRDefault="00D276FD">
            <w:pPr>
              <w:pStyle w:val="ConsPlusNormal"/>
            </w:pPr>
            <w:r>
              <w:t>Гиполипидемические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lastRenderedPageBreak/>
              <w:t>C10A</w:t>
            </w:r>
          </w:p>
        </w:tc>
        <w:tc>
          <w:tcPr>
            <w:tcW w:w="2721" w:type="dxa"/>
          </w:tcPr>
          <w:p w:rsidR="00D276FD" w:rsidRDefault="00D276FD">
            <w:pPr>
              <w:pStyle w:val="ConsPlusNormal"/>
            </w:pPr>
            <w:r>
              <w:t>Гиполипидемические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C10AA</w:t>
            </w:r>
          </w:p>
        </w:tc>
        <w:tc>
          <w:tcPr>
            <w:tcW w:w="2721" w:type="dxa"/>
            <w:vMerge w:val="restart"/>
          </w:tcPr>
          <w:p w:rsidR="00D276FD" w:rsidRDefault="00D276FD">
            <w:pPr>
              <w:pStyle w:val="ConsPlusNormal"/>
            </w:pPr>
            <w:r>
              <w:t>Ингибиторы ГМГ-коа-редуктазы</w:t>
            </w:r>
          </w:p>
        </w:tc>
        <w:tc>
          <w:tcPr>
            <w:tcW w:w="2098" w:type="dxa"/>
          </w:tcPr>
          <w:p w:rsidR="00D276FD" w:rsidRDefault="00D276FD">
            <w:pPr>
              <w:pStyle w:val="ConsPlusNormal"/>
            </w:pPr>
            <w:r>
              <w:t>Аторвастатин</w:t>
            </w:r>
          </w:p>
        </w:tc>
        <w:tc>
          <w:tcPr>
            <w:tcW w:w="3288" w:type="dxa"/>
          </w:tcPr>
          <w:p w:rsidR="00D276FD" w:rsidRDefault="00D276FD">
            <w:pPr>
              <w:pStyle w:val="ConsPlusNormal"/>
            </w:pPr>
            <w:r>
              <w:t>Капсулы.</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Симвастатин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C10AB</w:t>
            </w:r>
          </w:p>
        </w:tc>
        <w:tc>
          <w:tcPr>
            <w:tcW w:w="2721" w:type="dxa"/>
          </w:tcPr>
          <w:p w:rsidR="00D276FD" w:rsidRDefault="00D276FD">
            <w:pPr>
              <w:pStyle w:val="ConsPlusNormal"/>
            </w:pPr>
            <w:r>
              <w:t>Фибраты</w:t>
            </w:r>
          </w:p>
        </w:tc>
        <w:tc>
          <w:tcPr>
            <w:tcW w:w="2098" w:type="dxa"/>
          </w:tcPr>
          <w:p w:rsidR="00D276FD" w:rsidRDefault="00D276FD">
            <w:pPr>
              <w:pStyle w:val="ConsPlusNormal"/>
            </w:pPr>
            <w:r>
              <w:t>Фенофибрат</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C10AX</w:t>
            </w:r>
          </w:p>
        </w:tc>
        <w:tc>
          <w:tcPr>
            <w:tcW w:w="2721" w:type="dxa"/>
            <w:vMerge w:val="restart"/>
          </w:tcPr>
          <w:p w:rsidR="00D276FD" w:rsidRDefault="00D276FD">
            <w:pPr>
              <w:pStyle w:val="ConsPlusNormal"/>
            </w:pPr>
            <w:r>
              <w:t>Другие гиполипидемические средства</w:t>
            </w:r>
          </w:p>
        </w:tc>
        <w:tc>
          <w:tcPr>
            <w:tcW w:w="2098" w:type="dxa"/>
          </w:tcPr>
          <w:p w:rsidR="00D276FD" w:rsidRDefault="00D276FD">
            <w:pPr>
              <w:pStyle w:val="ConsPlusNormal"/>
            </w:pPr>
            <w:r>
              <w:t>Алирокумаб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Эволокумаб</w:t>
            </w:r>
          </w:p>
        </w:tc>
        <w:tc>
          <w:tcPr>
            <w:tcW w:w="3288" w:type="dxa"/>
          </w:tcPr>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D</w:t>
            </w:r>
          </w:p>
        </w:tc>
        <w:tc>
          <w:tcPr>
            <w:tcW w:w="2721" w:type="dxa"/>
          </w:tcPr>
          <w:p w:rsidR="00D276FD" w:rsidRDefault="00D276FD">
            <w:pPr>
              <w:pStyle w:val="ConsPlusNormal"/>
            </w:pPr>
            <w:r>
              <w:t>Дерматологические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D01</w:t>
            </w:r>
          </w:p>
        </w:tc>
        <w:tc>
          <w:tcPr>
            <w:tcW w:w="2721" w:type="dxa"/>
          </w:tcPr>
          <w:p w:rsidR="00D276FD" w:rsidRDefault="00D276FD">
            <w:pPr>
              <w:pStyle w:val="ConsPlusNormal"/>
            </w:pPr>
            <w:r>
              <w:t>Противогрибковые препараты, применяемые в дерматологии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D01A</w:t>
            </w:r>
          </w:p>
        </w:tc>
        <w:tc>
          <w:tcPr>
            <w:tcW w:w="2721" w:type="dxa"/>
          </w:tcPr>
          <w:p w:rsidR="00D276FD" w:rsidRDefault="00D276FD">
            <w:pPr>
              <w:pStyle w:val="ConsPlusNormal"/>
            </w:pPr>
            <w:r>
              <w:t>Противогрибковые препараты для местного применения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D01AE</w:t>
            </w:r>
          </w:p>
        </w:tc>
        <w:tc>
          <w:tcPr>
            <w:tcW w:w="2721" w:type="dxa"/>
          </w:tcPr>
          <w:p w:rsidR="00D276FD" w:rsidRDefault="00D276FD">
            <w:pPr>
              <w:pStyle w:val="ConsPlusNormal"/>
            </w:pPr>
            <w:r>
              <w:t>Прочие противогрибковые препараты для местного применения</w:t>
            </w:r>
          </w:p>
        </w:tc>
        <w:tc>
          <w:tcPr>
            <w:tcW w:w="2098" w:type="dxa"/>
          </w:tcPr>
          <w:p w:rsidR="00D276FD" w:rsidRDefault="00D276FD">
            <w:pPr>
              <w:pStyle w:val="ConsPlusNormal"/>
            </w:pPr>
            <w:r>
              <w:t>Салициловая кислота</w:t>
            </w:r>
          </w:p>
        </w:tc>
        <w:tc>
          <w:tcPr>
            <w:tcW w:w="3288" w:type="dxa"/>
          </w:tcPr>
          <w:p w:rsidR="00D276FD" w:rsidRDefault="00D276FD">
            <w:pPr>
              <w:pStyle w:val="ConsPlusNormal"/>
            </w:pPr>
            <w:r>
              <w:t>Мазь для наружного применения.</w:t>
            </w:r>
          </w:p>
          <w:p w:rsidR="00D276FD" w:rsidRDefault="00D276FD">
            <w:pPr>
              <w:pStyle w:val="ConsPlusNormal"/>
            </w:pPr>
            <w:r>
              <w:t>Раствор для наружного применения (спиртовой)</w:t>
            </w:r>
          </w:p>
        </w:tc>
      </w:tr>
      <w:tr w:rsidR="00D276FD">
        <w:tc>
          <w:tcPr>
            <w:tcW w:w="964" w:type="dxa"/>
          </w:tcPr>
          <w:p w:rsidR="00D276FD" w:rsidRDefault="00D276FD">
            <w:pPr>
              <w:pStyle w:val="ConsPlusNormal"/>
              <w:jc w:val="center"/>
            </w:pPr>
            <w:r>
              <w:t>D03</w:t>
            </w:r>
          </w:p>
        </w:tc>
        <w:tc>
          <w:tcPr>
            <w:tcW w:w="2721" w:type="dxa"/>
          </w:tcPr>
          <w:p w:rsidR="00D276FD" w:rsidRDefault="00D276FD">
            <w:pPr>
              <w:pStyle w:val="ConsPlusNormal"/>
            </w:pPr>
            <w:r>
              <w:t>Препараты для лечения ран и язв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D03A</w:t>
            </w:r>
          </w:p>
        </w:tc>
        <w:tc>
          <w:tcPr>
            <w:tcW w:w="2721" w:type="dxa"/>
          </w:tcPr>
          <w:p w:rsidR="00D276FD" w:rsidRDefault="00D276FD">
            <w:pPr>
              <w:pStyle w:val="ConsPlusNormal"/>
            </w:pPr>
            <w:r>
              <w:t>Препараты, способствующие нормальному рубцеванию</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D03AX</w:t>
            </w:r>
          </w:p>
        </w:tc>
        <w:tc>
          <w:tcPr>
            <w:tcW w:w="2721" w:type="dxa"/>
          </w:tcPr>
          <w:p w:rsidR="00D276FD" w:rsidRDefault="00D276FD">
            <w:pPr>
              <w:pStyle w:val="ConsPlusNormal"/>
            </w:pPr>
            <w:r>
              <w:t>Другие препараты, способствующие нормальному рубцеванию</w:t>
            </w:r>
          </w:p>
        </w:tc>
        <w:tc>
          <w:tcPr>
            <w:tcW w:w="2098" w:type="dxa"/>
          </w:tcPr>
          <w:p w:rsidR="00D276FD" w:rsidRDefault="00D276FD">
            <w:pPr>
              <w:pStyle w:val="ConsPlusNormal"/>
            </w:pPr>
            <w:r>
              <w:t>Фактор роста эпидермальный</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D06</w:t>
            </w:r>
          </w:p>
        </w:tc>
        <w:tc>
          <w:tcPr>
            <w:tcW w:w="2721" w:type="dxa"/>
          </w:tcPr>
          <w:p w:rsidR="00D276FD" w:rsidRDefault="00D276FD">
            <w:pPr>
              <w:pStyle w:val="ConsPlusNormal"/>
            </w:pPr>
            <w:r>
              <w:t>Антибиотики и противомикробные средства, применяемые в дерматологии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lastRenderedPageBreak/>
              <w:t>D06C</w:t>
            </w:r>
          </w:p>
        </w:tc>
        <w:tc>
          <w:tcPr>
            <w:tcW w:w="2721" w:type="dxa"/>
          </w:tcPr>
          <w:p w:rsidR="00D276FD" w:rsidRDefault="00D276FD">
            <w:pPr>
              <w:pStyle w:val="ConsPlusNormal"/>
            </w:pPr>
            <w:r>
              <w:t>Антибиотики в комбинации с противомикробными средствами</w:t>
            </w:r>
          </w:p>
        </w:tc>
        <w:tc>
          <w:tcPr>
            <w:tcW w:w="2098" w:type="dxa"/>
          </w:tcPr>
          <w:p w:rsidR="00D276FD" w:rsidRDefault="00D276FD">
            <w:pPr>
              <w:pStyle w:val="ConsPlusNormal"/>
            </w:pPr>
            <w:r>
              <w:t>Диоксометилтетрагидропиримидин + сульфадиметоксин + тримекаин + хлорамфеникол</w:t>
            </w:r>
          </w:p>
        </w:tc>
        <w:tc>
          <w:tcPr>
            <w:tcW w:w="3288" w:type="dxa"/>
          </w:tcPr>
          <w:p w:rsidR="00D276FD" w:rsidRDefault="00D276FD">
            <w:pPr>
              <w:pStyle w:val="ConsPlusNormal"/>
            </w:pPr>
            <w:r>
              <w:t>Мазь для наружного применения</w:t>
            </w:r>
          </w:p>
        </w:tc>
      </w:tr>
      <w:tr w:rsidR="00D276FD">
        <w:tc>
          <w:tcPr>
            <w:tcW w:w="964" w:type="dxa"/>
          </w:tcPr>
          <w:p w:rsidR="00D276FD" w:rsidRDefault="00D276FD">
            <w:pPr>
              <w:pStyle w:val="ConsPlusNormal"/>
              <w:jc w:val="center"/>
            </w:pPr>
            <w:r>
              <w:t>D07</w:t>
            </w:r>
          </w:p>
        </w:tc>
        <w:tc>
          <w:tcPr>
            <w:tcW w:w="2721" w:type="dxa"/>
          </w:tcPr>
          <w:p w:rsidR="00D276FD" w:rsidRDefault="00D276FD">
            <w:pPr>
              <w:pStyle w:val="ConsPlusNormal"/>
            </w:pPr>
            <w:r>
              <w:t>Глюкокортикоиды, применяемые в дерматологии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D07A</w:t>
            </w:r>
          </w:p>
        </w:tc>
        <w:tc>
          <w:tcPr>
            <w:tcW w:w="2721" w:type="dxa"/>
          </w:tcPr>
          <w:p w:rsidR="00D276FD" w:rsidRDefault="00D276FD">
            <w:pPr>
              <w:pStyle w:val="ConsPlusNormal"/>
            </w:pPr>
            <w:r>
              <w:t>Глюкокортикоиды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D07AC</w:t>
            </w:r>
          </w:p>
        </w:tc>
        <w:tc>
          <w:tcPr>
            <w:tcW w:w="2721" w:type="dxa"/>
            <w:vMerge w:val="restart"/>
          </w:tcPr>
          <w:p w:rsidR="00D276FD" w:rsidRDefault="00D276FD">
            <w:pPr>
              <w:pStyle w:val="ConsPlusNormal"/>
            </w:pPr>
            <w:r>
              <w:t>Глюкокортикоиды с высокой активностью (группа III)</w:t>
            </w:r>
          </w:p>
        </w:tc>
        <w:tc>
          <w:tcPr>
            <w:tcW w:w="2098" w:type="dxa"/>
          </w:tcPr>
          <w:p w:rsidR="00D276FD" w:rsidRDefault="00D276FD">
            <w:pPr>
              <w:pStyle w:val="ConsPlusNormal"/>
            </w:pPr>
            <w:r>
              <w:t>Бетаметазон</w:t>
            </w:r>
          </w:p>
        </w:tc>
        <w:tc>
          <w:tcPr>
            <w:tcW w:w="3288" w:type="dxa"/>
          </w:tcPr>
          <w:p w:rsidR="00D276FD" w:rsidRDefault="00D276FD">
            <w:pPr>
              <w:pStyle w:val="ConsPlusNormal"/>
            </w:pPr>
            <w:r>
              <w:t>Крем для наружного применения.</w:t>
            </w:r>
          </w:p>
          <w:p w:rsidR="00D276FD" w:rsidRDefault="00D276FD">
            <w:pPr>
              <w:pStyle w:val="ConsPlusNormal"/>
            </w:pPr>
            <w:r>
              <w:t>Мазь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Мометазон</w:t>
            </w:r>
          </w:p>
        </w:tc>
        <w:tc>
          <w:tcPr>
            <w:tcW w:w="3288" w:type="dxa"/>
          </w:tcPr>
          <w:p w:rsidR="00D276FD" w:rsidRDefault="00D276FD">
            <w:pPr>
              <w:pStyle w:val="ConsPlusNormal"/>
            </w:pPr>
            <w:r>
              <w:t>Крем для наружного применения.</w:t>
            </w:r>
          </w:p>
          <w:p w:rsidR="00D276FD" w:rsidRDefault="00D276FD">
            <w:pPr>
              <w:pStyle w:val="ConsPlusNormal"/>
            </w:pPr>
            <w:r>
              <w:t>Мазь для наружного применения.</w:t>
            </w:r>
          </w:p>
          <w:p w:rsidR="00D276FD" w:rsidRDefault="00D276FD">
            <w:pPr>
              <w:pStyle w:val="ConsPlusNormal"/>
            </w:pPr>
            <w:r>
              <w:t>Раствор для наружного применения</w:t>
            </w:r>
          </w:p>
        </w:tc>
      </w:tr>
      <w:tr w:rsidR="00D276FD">
        <w:tc>
          <w:tcPr>
            <w:tcW w:w="964" w:type="dxa"/>
          </w:tcPr>
          <w:p w:rsidR="00D276FD" w:rsidRDefault="00D276FD">
            <w:pPr>
              <w:pStyle w:val="ConsPlusNormal"/>
              <w:jc w:val="center"/>
            </w:pPr>
            <w:r>
              <w:t>D08</w:t>
            </w:r>
          </w:p>
        </w:tc>
        <w:tc>
          <w:tcPr>
            <w:tcW w:w="2721" w:type="dxa"/>
          </w:tcPr>
          <w:p w:rsidR="00D276FD" w:rsidRDefault="00D276FD">
            <w:pPr>
              <w:pStyle w:val="ConsPlusNormal"/>
            </w:pPr>
            <w:r>
              <w:t>Антисептики и дезинфицирующие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D08A</w:t>
            </w:r>
          </w:p>
        </w:tc>
        <w:tc>
          <w:tcPr>
            <w:tcW w:w="2721" w:type="dxa"/>
          </w:tcPr>
          <w:p w:rsidR="00D276FD" w:rsidRDefault="00D276FD">
            <w:pPr>
              <w:pStyle w:val="ConsPlusNormal"/>
            </w:pPr>
            <w:r>
              <w:t>Антисептики и дезинфицирующие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D08AC</w:t>
            </w:r>
          </w:p>
        </w:tc>
        <w:tc>
          <w:tcPr>
            <w:tcW w:w="2721" w:type="dxa"/>
          </w:tcPr>
          <w:p w:rsidR="00D276FD" w:rsidRDefault="00D276FD">
            <w:pPr>
              <w:pStyle w:val="ConsPlusNormal"/>
            </w:pPr>
            <w:r>
              <w:t>Бигуаниды и амидины</w:t>
            </w:r>
          </w:p>
        </w:tc>
        <w:tc>
          <w:tcPr>
            <w:tcW w:w="2098" w:type="dxa"/>
          </w:tcPr>
          <w:p w:rsidR="00D276FD" w:rsidRDefault="00D276FD">
            <w:pPr>
              <w:pStyle w:val="ConsPlusNormal"/>
            </w:pPr>
            <w:r>
              <w:t>Хлоргексидин</w:t>
            </w:r>
          </w:p>
        </w:tc>
        <w:tc>
          <w:tcPr>
            <w:tcW w:w="3288" w:type="dxa"/>
          </w:tcPr>
          <w:p w:rsidR="00D276FD" w:rsidRDefault="00D276FD">
            <w:pPr>
              <w:pStyle w:val="ConsPlusNormal"/>
            </w:pPr>
            <w:r>
              <w:t>Раствор для местного применения.</w:t>
            </w:r>
          </w:p>
          <w:p w:rsidR="00D276FD" w:rsidRDefault="00D276FD">
            <w:pPr>
              <w:pStyle w:val="ConsPlusNormal"/>
            </w:pPr>
            <w:r>
              <w:t>Раствор для местного и наружного применения.</w:t>
            </w:r>
          </w:p>
          <w:p w:rsidR="00D276FD" w:rsidRDefault="00D276FD">
            <w:pPr>
              <w:pStyle w:val="ConsPlusNormal"/>
            </w:pPr>
            <w:r>
              <w:t>Раствор для наружного применения.</w:t>
            </w:r>
          </w:p>
          <w:p w:rsidR="00D276FD" w:rsidRDefault="00D276FD">
            <w:pPr>
              <w:pStyle w:val="ConsPlusNormal"/>
            </w:pPr>
            <w:r>
              <w:t>Раствор для наружного применения (спиртовой).</w:t>
            </w:r>
          </w:p>
          <w:p w:rsidR="00D276FD" w:rsidRDefault="00D276FD">
            <w:pPr>
              <w:pStyle w:val="ConsPlusNormal"/>
            </w:pPr>
            <w:r>
              <w:t>Спрей для наружного применения (спиртовой).</w:t>
            </w:r>
          </w:p>
          <w:p w:rsidR="00D276FD" w:rsidRDefault="00D276FD">
            <w:pPr>
              <w:pStyle w:val="ConsPlusNormal"/>
            </w:pPr>
            <w:r>
              <w:t>Спрей для местного и наружного применения.</w:t>
            </w:r>
          </w:p>
          <w:p w:rsidR="00D276FD" w:rsidRDefault="00D276FD">
            <w:pPr>
              <w:pStyle w:val="ConsPlusNormal"/>
            </w:pPr>
            <w:r>
              <w:t>Суппозитории вагинальные.</w:t>
            </w:r>
          </w:p>
          <w:p w:rsidR="00D276FD" w:rsidRDefault="00D276FD">
            <w:pPr>
              <w:pStyle w:val="ConsPlusNormal"/>
            </w:pPr>
            <w:r>
              <w:t>Таблетки вагинальные</w:t>
            </w:r>
          </w:p>
        </w:tc>
      </w:tr>
      <w:tr w:rsidR="00D276FD">
        <w:tc>
          <w:tcPr>
            <w:tcW w:w="964" w:type="dxa"/>
          </w:tcPr>
          <w:p w:rsidR="00D276FD" w:rsidRDefault="00D276FD">
            <w:pPr>
              <w:pStyle w:val="ConsPlusNormal"/>
              <w:jc w:val="center"/>
            </w:pPr>
            <w:r>
              <w:t>D08AG</w:t>
            </w:r>
          </w:p>
        </w:tc>
        <w:tc>
          <w:tcPr>
            <w:tcW w:w="2721" w:type="dxa"/>
          </w:tcPr>
          <w:p w:rsidR="00D276FD" w:rsidRDefault="00D276FD">
            <w:pPr>
              <w:pStyle w:val="ConsPlusNormal"/>
            </w:pPr>
            <w:r>
              <w:t>Препараты йода</w:t>
            </w:r>
          </w:p>
        </w:tc>
        <w:tc>
          <w:tcPr>
            <w:tcW w:w="2098" w:type="dxa"/>
          </w:tcPr>
          <w:p w:rsidR="00D276FD" w:rsidRDefault="00D276FD">
            <w:pPr>
              <w:pStyle w:val="ConsPlusNormal"/>
            </w:pPr>
            <w:r>
              <w:t>Повидон-йод</w:t>
            </w:r>
          </w:p>
        </w:tc>
        <w:tc>
          <w:tcPr>
            <w:tcW w:w="3288" w:type="dxa"/>
          </w:tcPr>
          <w:p w:rsidR="00D276FD" w:rsidRDefault="00D276FD">
            <w:pPr>
              <w:pStyle w:val="ConsPlusNormal"/>
            </w:pPr>
            <w:r>
              <w:t>Раствор для местного и наружного применения.</w:t>
            </w:r>
          </w:p>
          <w:p w:rsidR="00D276FD" w:rsidRDefault="00D276FD">
            <w:pPr>
              <w:pStyle w:val="ConsPlusNormal"/>
            </w:pPr>
            <w:r>
              <w:t>Раствор для наружного применения</w:t>
            </w:r>
          </w:p>
        </w:tc>
      </w:tr>
      <w:tr w:rsidR="00D276FD">
        <w:tc>
          <w:tcPr>
            <w:tcW w:w="964" w:type="dxa"/>
            <w:vMerge w:val="restart"/>
          </w:tcPr>
          <w:p w:rsidR="00D276FD" w:rsidRDefault="00D276FD">
            <w:pPr>
              <w:pStyle w:val="ConsPlusNormal"/>
              <w:jc w:val="center"/>
            </w:pPr>
            <w:r>
              <w:t>D08AX</w:t>
            </w:r>
          </w:p>
        </w:tc>
        <w:tc>
          <w:tcPr>
            <w:tcW w:w="2721" w:type="dxa"/>
            <w:vMerge w:val="restart"/>
          </w:tcPr>
          <w:p w:rsidR="00D276FD" w:rsidRDefault="00D276FD">
            <w:pPr>
              <w:pStyle w:val="ConsPlusNormal"/>
            </w:pPr>
            <w:r>
              <w:t>Другие антисептики и дезинфицирующие средства</w:t>
            </w:r>
          </w:p>
        </w:tc>
        <w:tc>
          <w:tcPr>
            <w:tcW w:w="2098" w:type="dxa"/>
          </w:tcPr>
          <w:p w:rsidR="00D276FD" w:rsidRDefault="00D276FD">
            <w:pPr>
              <w:pStyle w:val="ConsPlusNormal"/>
            </w:pPr>
            <w:r>
              <w:t>Водорода пероксид</w:t>
            </w:r>
          </w:p>
        </w:tc>
        <w:tc>
          <w:tcPr>
            <w:tcW w:w="3288" w:type="dxa"/>
          </w:tcPr>
          <w:p w:rsidR="00D276FD" w:rsidRDefault="00D276FD">
            <w:pPr>
              <w:pStyle w:val="ConsPlusNormal"/>
            </w:pPr>
            <w:r>
              <w:t>Раствор для местного и наружного применения.</w:t>
            </w:r>
          </w:p>
          <w:p w:rsidR="00D276FD" w:rsidRDefault="00D276FD">
            <w:pPr>
              <w:pStyle w:val="ConsPlusNormal"/>
            </w:pPr>
            <w:r>
              <w:t xml:space="preserve">Раствор для местного </w:t>
            </w:r>
            <w:r>
              <w:lastRenderedPageBreak/>
              <w:t>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Калия перманганат</w:t>
            </w:r>
          </w:p>
        </w:tc>
        <w:tc>
          <w:tcPr>
            <w:tcW w:w="3288" w:type="dxa"/>
          </w:tcPr>
          <w:p w:rsidR="00D276FD" w:rsidRDefault="00D276FD">
            <w:pPr>
              <w:pStyle w:val="ConsPlusNormal"/>
            </w:pPr>
            <w:r>
              <w:t>Порошок для приготовления раствора для местного и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Этанол</w:t>
            </w:r>
          </w:p>
        </w:tc>
        <w:tc>
          <w:tcPr>
            <w:tcW w:w="3288" w:type="dxa"/>
          </w:tcPr>
          <w:p w:rsidR="00D276FD" w:rsidRDefault="00D276FD">
            <w:pPr>
              <w:pStyle w:val="ConsPlusNormal"/>
            </w:pPr>
            <w:r>
              <w:t>Концентрат для приготовления раствора для наружного применения.</w:t>
            </w:r>
          </w:p>
          <w:p w:rsidR="00D276FD" w:rsidRDefault="00D276FD">
            <w:pPr>
              <w:pStyle w:val="ConsPlusNormal"/>
            </w:pPr>
            <w:r>
              <w:t>Концентрат для приготовления раствора для наружного применения и приготовления лекарственных форм.</w:t>
            </w:r>
          </w:p>
          <w:p w:rsidR="00D276FD" w:rsidRDefault="00D276FD">
            <w:pPr>
              <w:pStyle w:val="ConsPlusNormal"/>
            </w:pPr>
            <w:r>
              <w:t>Раствор для наружного применения.</w:t>
            </w:r>
          </w:p>
          <w:p w:rsidR="00D276FD" w:rsidRDefault="00D276FD">
            <w:pPr>
              <w:pStyle w:val="ConsPlusNormal"/>
            </w:pPr>
            <w:r>
              <w:t>Раствор для наружного применения и приготовления лекарственных форм</w:t>
            </w:r>
          </w:p>
        </w:tc>
      </w:tr>
      <w:tr w:rsidR="00D276FD">
        <w:tc>
          <w:tcPr>
            <w:tcW w:w="964" w:type="dxa"/>
          </w:tcPr>
          <w:p w:rsidR="00D276FD" w:rsidRDefault="00D276FD">
            <w:pPr>
              <w:pStyle w:val="ConsPlusNormal"/>
              <w:jc w:val="center"/>
            </w:pPr>
            <w:r>
              <w:t>D11</w:t>
            </w:r>
          </w:p>
        </w:tc>
        <w:tc>
          <w:tcPr>
            <w:tcW w:w="2721" w:type="dxa"/>
          </w:tcPr>
          <w:p w:rsidR="00D276FD" w:rsidRDefault="00D276FD">
            <w:pPr>
              <w:pStyle w:val="ConsPlusNormal"/>
            </w:pPr>
            <w:r>
              <w:t>Другие дерматологические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D11A</w:t>
            </w:r>
          </w:p>
        </w:tc>
        <w:tc>
          <w:tcPr>
            <w:tcW w:w="2721" w:type="dxa"/>
          </w:tcPr>
          <w:p w:rsidR="00D276FD" w:rsidRDefault="00D276FD">
            <w:pPr>
              <w:pStyle w:val="ConsPlusNormal"/>
            </w:pPr>
            <w:r>
              <w:t>Другие дерматологические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D11AH</w:t>
            </w:r>
          </w:p>
        </w:tc>
        <w:tc>
          <w:tcPr>
            <w:tcW w:w="2721" w:type="dxa"/>
            <w:vMerge w:val="restart"/>
          </w:tcPr>
          <w:p w:rsidR="00D276FD" w:rsidRDefault="00D276FD">
            <w:pPr>
              <w:pStyle w:val="ConsPlusNormal"/>
            </w:pPr>
            <w:r>
              <w:t>Препараты для лечения дерматита, кроме глюкокортикоидов</w:t>
            </w:r>
          </w:p>
        </w:tc>
        <w:tc>
          <w:tcPr>
            <w:tcW w:w="2098" w:type="dxa"/>
          </w:tcPr>
          <w:p w:rsidR="00D276FD" w:rsidRDefault="00D276FD">
            <w:pPr>
              <w:pStyle w:val="ConsPlusNormal"/>
            </w:pPr>
            <w:r>
              <w:t>Дупилумаб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Пимекролимус</w:t>
            </w:r>
          </w:p>
        </w:tc>
        <w:tc>
          <w:tcPr>
            <w:tcW w:w="3288" w:type="dxa"/>
          </w:tcPr>
          <w:p w:rsidR="00D276FD" w:rsidRDefault="00D276FD">
            <w:pPr>
              <w:pStyle w:val="ConsPlusNormal"/>
            </w:pPr>
            <w:r>
              <w:t>Крем для наружного применения</w:t>
            </w:r>
          </w:p>
        </w:tc>
      </w:tr>
      <w:tr w:rsidR="00D276FD">
        <w:tc>
          <w:tcPr>
            <w:tcW w:w="964" w:type="dxa"/>
          </w:tcPr>
          <w:p w:rsidR="00D276FD" w:rsidRDefault="00D276FD">
            <w:pPr>
              <w:pStyle w:val="ConsPlusNormal"/>
              <w:jc w:val="center"/>
            </w:pPr>
            <w:r>
              <w:t>G</w:t>
            </w:r>
          </w:p>
        </w:tc>
        <w:tc>
          <w:tcPr>
            <w:tcW w:w="2721" w:type="dxa"/>
          </w:tcPr>
          <w:p w:rsidR="00D276FD" w:rsidRDefault="00D276FD">
            <w:pPr>
              <w:pStyle w:val="ConsPlusNormal"/>
            </w:pPr>
            <w:r>
              <w:t>Мочеполовая система и половые гормоны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G01</w:t>
            </w:r>
          </w:p>
        </w:tc>
        <w:tc>
          <w:tcPr>
            <w:tcW w:w="2721" w:type="dxa"/>
          </w:tcPr>
          <w:p w:rsidR="00D276FD" w:rsidRDefault="00D276FD">
            <w:pPr>
              <w:pStyle w:val="ConsPlusNormal"/>
            </w:pPr>
            <w:r>
              <w:t>Противомикробные препараты и антисептики, применяемые в гинекологии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G01A</w:t>
            </w:r>
          </w:p>
        </w:tc>
        <w:tc>
          <w:tcPr>
            <w:tcW w:w="2721" w:type="dxa"/>
          </w:tcPr>
          <w:p w:rsidR="00D276FD" w:rsidRDefault="00D276FD">
            <w:pPr>
              <w:pStyle w:val="ConsPlusNormal"/>
            </w:pPr>
            <w:r>
              <w:t>Противомикробные препараты и антисептики, кроме комбинированных препаратов с глюкокортикоидами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G01AA</w:t>
            </w:r>
          </w:p>
        </w:tc>
        <w:tc>
          <w:tcPr>
            <w:tcW w:w="2721" w:type="dxa"/>
          </w:tcPr>
          <w:p w:rsidR="00D276FD" w:rsidRDefault="00D276FD">
            <w:pPr>
              <w:pStyle w:val="ConsPlusNormal"/>
            </w:pPr>
            <w:r>
              <w:t>Антибактериальные препараты</w:t>
            </w:r>
          </w:p>
        </w:tc>
        <w:tc>
          <w:tcPr>
            <w:tcW w:w="2098" w:type="dxa"/>
          </w:tcPr>
          <w:p w:rsidR="00D276FD" w:rsidRDefault="00D276FD">
            <w:pPr>
              <w:pStyle w:val="ConsPlusNormal"/>
            </w:pPr>
            <w:r>
              <w:t>Натамицин</w:t>
            </w:r>
          </w:p>
        </w:tc>
        <w:tc>
          <w:tcPr>
            <w:tcW w:w="3288" w:type="dxa"/>
          </w:tcPr>
          <w:p w:rsidR="00D276FD" w:rsidRDefault="00D276FD">
            <w:pPr>
              <w:pStyle w:val="ConsPlusNormal"/>
            </w:pPr>
            <w:r>
              <w:t>Суппозитории вагинальные</w:t>
            </w:r>
          </w:p>
        </w:tc>
      </w:tr>
      <w:tr w:rsidR="00D276FD">
        <w:tc>
          <w:tcPr>
            <w:tcW w:w="964" w:type="dxa"/>
          </w:tcPr>
          <w:p w:rsidR="00D276FD" w:rsidRDefault="00D276FD">
            <w:pPr>
              <w:pStyle w:val="ConsPlusNormal"/>
              <w:jc w:val="center"/>
            </w:pPr>
            <w:r>
              <w:t>G01AF</w:t>
            </w:r>
          </w:p>
        </w:tc>
        <w:tc>
          <w:tcPr>
            <w:tcW w:w="2721" w:type="dxa"/>
          </w:tcPr>
          <w:p w:rsidR="00D276FD" w:rsidRDefault="00D276FD">
            <w:pPr>
              <w:pStyle w:val="ConsPlusNormal"/>
            </w:pPr>
            <w:r>
              <w:t>Производные имидазола</w:t>
            </w:r>
          </w:p>
        </w:tc>
        <w:tc>
          <w:tcPr>
            <w:tcW w:w="2098" w:type="dxa"/>
          </w:tcPr>
          <w:p w:rsidR="00D276FD" w:rsidRDefault="00D276FD">
            <w:pPr>
              <w:pStyle w:val="ConsPlusNormal"/>
            </w:pPr>
            <w:r>
              <w:t>Клотримазол</w:t>
            </w:r>
          </w:p>
        </w:tc>
        <w:tc>
          <w:tcPr>
            <w:tcW w:w="3288" w:type="dxa"/>
          </w:tcPr>
          <w:p w:rsidR="00D276FD" w:rsidRDefault="00D276FD">
            <w:pPr>
              <w:pStyle w:val="ConsPlusNormal"/>
            </w:pPr>
            <w:r>
              <w:t>Гель вагинальный.</w:t>
            </w:r>
          </w:p>
          <w:p w:rsidR="00D276FD" w:rsidRDefault="00D276FD">
            <w:pPr>
              <w:pStyle w:val="ConsPlusNormal"/>
            </w:pPr>
            <w:r>
              <w:t>Суппозитории вагинальные.</w:t>
            </w:r>
          </w:p>
          <w:p w:rsidR="00D276FD" w:rsidRDefault="00D276FD">
            <w:pPr>
              <w:pStyle w:val="ConsPlusNormal"/>
            </w:pPr>
            <w:r>
              <w:t>Таблетки вагинальные</w:t>
            </w:r>
          </w:p>
        </w:tc>
      </w:tr>
      <w:tr w:rsidR="00D276FD">
        <w:tc>
          <w:tcPr>
            <w:tcW w:w="964" w:type="dxa"/>
          </w:tcPr>
          <w:p w:rsidR="00D276FD" w:rsidRDefault="00D276FD">
            <w:pPr>
              <w:pStyle w:val="ConsPlusNormal"/>
              <w:jc w:val="center"/>
            </w:pPr>
            <w:r>
              <w:t>G02</w:t>
            </w:r>
          </w:p>
        </w:tc>
        <w:tc>
          <w:tcPr>
            <w:tcW w:w="2721" w:type="dxa"/>
          </w:tcPr>
          <w:p w:rsidR="00D276FD" w:rsidRDefault="00D276FD">
            <w:pPr>
              <w:pStyle w:val="ConsPlusNormal"/>
            </w:pPr>
            <w:r>
              <w:t>Другие препараты, применяемые в гинекологии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lastRenderedPageBreak/>
              <w:t>G02A</w:t>
            </w:r>
          </w:p>
        </w:tc>
        <w:tc>
          <w:tcPr>
            <w:tcW w:w="2721" w:type="dxa"/>
          </w:tcPr>
          <w:p w:rsidR="00D276FD" w:rsidRDefault="00D276FD">
            <w:pPr>
              <w:pStyle w:val="ConsPlusNormal"/>
            </w:pPr>
            <w:r>
              <w:t>Утеротонизирующие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G02AB</w:t>
            </w:r>
          </w:p>
        </w:tc>
        <w:tc>
          <w:tcPr>
            <w:tcW w:w="2721" w:type="dxa"/>
          </w:tcPr>
          <w:p w:rsidR="00D276FD" w:rsidRDefault="00D276FD">
            <w:pPr>
              <w:pStyle w:val="ConsPlusNormal"/>
            </w:pPr>
            <w:r>
              <w:t>Алкалоиды спорыньи</w:t>
            </w:r>
          </w:p>
        </w:tc>
        <w:tc>
          <w:tcPr>
            <w:tcW w:w="2098" w:type="dxa"/>
          </w:tcPr>
          <w:p w:rsidR="00D276FD" w:rsidRDefault="00D276FD">
            <w:pPr>
              <w:pStyle w:val="ConsPlusNormal"/>
            </w:pPr>
            <w:r>
              <w:t>Метилэргометрин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val="restart"/>
          </w:tcPr>
          <w:p w:rsidR="00D276FD" w:rsidRDefault="00D276FD">
            <w:pPr>
              <w:pStyle w:val="ConsPlusNormal"/>
              <w:jc w:val="center"/>
            </w:pPr>
            <w:r>
              <w:t>G02AD</w:t>
            </w:r>
          </w:p>
        </w:tc>
        <w:tc>
          <w:tcPr>
            <w:tcW w:w="2721" w:type="dxa"/>
            <w:vMerge w:val="restart"/>
          </w:tcPr>
          <w:p w:rsidR="00D276FD" w:rsidRDefault="00D276FD">
            <w:pPr>
              <w:pStyle w:val="ConsPlusNormal"/>
            </w:pPr>
            <w:r>
              <w:t>Простагландины</w:t>
            </w:r>
          </w:p>
        </w:tc>
        <w:tc>
          <w:tcPr>
            <w:tcW w:w="2098" w:type="dxa"/>
          </w:tcPr>
          <w:p w:rsidR="00D276FD" w:rsidRDefault="00D276FD">
            <w:pPr>
              <w:pStyle w:val="ConsPlusNormal"/>
            </w:pPr>
            <w:r>
              <w:t>Динопростон</w:t>
            </w:r>
          </w:p>
        </w:tc>
        <w:tc>
          <w:tcPr>
            <w:tcW w:w="3288" w:type="dxa"/>
          </w:tcPr>
          <w:p w:rsidR="00D276FD" w:rsidRDefault="00D276FD">
            <w:pPr>
              <w:pStyle w:val="ConsPlusNormal"/>
            </w:pPr>
            <w:r>
              <w:t>Гель интрацервикальный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Мизопростол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G02C</w:t>
            </w:r>
          </w:p>
        </w:tc>
        <w:tc>
          <w:tcPr>
            <w:tcW w:w="2721" w:type="dxa"/>
          </w:tcPr>
          <w:p w:rsidR="00D276FD" w:rsidRDefault="00D276FD">
            <w:pPr>
              <w:pStyle w:val="ConsPlusNormal"/>
            </w:pPr>
            <w:r>
              <w:t>Другие препараты, применяемые в гинекологии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G02CA</w:t>
            </w:r>
          </w:p>
        </w:tc>
        <w:tc>
          <w:tcPr>
            <w:tcW w:w="2721" w:type="dxa"/>
          </w:tcPr>
          <w:p w:rsidR="00D276FD" w:rsidRDefault="00D276FD">
            <w:pPr>
              <w:pStyle w:val="ConsPlusNormal"/>
            </w:pPr>
            <w:r>
              <w:t>Адреномиметики, токолитические средства</w:t>
            </w:r>
          </w:p>
        </w:tc>
        <w:tc>
          <w:tcPr>
            <w:tcW w:w="2098" w:type="dxa"/>
          </w:tcPr>
          <w:p w:rsidR="00D276FD" w:rsidRDefault="00D276FD">
            <w:pPr>
              <w:pStyle w:val="ConsPlusNormal"/>
            </w:pPr>
            <w:r>
              <w:t>Гексопреналин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G02CB</w:t>
            </w:r>
          </w:p>
        </w:tc>
        <w:tc>
          <w:tcPr>
            <w:tcW w:w="2721" w:type="dxa"/>
          </w:tcPr>
          <w:p w:rsidR="00D276FD" w:rsidRDefault="00D276FD">
            <w:pPr>
              <w:pStyle w:val="ConsPlusNormal"/>
            </w:pPr>
            <w:r>
              <w:t>Ингибиторы пролактина</w:t>
            </w:r>
          </w:p>
        </w:tc>
        <w:tc>
          <w:tcPr>
            <w:tcW w:w="2098" w:type="dxa"/>
          </w:tcPr>
          <w:p w:rsidR="00D276FD" w:rsidRDefault="00D276FD">
            <w:pPr>
              <w:pStyle w:val="ConsPlusNormal"/>
            </w:pPr>
            <w:r>
              <w:t>Бромокриптин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G02CX</w:t>
            </w:r>
          </w:p>
        </w:tc>
        <w:tc>
          <w:tcPr>
            <w:tcW w:w="2721" w:type="dxa"/>
          </w:tcPr>
          <w:p w:rsidR="00D276FD" w:rsidRDefault="00D276FD">
            <w:pPr>
              <w:pStyle w:val="ConsPlusNormal"/>
            </w:pPr>
            <w:r>
              <w:t>Прочие препараты, применяемые в гинекологии</w:t>
            </w:r>
          </w:p>
        </w:tc>
        <w:tc>
          <w:tcPr>
            <w:tcW w:w="2098" w:type="dxa"/>
          </w:tcPr>
          <w:p w:rsidR="00D276FD" w:rsidRDefault="00D276FD">
            <w:pPr>
              <w:pStyle w:val="ConsPlusNormal"/>
            </w:pPr>
            <w:r>
              <w:t>Атозибан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G03</w:t>
            </w:r>
          </w:p>
        </w:tc>
        <w:tc>
          <w:tcPr>
            <w:tcW w:w="2721" w:type="dxa"/>
          </w:tcPr>
          <w:p w:rsidR="00D276FD" w:rsidRDefault="00D276FD">
            <w:pPr>
              <w:pStyle w:val="ConsPlusNormal"/>
            </w:pPr>
            <w:r>
              <w:t>Половые гормоны и модуляторы функции половых органов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G03B</w:t>
            </w:r>
          </w:p>
        </w:tc>
        <w:tc>
          <w:tcPr>
            <w:tcW w:w="2721" w:type="dxa"/>
          </w:tcPr>
          <w:p w:rsidR="00D276FD" w:rsidRDefault="00D276FD">
            <w:pPr>
              <w:pStyle w:val="ConsPlusNormal"/>
            </w:pPr>
            <w:r>
              <w:t>Андрогены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G03BA</w:t>
            </w:r>
          </w:p>
        </w:tc>
        <w:tc>
          <w:tcPr>
            <w:tcW w:w="2721" w:type="dxa"/>
            <w:vMerge w:val="restart"/>
          </w:tcPr>
          <w:p w:rsidR="00D276FD" w:rsidRDefault="00D276FD">
            <w:pPr>
              <w:pStyle w:val="ConsPlusNormal"/>
            </w:pPr>
            <w:r>
              <w:t>Производные 3-оксоандрост-4-ена</w:t>
            </w:r>
          </w:p>
        </w:tc>
        <w:tc>
          <w:tcPr>
            <w:tcW w:w="2098" w:type="dxa"/>
          </w:tcPr>
          <w:p w:rsidR="00D276FD" w:rsidRDefault="00D276FD">
            <w:pPr>
              <w:pStyle w:val="ConsPlusNormal"/>
            </w:pPr>
            <w:r>
              <w:t>Тестостерон</w:t>
            </w:r>
          </w:p>
        </w:tc>
        <w:tc>
          <w:tcPr>
            <w:tcW w:w="3288" w:type="dxa"/>
          </w:tcPr>
          <w:p w:rsidR="00D276FD" w:rsidRDefault="00D276FD">
            <w:pPr>
              <w:pStyle w:val="ConsPlusNormal"/>
            </w:pPr>
            <w:r>
              <w:t>Гель для наружного применения.</w:t>
            </w:r>
          </w:p>
          <w:p w:rsidR="00D276FD" w:rsidRDefault="00D276FD">
            <w:pPr>
              <w:pStyle w:val="ConsPlusNormal"/>
            </w:pPr>
            <w:r>
              <w:t>Раствор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Тестостерон (смесь эфиров)</w:t>
            </w:r>
          </w:p>
        </w:tc>
        <w:tc>
          <w:tcPr>
            <w:tcW w:w="3288" w:type="dxa"/>
          </w:tcPr>
          <w:p w:rsidR="00D276FD" w:rsidRDefault="00D276FD">
            <w:pPr>
              <w:pStyle w:val="ConsPlusNormal"/>
            </w:pPr>
            <w:r>
              <w:t>Раствор для внутримышечного введения (масляный)</w:t>
            </w:r>
          </w:p>
        </w:tc>
      </w:tr>
      <w:tr w:rsidR="00D276FD">
        <w:tc>
          <w:tcPr>
            <w:tcW w:w="964" w:type="dxa"/>
          </w:tcPr>
          <w:p w:rsidR="00D276FD" w:rsidRDefault="00D276FD">
            <w:pPr>
              <w:pStyle w:val="ConsPlusNormal"/>
              <w:jc w:val="center"/>
            </w:pPr>
            <w:r>
              <w:t>G03D</w:t>
            </w:r>
          </w:p>
        </w:tc>
        <w:tc>
          <w:tcPr>
            <w:tcW w:w="2721" w:type="dxa"/>
          </w:tcPr>
          <w:p w:rsidR="00D276FD" w:rsidRDefault="00D276FD">
            <w:pPr>
              <w:pStyle w:val="ConsPlusNormal"/>
            </w:pPr>
            <w:r>
              <w:t>Гестагены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G03DA</w:t>
            </w:r>
          </w:p>
        </w:tc>
        <w:tc>
          <w:tcPr>
            <w:tcW w:w="2721" w:type="dxa"/>
          </w:tcPr>
          <w:p w:rsidR="00D276FD" w:rsidRDefault="00D276FD">
            <w:pPr>
              <w:pStyle w:val="ConsPlusNormal"/>
            </w:pPr>
            <w:r>
              <w:t>Производные прегн-4-ена</w:t>
            </w:r>
          </w:p>
        </w:tc>
        <w:tc>
          <w:tcPr>
            <w:tcW w:w="2098" w:type="dxa"/>
          </w:tcPr>
          <w:p w:rsidR="00D276FD" w:rsidRDefault="00D276FD">
            <w:pPr>
              <w:pStyle w:val="ConsPlusNormal"/>
            </w:pPr>
            <w:r>
              <w:t>Прогестерон</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G03DB</w:t>
            </w:r>
          </w:p>
        </w:tc>
        <w:tc>
          <w:tcPr>
            <w:tcW w:w="2721" w:type="dxa"/>
          </w:tcPr>
          <w:p w:rsidR="00D276FD" w:rsidRDefault="00D276FD">
            <w:pPr>
              <w:pStyle w:val="ConsPlusNormal"/>
            </w:pPr>
            <w:r>
              <w:t>Производные прегнадиена</w:t>
            </w:r>
          </w:p>
        </w:tc>
        <w:tc>
          <w:tcPr>
            <w:tcW w:w="2098" w:type="dxa"/>
          </w:tcPr>
          <w:p w:rsidR="00D276FD" w:rsidRDefault="00D276FD">
            <w:pPr>
              <w:pStyle w:val="ConsPlusNormal"/>
            </w:pPr>
            <w:r>
              <w:t>Дидрогестерон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G03DC</w:t>
            </w:r>
          </w:p>
        </w:tc>
        <w:tc>
          <w:tcPr>
            <w:tcW w:w="2721" w:type="dxa"/>
          </w:tcPr>
          <w:p w:rsidR="00D276FD" w:rsidRDefault="00D276FD">
            <w:pPr>
              <w:pStyle w:val="ConsPlusNormal"/>
            </w:pPr>
            <w:r>
              <w:t>Производные эстрена</w:t>
            </w:r>
          </w:p>
        </w:tc>
        <w:tc>
          <w:tcPr>
            <w:tcW w:w="2098" w:type="dxa"/>
          </w:tcPr>
          <w:p w:rsidR="00D276FD" w:rsidRDefault="00D276FD">
            <w:pPr>
              <w:pStyle w:val="ConsPlusNormal"/>
            </w:pPr>
            <w:r>
              <w:t>Норэтистерон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G03G</w:t>
            </w:r>
          </w:p>
        </w:tc>
        <w:tc>
          <w:tcPr>
            <w:tcW w:w="2721" w:type="dxa"/>
          </w:tcPr>
          <w:p w:rsidR="00D276FD" w:rsidRDefault="00D276FD">
            <w:pPr>
              <w:pStyle w:val="ConsPlusNormal"/>
            </w:pPr>
            <w:r>
              <w:t>Гонадотропины и другие стимуляторы овуляции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G03GA</w:t>
            </w:r>
          </w:p>
        </w:tc>
        <w:tc>
          <w:tcPr>
            <w:tcW w:w="2721" w:type="dxa"/>
            <w:vMerge w:val="restart"/>
          </w:tcPr>
          <w:p w:rsidR="00D276FD" w:rsidRDefault="00D276FD">
            <w:pPr>
              <w:pStyle w:val="ConsPlusNormal"/>
            </w:pPr>
            <w:r>
              <w:t>Гонадотропины</w:t>
            </w:r>
          </w:p>
        </w:tc>
        <w:tc>
          <w:tcPr>
            <w:tcW w:w="2098" w:type="dxa"/>
          </w:tcPr>
          <w:p w:rsidR="00D276FD" w:rsidRDefault="00D276FD">
            <w:pPr>
              <w:pStyle w:val="ConsPlusNormal"/>
            </w:pPr>
            <w:r>
              <w:t>Гонадотропин хорионический</w:t>
            </w:r>
          </w:p>
        </w:tc>
        <w:tc>
          <w:tcPr>
            <w:tcW w:w="3288" w:type="dxa"/>
          </w:tcPr>
          <w:p w:rsidR="00D276FD" w:rsidRDefault="00D276FD">
            <w:pPr>
              <w:pStyle w:val="ConsPlusNormal"/>
            </w:pPr>
            <w:r>
              <w:t>Лиофилизат для приготовления раствора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Корифоллитропин альфа</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Фоллитропин альфа</w:t>
            </w:r>
          </w:p>
        </w:tc>
        <w:tc>
          <w:tcPr>
            <w:tcW w:w="3288" w:type="dxa"/>
          </w:tcPr>
          <w:p w:rsidR="00D276FD" w:rsidRDefault="00D276FD">
            <w:pPr>
              <w:pStyle w:val="ConsPlusNormal"/>
            </w:pPr>
            <w:r>
              <w:t>Лиофилизат для приготовления раствора для внутримышечного и подкожного введения.</w:t>
            </w:r>
          </w:p>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Фоллитропин альфа + лутропин альфа</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G03GB</w:t>
            </w:r>
          </w:p>
        </w:tc>
        <w:tc>
          <w:tcPr>
            <w:tcW w:w="2721" w:type="dxa"/>
          </w:tcPr>
          <w:p w:rsidR="00D276FD" w:rsidRDefault="00D276FD">
            <w:pPr>
              <w:pStyle w:val="ConsPlusNormal"/>
            </w:pPr>
            <w:r>
              <w:t>Синтетические стимуляторы овуляции</w:t>
            </w:r>
          </w:p>
        </w:tc>
        <w:tc>
          <w:tcPr>
            <w:tcW w:w="2098" w:type="dxa"/>
          </w:tcPr>
          <w:p w:rsidR="00D276FD" w:rsidRDefault="00D276FD">
            <w:pPr>
              <w:pStyle w:val="ConsPlusNormal"/>
            </w:pPr>
            <w:r>
              <w:t>Кломифен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G03H</w:t>
            </w:r>
          </w:p>
        </w:tc>
        <w:tc>
          <w:tcPr>
            <w:tcW w:w="2721" w:type="dxa"/>
          </w:tcPr>
          <w:p w:rsidR="00D276FD" w:rsidRDefault="00D276FD">
            <w:pPr>
              <w:pStyle w:val="ConsPlusNormal"/>
            </w:pPr>
            <w:r>
              <w:t>Антиандрогены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G03HA</w:t>
            </w:r>
          </w:p>
        </w:tc>
        <w:tc>
          <w:tcPr>
            <w:tcW w:w="2721" w:type="dxa"/>
          </w:tcPr>
          <w:p w:rsidR="00D276FD" w:rsidRDefault="00D276FD">
            <w:pPr>
              <w:pStyle w:val="ConsPlusNormal"/>
            </w:pPr>
            <w:r>
              <w:t>Антиандрогены</w:t>
            </w:r>
          </w:p>
        </w:tc>
        <w:tc>
          <w:tcPr>
            <w:tcW w:w="2098" w:type="dxa"/>
          </w:tcPr>
          <w:p w:rsidR="00D276FD" w:rsidRDefault="00D276FD">
            <w:pPr>
              <w:pStyle w:val="ConsPlusNormal"/>
            </w:pPr>
            <w:r>
              <w:t>Ципротерон</w:t>
            </w:r>
          </w:p>
        </w:tc>
        <w:tc>
          <w:tcPr>
            <w:tcW w:w="3288" w:type="dxa"/>
          </w:tcPr>
          <w:p w:rsidR="00D276FD" w:rsidRDefault="00D276FD">
            <w:pPr>
              <w:pStyle w:val="ConsPlusNormal"/>
            </w:pPr>
            <w:r>
              <w:t>Раствор для внутримышечного введения масляный.</w:t>
            </w:r>
          </w:p>
          <w:p w:rsidR="00D276FD" w:rsidRDefault="00D276FD">
            <w:pPr>
              <w:pStyle w:val="ConsPlusNormal"/>
            </w:pPr>
            <w:r>
              <w:t>Таблетки</w:t>
            </w:r>
          </w:p>
        </w:tc>
      </w:tr>
      <w:tr w:rsidR="00D276FD">
        <w:tc>
          <w:tcPr>
            <w:tcW w:w="964" w:type="dxa"/>
          </w:tcPr>
          <w:p w:rsidR="00D276FD" w:rsidRDefault="00D276FD">
            <w:pPr>
              <w:pStyle w:val="ConsPlusNormal"/>
              <w:jc w:val="center"/>
            </w:pPr>
            <w:r>
              <w:t>G04</w:t>
            </w:r>
          </w:p>
        </w:tc>
        <w:tc>
          <w:tcPr>
            <w:tcW w:w="2721" w:type="dxa"/>
          </w:tcPr>
          <w:p w:rsidR="00D276FD" w:rsidRDefault="00D276FD">
            <w:pPr>
              <w:pStyle w:val="ConsPlusNormal"/>
            </w:pPr>
            <w:r>
              <w:t>Препараты, применяемые в урологии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G04B</w:t>
            </w:r>
          </w:p>
        </w:tc>
        <w:tc>
          <w:tcPr>
            <w:tcW w:w="2721" w:type="dxa"/>
          </w:tcPr>
          <w:p w:rsidR="00D276FD" w:rsidRDefault="00D276FD">
            <w:pPr>
              <w:pStyle w:val="ConsPlusNormal"/>
            </w:pPr>
            <w:r>
              <w:t>Препараты, применяемые в урологии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G04BD</w:t>
            </w:r>
          </w:p>
        </w:tc>
        <w:tc>
          <w:tcPr>
            <w:tcW w:w="2721" w:type="dxa"/>
          </w:tcPr>
          <w:p w:rsidR="00D276FD" w:rsidRDefault="00D276FD">
            <w:pPr>
              <w:pStyle w:val="ConsPlusNormal"/>
            </w:pPr>
            <w:r>
              <w:t>Средства для лечения учащенного мочеиспускания и недержания мочи</w:t>
            </w:r>
          </w:p>
        </w:tc>
        <w:tc>
          <w:tcPr>
            <w:tcW w:w="2098" w:type="dxa"/>
          </w:tcPr>
          <w:p w:rsidR="00D276FD" w:rsidRDefault="00D276FD">
            <w:pPr>
              <w:pStyle w:val="ConsPlusNormal"/>
            </w:pPr>
            <w:r>
              <w:t>Солифенацин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G04C</w:t>
            </w:r>
          </w:p>
        </w:tc>
        <w:tc>
          <w:tcPr>
            <w:tcW w:w="2721" w:type="dxa"/>
          </w:tcPr>
          <w:p w:rsidR="00D276FD" w:rsidRDefault="00D276FD">
            <w:pPr>
              <w:pStyle w:val="ConsPlusNormal"/>
            </w:pPr>
            <w:r>
              <w:t>Препараты для лечения доброкачественной гиперплазии предстательной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G04CA</w:t>
            </w:r>
          </w:p>
        </w:tc>
        <w:tc>
          <w:tcPr>
            <w:tcW w:w="2721" w:type="dxa"/>
            <w:vMerge w:val="restart"/>
          </w:tcPr>
          <w:p w:rsidR="00D276FD" w:rsidRDefault="00D276FD">
            <w:pPr>
              <w:pStyle w:val="ConsPlusNormal"/>
            </w:pPr>
            <w:r>
              <w:t>Альфа-адреноблокаторы</w:t>
            </w:r>
          </w:p>
        </w:tc>
        <w:tc>
          <w:tcPr>
            <w:tcW w:w="2098" w:type="dxa"/>
          </w:tcPr>
          <w:p w:rsidR="00D276FD" w:rsidRDefault="00D276FD">
            <w:pPr>
              <w:pStyle w:val="ConsPlusNormal"/>
            </w:pPr>
            <w:r>
              <w:t>Алфузозин</w:t>
            </w:r>
          </w:p>
        </w:tc>
        <w:tc>
          <w:tcPr>
            <w:tcW w:w="3288" w:type="dxa"/>
          </w:tcPr>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с контролируемым высвобождением, покрытые оболочкой.</w:t>
            </w:r>
          </w:p>
          <w:p w:rsidR="00D276FD" w:rsidRDefault="00D276FD">
            <w:pPr>
              <w:pStyle w:val="ConsPlusNormal"/>
            </w:pPr>
            <w:r>
              <w:t>Таблетки с пролонгированным высвобождением</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Тамсулозин</w:t>
            </w:r>
          </w:p>
        </w:tc>
        <w:tc>
          <w:tcPr>
            <w:tcW w:w="3288" w:type="dxa"/>
          </w:tcPr>
          <w:p w:rsidR="00D276FD" w:rsidRDefault="00D276FD">
            <w:pPr>
              <w:pStyle w:val="ConsPlusNormal"/>
            </w:pPr>
            <w:r>
              <w:t>Капсулы кишечнорастворимые с пролонгированным высвобождением.</w:t>
            </w:r>
          </w:p>
          <w:p w:rsidR="00D276FD" w:rsidRDefault="00D276FD">
            <w:pPr>
              <w:pStyle w:val="ConsPlusNormal"/>
            </w:pPr>
            <w:r>
              <w:t>Капсулы пролонгированного действия.</w:t>
            </w:r>
          </w:p>
          <w:p w:rsidR="00D276FD" w:rsidRDefault="00D276FD">
            <w:pPr>
              <w:pStyle w:val="ConsPlusNormal"/>
            </w:pPr>
            <w:r>
              <w:t>Капсулы с модифицированным высвобождением.</w:t>
            </w:r>
          </w:p>
          <w:p w:rsidR="00D276FD" w:rsidRDefault="00D276FD">
            <w:pPr>
              <w:pStyle w:val="ConsPlusNormal"/>
            </w:pPr>
            <w:r>
              <w:lastRenderedPageBreak/>
              <w:t>Капсулы с пролонгированным высвобождением.</w:t>
            </w:r>
          </w:p>
          <w:p w:rsidR="00D276FD" w:rsidRDefault="00D276FD">
            <w:pPr>
              <w:pStyle w:val="ConsPlusNormal"/>
            </w:pPr>
            <w:r>
              <w:t>Таблетки с контролируемым высвобождением, покрытые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lastRenderedPageBreak/>
              <w:t>G04CB</w:t>
            </w:r>
          </w:p>
        </w:tc>
        <w:tc>
          <w:tcPr>
            <w:tcW w:w="2721" w:type="dxa"/>
          </w:tcPr>
          <w:p w:rsidR="00D276FD" w:rsidRDefault="00D276FD">
            <w:pPr>
              <w:pStyle w:val="ConsPlusNormal"/>
            </w:pPr>
            <w:r>
              <w:t>Ингибиторы тестостерон-5-альфа-редуктазы</w:t>
            </w:r>
          </w:p>
        </w:tc>
        <w:tc>
          <w:tcPr>
            <w:tcW w:w="2098" w:type="dxa"/>
          </w:tcPr>
          <w:p w:rsidR="00D276FD" w:rsidRDefault="00D276FD">
            <w:pPr>
              <w:pStyle w:val="ConsPlusNormal"/>
            </w:pPr>
            <w:r>
              <w:t>Финастерид</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H</w:t>
            </w:r>
          </w:p>
        </w:tc>
        <w:tc>
          <w:tcPr>
            <w:tcW w:w="2721" w:type="dxa"/>
          </w:tcPr>
          <w:p w:rsidR="00D276FD" w:rsidRDefault="00D276FD">
            <w:pPr>
              <w:pStyle w:val="ConsPlusNormal"/>
            </w:pPr>
            <w:r>
              <w:t>Гормональные препараты системного действия, кроме половых гормонов и инсулинов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H01</w:t>
            </w:r>
          </w:p>
        </w:tc>
        <w:tc>
          <w:tcPr>
            <w:tcW w:w="2721" w:type="dxa"/>
          </w:tcPr>
          <w:p w:rsidR="00D276FD" w:rsidRDefault="00D276FD">
            <w:pPr>
              <w:pStyle w:val="ConsPlusNormal"/>
            </w:pPr>
            <w:r>
              <w:t>Гормоны гипофиза и гипоталамуса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H01A</w:t>
            </w:r>
          </w:p>
        </w:tc>
        <w:tc>
          <w:tcPr>
            <w:tcW w:w="2721" w:type="dxa"/>
          </w:tcPr>
          <w:p w:rsidR="00D276FD" w:rsidRDefault="00D276FD">
            <w:pPr>
              <w:pStyle w:val="ConsPlusNormal"/>
            </w:pPr>
            <w:r>
              <w:t>Гормоны передней доли гипофиза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H01AC</w:t>
            </w:r>
          </w:p>
        </w:tc>
        <w:tc>
          <w:tcPr>
            <w:tcW w:w="2721" w:type="dxa"/>
          </w:tcPr>
          <w:p w:rsidR="00D276FD" w:rsidRDefault="00D276FD">
            <w:pPr>
              <w:pStyle w:val="ConsPlusNormal"/>
            </w:pPr>
            <w:r>
              <w:t>Соматропин и его агонисты</w:t>
            </w:r>
          </w:p>
        </w:tc>
        <w:tc>
          <w:tcPr>
            <w:tcW w:w="2098" w:type="dxa"/>
          </w:tcPr>
          <w:p w:rsidR="00D276FD" w:rsidRDefault="00D276FD">
            <w:pPr>
              <w:pStyle w:val="ConsPlusNormal"/>
            </w:pPr>
            <w:r>
              <w:t>Соматропин</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H01AX</w:t>
            </w:r>
          </w:p>
        </w:tc>
        <w:tc>
          <w:tcPr>
            <w:tcW w:w="2721" w:type="dxa"/>
          </w:tcPr>
          <w:p w:rsidR="00D276FD" w:rsidRDefault="00D276FD">
            <w:pPr>
              <w:pStyle w:val="ConsPlusNormal"/>
            </w:pPr>
            <w:r>
              <w:t>Другие гормоны передней доли гипофиза и их аналоги</w:t>
            </w:r>
          </w:p>
        </w:tc>
        <w:tc>
          <w:tcPr>
            <w:tcW w:w="2098" w:type="dxa"/>
          </w:tcPr>
          <w:p w:rsidR="00D276FD" w:rsidRDefault="00D276FD">
            <w:pPr>
              <w:pStyle w:val="ConsPlusNormal"/>
            </w:pPr>
            <w:r>
              <w:t>Пэгвисомант</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H01B</w:t>
            </w:r>
          </w:p>
        </w:tc>
        <w:tc>
          <w:tcPr>
            <w:tcW w:w="2721" w:type="dxa"/>
          </w:tcPr>
          <w:p w:rsidR="00D276FD" w:rsidRDefault="00D276FD">
            <w:pPr>
              <w:pStyle w:val="ConsPlusNormal"/>
            </w:pPr>
            <w:r>
              <w:t>Гормоны задней доли гипофиза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H01BA</w:t>
            </w:r>
          </w:p>
        </w:tc>
        <w:tc>
          <w:tcPr>
            <w:tcW w:w="2721" w:type="dxa"/>
            <w:vMerge w:val="restart"/>
          </w:tcPr>
          <w:p w:rsidR="00D276FD" w:rsidRDefault="00D276FD">
            <w:pPr>
              <w:pStyle w:val="ConsPlusNormal"/>
            </w:pPr>
            <w:r>
              <w:t>Вазопрессин и его аналоги</w:t>
            </w:r>
          </w:p>
        </w:tc>
        <w:tc>
          <w:tcPr>
            <w:tcW w:w="2098" w:type="dxa"/>
          </w:tcPr>
          <w:p w:rsidR="00D276FD" w:rsidRDefault="00D276FD">
            <w:pPr>
              <w:pStyle w:val="ConsPlusNormal"/>
            </w:pPr>
            <w:r>
              <w:t>Десмопрессин</w:t>
            </w:r>
          </w:p>
        </w:tc>
        <w:tc>
          <w:tcPr>
            <w:tcW w:w="3288" w:type="dxa"/>
          </w:tcPr>
          <w:p w:rsidR="00D276FD" w:rsidRDefault="00D276FD">
            <w:pPr>
              <w:pStyle w:val="ConsPlusNormal"/>
            </w:pPr>
            <w:r>
              <w:t>Капли назальные.</w:t>
            </w:r>
          </w:p>
          <w:p w:rsidR="00D276FD" w:rsidRDefault="00D276FD">
            <w:pPr>
              <w:pStyle w:val="ConsPlusNormal"/>
            </w:pPr>
            <w:r>
              <w:t>Спрей назальный дозированный.</w:t>
            </w:r>
          </w:p>
          <w:p w:rsidR="00D276FD" w:rsidRDefault="00D276FD">
            <w:pPr>
              <w:pStyle w:val="ConsPlusNormal"/>
            </w:pPr>
            <w:r>
              <w:t>Таблетки.</w:t>
            </w:r>
          </w:p>
          <w:p w:rsidR="00D276FD" w:rsidRDefault="00D276FD">
            <w:pPr>
              <w:pStyle w:val="ConsPlusNormal"/>
            </w:pPr>
            <w:r>
              <w:t>Таблетки, диспергируемые в полости рта.</w:t>
            </w:r>
          </w:p>
          <w:p w:rsidR="00D276FD" w:rsidRDefault="00D276FD">
            <w:pPr>
              <w:pStyle w:val="ConsPlusNormal"/>
            </w:pPr>
            <w:r>
              <w:t>Таблетки-лиофилизат.</w:t>
            </w:r>
          </w:p>
          <w:p w:rsidR="00D276FD" w:rsidRDefault="00D276FD">
            <w:pPr>
              <w:pStyle w:val="ConsPlusNormal"/>
            </w:pPr>
            <w:r>
              <w:t>Таблетки подъязычные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Терлипрессин</w:t>
            </w:r>
          </w:p>
        </w:tc>
        <w:tc>
          <w:tcPr>
            <w:tcW w:w="3288" w:type="dxa"/>
          </w:tcPr>
          <w:p w:rsidR="00D276FD" w:rsidRDefault="00D276FD">
            <w:pPr>
              <w:pStyle w:val="ConsPlusNormal"/>
            </w:pPr>
            <w:r>
              <w:t>Раствор для внутривенного введения</w:t>
            </w:r>
          </w:p>
        </w:tc>
      </w:tr>
      <w:tr w:rsidR="00D276FD">
        <w:tc>
          <w:tcPr>
            <w:tcW w:w="964" w:type="dxa"/>
            <w:vMerge w:val="restart"/>
          </w:tcPr>
          <w:p w:rsidR="00D276FD" w:rsidRDefault="00D276FD">
            <w:pPr>
              <w:pStyle w:val="ConsPlusNormal"/>
              <w:jc w:val="center"/>
            </w:pPr>
            <w:r>
              <w:t>H01BB</w:t>
            </w:r>
          </w:p>
        </w:tc>
        <w:tc>
          <w:tcPr>
            <w:tcW w:w="2721" w:type="dxa"/>
            <w:vMerge w:val="restart"/>
          </w:tcPr>
          <w:p w:rsidR="00D276FD" w:rsidRDefault="00D276FD">
            <w:pPr>
              <w:pStyle w:val="ConsPlusNormal"/>
            </w:pPr>
            <w:r>
              <w:t>Окситоцин и его аналоги</w:t>
            </w:r>
          </w:p>
        </w:tc>
        <w:tc>
          <w:tcPr>
            <w:tcW w:w="2098" w:type="dxa"/>
          </w:tcPr>
          <w:p w:rsidR="00D276FD" w:rsidRDefault="00D276FD">
            <w:pPr>
              <w:pStyle w:val="ConsPlusNormal"/>
            </w:pPr>
            <w:r>
              <w:t>Карбетоцин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Окситоцин</w:t>
            </w:r>
          </w:p>
        </w:tc>
        <w:tc>
          <w:tcPr>
            <w:tcW w:w="3288" w:type="dxa"/>
            <w:vAlign w:val="bottom"/>
          </w:tcPr>
          <w:p w:rsidR="00D276FD" w:rsidRDefault="00D276FD">
            <w:pPr>
              <w:pStyle w:val="ConsPlusNormal"/>
            </w:pPr>
            <w:r>
              <w:t>Раствор для внутривенного и внутримышечного введения.</w:t>
            </w:r>
          </w:p>
          <w:p w:rsidR="00D276FD" w:rsidRDefault="00D276FD">
            <w:pPr>
              <w:pStyle w:val="ConsPlusNormal"/>
            </w:pPr>
            <w:r>
              <w:t xml:space="preserve">Раствор для инфузий и </w:t>
            </w:r>
            <w:r>
              <w:lastRenderedPageBreak/>
              <w:t>внутримышечного введения.</w:t>
            </w:r>
          </w:p>
          <w:p w:rsidR="00D276FD" w:rsidRDefault="00D276FD">
            <w:pPr>
              <w:pStyle w:val="ConsPlusNormal"/>
            </w:pPr>
            <w:r>
              <w:t>Раствор для инъекций.</w:t>
            </w:r>
          </w:p>
          <w:p w:rsidR="00D276FD" w:rsidRDefault="00D276FD">
            <w:pPr>
              <w:pStyle w:val="ConsPlusNormal"/>
            </w:pPr>
            <w:r>
              <w:t>Раствор для инъекций и местного применения</w:t>
            </w:r>
          </w:p>
        </w:tc>
      </w:tr>
      <w:tr w:rsidR="00D276FD">
        <w:tc>
          <w:tcPr>
            <w:tcW w:w="964" w:type="dxa"/>
          </w:tcPr>
          <w:p w:rsidR="00D276FD" w:rsidRDefault="00D276FD">
            <w:pPr>
              <w:pStyle w:val="ConsPlusNormal"/>
              <w:jc w:val="center"/>
            </w:pPr>
            <w:r>
              <w:lastRenderedPageBreak/>
              <w:t>H01C</w:t>
            </w:r>
          </w:p>
        </w:tc>
        <w:tc>
          <w:tcPr>
            <w:tcW w:w="2721" w:type="dxa"/>
          </w:tcPr>
          <w:p w:rsidR="00D276FD" w:rsidRDefault="00D276FD">
            <w:pPr>
              <w:pStyle w:val="ConsPlusNormal"/>
            </w:pPr>
            <w:r>
              <w:t>Гормоны гипоталамуса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H01CB</w:t>
            </w:r>
          </w:p>
        </w:tc>
        <w:tc>
          <w:tcPr>
            <w:tcW w:w="2721" w:type="dxa"/>
            <w:vMerge w:val="restart"/>
          </w:tcPr>
          <w:p w:rsidR="00D276FD" w:rsidRDefault="00D276FD">
            <w:pPr>
              <w:pStyle w:val="ConsPlusNormal"/>
            </w:pPr>
            <w:r>
              <w:t>Соматостатин и аналоги</w:t>
            </w:r>
          </w:p>
        </w:tc>
        <w:tc>
          <w:tcPr>
            <w:tcW w:w="2098" w:type="dxa"/>
          </w:tcPr>
          <w:p w:rsidR="00D276FD" w:rsidRDefault="00D276FD">
            <w:pPr>
              <w:pStyle w:val="ConsPlusNormal"/>
            </w:pPr>
            <w:r>
              <w:t>Ланреотид</w:t>
            </w:r>
          </w:p>
        </w:tc>
        <w:tc>
          <w:tcPr>
            <w:tcW w:w="3288" w:type="dxa"/>
          </w:tcPr>
          <w:p w:rsidR="00D276FD" w:rsidRDefault="00D276FD">
            <w:pPr>
              <w:pStyle w:val="ConsPlusNormal"/>
            </w:pPr>
            <w:r>
              <w:t>Гель для подкожного введения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Октреотид</w:t>
            </w:r>
          </w:p>
        </w:tc>
        <w:tc>
          <w:tcPr>
            <w:tcW w:w="3288" w:type="dxa"/>
          </w:tcPr>
          <w:p w:rsidR="00D276FD" w:rsidRDefault="00D276FD">
            <w:pPr>
              <w:pStyle w:val="ConsPlusNormal"/>
            </w:pPr>
            <w:r>
              <w:t>Лиофилизат для приготовления суспензии для внутримышечного введения пролонгированного действия.</w:t>
            </w:r>
          </w:p>
          <w:p w:rsidR="00D276FD" w:rsidRDefault="00D276FD">
            <w:pPr>
              <w:pStyle w:val="ConsPlusNormal"/>
            </w:pPr>
            <w:r>
              <w:t>Лиофилизат для приготовления суспензии для внутримышечного введения с пролонгированным высвобождением.</w:t>
            </w:r>
          </w:p>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инфузий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Пасиреотид</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H01CC</w:t>
            </w:r>
          </w:p>
        </w:tc>
        <w:tc>
          <w:tcPr>
            <w:tcW w:w="2721" w:type="dxa"/>
            <w:vMerge w:val="restart"/>
          </w:tcPr>
          <w:p w:rsidR="00D276FD" w:rsidRDefault="00D276FD">
            <w:pPr>
              <w:pStyle w:val="ConsPlusNormal"/>
            </w:pPr>
            <w:r>
              <w:t>Антигонадотропин-рилизинг гормоны</w:t>
            </w:r>
          </w:p>
        </w:tc>
        <w:tc>
          <w:tcPr>
            <w:tcW w:w="2098" w:type="dxa"/>
          </w:tcPr>
          <w:p w:rsidR="00D276FD" w:rsidRDefault="00D276FD">
            <w:pPr>
              <w:pStyle w:val="ConsPlusNormal"/>
            </w:pPr>
            <w:r>
              <w:t>Ганиреликс</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Цетрореликс</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H02</w:t>
            </w:r>
          </w:p>
        </w:tc>
        <w:tc>
          <w:tcPr>
            <w:tcW w:w="2721" w:type="dxa"/>
          </w:tcPr>
          <w:p w:rsidR="00D276FD" w:rsidRDefault="00D276FD">
            <w:pPr>
              <w:pStyle w:val="ConsPlusNormal"/>
            </w:pPr>
            <w:r>
              <w:t>Кортикостероиды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H02A</w:t>
            </w:r>
          </w:p>
        </w:tc>
        <w:tc>
          <w:tcPr>
            <w:tcW w:w="2721" w:type="dxa"/>
          </w:tcPr>
          <w:p w:rsidR="00D276FD" w:rsidRDefault="00D276FD">
            <w:pPr>
              <w:pStyle w:val="ConsPlusNormal"/>
            </w:pPr>
            <w:r>
              <w:t>Кортикостероиды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H02AA</w:t>
            </w:r>
          </w:p>
        </w:tc>
        <w:tc>
          <w:tcPr>
            <w:tcW w:w="2721" w:type="dxa"/>
          </w:tcPr>
          <w:p w:rsidR="00D276FD" w:rsidRDefault="00D276FD">
            <w:pPr>
              <w:pStyle w:val="ConsPlusNormal"/>
            </w:pPr>
            <w:r>
              <w:t>Минералокортикоиды</w:t>
            </w:r>
          </w:p>
        </w:tc>
        <w:tc>
          <w:tcPr>
            <w:tcW w:w="2098" w:type="dxa"/>
          </w:tcPr>
          <w:p w:rsidR="00D276FD" w:rsidRDefault="00D276FD">
            <w:pPr>
              <w:pStyle w:val="ConsPlusNormal"/>
            </w:pPr>
            <w:r>
              <w:t>Флудрокортизон</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H02AB</w:t>
            </w:r>
          </w:p>
        </w:tc>
        <w:tc>
          <w:tcPr>
            <w:tcW w:w="2721" w:type="dxa"/>
            <w:vMerge w:val="restart"/>
          </w:tcPr>
          <w:p w:rsidR="00D276FD" w:rsidRDefault="00D276FD">
            <w:pPr>
              <w:pStyle w:val="ConsPlusNormal"/>
            </w:pPr>
            <w:r>
              <w:t>Глюкокортикоиды</w:t>
            </w:r>
          </w:p>
        </w:tc>
        <w:tc>
          <w:tcPr>
            <w:tcW w:w="2098" w:type="dxa"/>
          </w:tcPr>
          <w:p w:rsidR="00D276FD" w:rsidRDefault="00D276FD">
            <w:pPr>
              <w:pStyle w:val="ConsPlusNormal"/>
            </w:pPr>
            <w:r>
              <w:t>Гидрокортизон</w:t>
            </w:r>
          </w:p>
        </w:tc>
        <w:tc>
          <w:tcPr>
            <w:tcW w:w="3288" w:type="dxa"/>
          </w:tcPr>
          <w:p w:rsidR="00D276FD" w:rsidRDefault="00D276FD">
            <w:pPr>
              <w:pStyle w:val="ConsPlusNormal"/>
            </w:pPr>
            <w:r>
              <w:t>Крем для наружного применения.</w:t>
            </w:r>
          </w:p>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Мазь глазная.</w:t>
            </w:r>
          </w:p>
          <w:p w:rsidR="00D276FD" w:rsidRDefault="00D276FD">
            <w:pPr>
              <w:pStyle w:val="ConsPlusNormal"/>
            </w:pPr>
            <w:r>
              <w:t>Мазь для наружного применения.</w:t>
            </w:r>
          </w:p>
          <w:p w:rsidR="00D276FD" w:rsidRDefault="00D276FD">
            <w:pPr>
              <w:pStyle w:val="ConsPlusNormal"/>
            </w:pPr>
            <w:r>
              <w:t>Суспензия для внутримышечного и внутрисуставного введения.</w:t>
            </w:r>
          </w:p>
          <w:p w:rsidR="00D276FD" w:rsidRDefault="00D276FD">
            <w:pPr>
              <w:pStyle w:val="ConsPlusNormal"/>
            </w:pPr>
            <w:r>
              <w:t>Таблетки.</w:t>
            </w:r>
          </w:p>
          <w:p w:rsidR="00D276FD" w:rsidRDefault="00D276FD">
            <w:pPr>
              <w:pStyle w:val="ConsPlusNormal"/>
            </w:pPr>
            <w:r>
              <w:t>Эмульсия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Дексаметазон</w:t>
            </w:r>
          </w:p>
        </w:tc>
        <w:tc>
          <w:tcPr>
            <w:tcW w:w="3288" w:type="dxa"/>
          </w:tcPr>
          <w:p w:rsidR="00D276FD" w:rsidRDefault="00D276FD">
            <w:pPr>
              <w:pStyle w:val="ConsPlusNormal"/>
            </w:pPr>
            <w:r>
              <w:t>Имплантат для интравитреального введения.</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Метилпреднизолон</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Преднизолон</w:t>
            </w:r>
          </w:p>
        </w:tc>
        <w:tc>
          <w:tcPr>
            <w:tcW w:w="3288" w:type="dxa"/>
          </w:tcPr>
          <w:p w:rsidR="00D276FD" w:rsidRDefault="00D276FD">
            <w:pPr>
              <w:pStyle w:val="ConsPlusNormal"/>
            </w:pPr>
            <w:r>
              <w:t>Мазь для наружного применения.</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tcPr>
          <w:p w:rsidR="00D276FD" w:rsidRDefault="00D276FD">
            <w:pPr>
              <w:pStyle w:val="ConsPlusNormal"/>
              <w:jc w:val="center"/>
            </w:pPr>
            <w:r>
              <w:t>H03</w:t>
            </w:r>
          </w:p>
        </w:tc>
        <w:tc>
          <w:tcPr>
            <w:tcW w:w="2721" w:type="dxa"/>
          </w:tcPr>
          <w:p w:rsidR="00D276FD" w:rsidRDefault="00D276FD">
            <w:pPr>
              <w:pStyle w:val="ConsPlusNormal"/>
            </w:pPr>
            <w:r>
              <w:t>Препараты для лечения заболеваний щитовидной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H03A</w:t>
            </w:r>
          </w:p>
        </w:tc>
        <w:tc>
          <w:tcPr>
            <w:tcW w:w="2721" w:type="dxa"/>
          </w:tcPr>
          <w:p w:rsidR="00D276FD" w:rsidRDefault="00D276FD">
            <w:pPr>
              <w:pStyle w:val="ConsPlusNormal"/>
            </w:pPr>
            <w:r>
              <w:t>Препараты щитовидной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H03AA</w:t>
            </w:r>
          </w:p>
        </w:tc>
        <w:tc>
          <w:tcPr>
            <w:tcW w:w="2721" w:type="dxa"/>
          </w:tcPr>
          <w:p w:rsidR="00D276FD" w:rsidRDefault="00D276FD">
            <w:pPr>
              <w:pStyle w:val="ConsPlusNormal"/>
            </w:pPr>
            <w:r>
              <w:t>Гормоны щитовидной железы</w:t>
            </w:r>
          </w:p>
        </w:tc>
        <w:tc>
          <w:tcPr>
            <w:tcW w:w="2098" w:type="dxa"/>
          </w:tcPr>
          <w:p w:rsidR="00D276FD" w:rsidRDefault="00D276FD">
            <w:pPr>
              <w:pStyle w:val="ConsPlusNormal"/>
            </w:pPr>
            <w:r>
              <w:t>Левотироксин натрия</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H03B</w:t>
            </w:r>
          </w:p>
        </w:tc>
        <w:tc>
          <w:tcPr>
            <w:tcW w:w="2721" w:type="dxa"/>
          </w:tcPr>
          <w:p w:rsidR="00D276FD" w:rsidRDefault="00D276FD">
            <w:pPr>
              <w:pStyle w:val="ConsPlusNormal"/>
            </w:pPr>
            <w:r>
              <w:t>Антитиреоидные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H03BB</w:t>
            </w:r>
          </w:p>
        </w:tc>
        <w:tc>
          <w:tcPr>
            <w:tcW w:w="2721" w:type="dxa"/>
          </w:tcPr>
          <w:p w:rsidR="00D276FD" w:rsidRDefault="00D276FD">
            <w:pPr>
              <w:pStyle w:val="ConsPlusNormal"/>
            </w:pPr>
            <w:r>
              <w:t>Серосодержащие производные имидазола</w:t>
            </w:r>
          </w:p>
        </w:tc>
        <w:tc>
          <w:tcPr>
            <w:tcW w:w="2098" w:type="dxa"/>
          </w:tcPr>
          <w:p w:rsidR="00D276FD" w:rsidRDefault="00D276FD">
            <w:pPr>
              <w:pStyle w:val="ConsPlusNormal"/>
            </w:pPr>
            <w:r>
              <w:t>Тиамазол</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H03C</w:t>
            </w:r>
          </w:p>
        </w:tc>
        <w:tc>
          <w:tcPr>
            <w:tcW w:w="2721" w:type="dxa"/>
          </w:tcPr>
          <w:p w:rsidR="00D276FD" w:rsidRDefault="00D276FD">
            <w:pPr>
              <w:pStyle w:val="ConsPlusNormal"/>
            </w:pPr>
            <w:r>
              <w:t>Препараты йода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Align w:val="center"/>
          </w:tcPr>
          <w:p w:rsidR="00D276FD" w:rsidRDefault="00D276FD">
            <w:pPr>
              <w:pStyle w:val="ConsPlusNormal"/>
              <w:jc w:val="center"/>
            </w:pPr>
            <w:r>
              <w:t>H03CA</w:t>
            </w:r>
          </w:p>
        </w:tc>
        <w:tc>
          <w:tcPr>
            <w:tcW w:w="2721" w:type="dxa"/>
            <w:vAlign w:val="center"/>
          </w:tcPr>
          <w:p w:rsidR="00D276FD" w:rsidRDefault="00D276FD">
            <w:pPr>
              <w:pStyle w:val="ConsPlusNormal"/>
            </w:pPr>
            <w:r>
              <w:t>Препараты йода</w:t>
            </w:r>
          </w:p>
        </w:tc>
        <w:tc>
          <w:tcPr>
            <w:tcW w:w="2098" w:type="dxa"/>
            <w:vAlign w:val="center"/>
          </w:tcPr>
          <w:p w:rsidR="00D276FD" w:rsidRDefault="00D276FD">
            <w:pPr>
              <w:pStyle w:val="ConsPlusNormal"/>
            </w:pPr>
            <w:r>
              <w:t>Калия йодид</w:t>
            </w:r>
          </w:p>
        </w:tc>
        <w:tc>
          <w:tcPr>
            <w:tcW w:w="3288" w:type="dxa"/>
            <w:vAlign w:val="center"/>
          </w:tcPr>
          <w:p w:rsidR="00D276FD" w:rsidRDefault="00D276FD">
            <w:pPr>
              <w:pStyle w:val="ConsPlusNormal"/>
            </w:pPr>
            <w:r>
              <w:t>Таблетки</w:t>
            </w:r>
          </w:p>
        </w:tc>
      </w:tr>
      <w:tr w:rsidR="00D276FD">
        <w:tc>
          <w:tcPr>
            <w:tcW w:w="964" w:type="dxa"/>
          </w:tcPr>
          <w:p w:rsidR="00D276FD" w:rsidRDefault="00D276FD">
            <w:pPr>
              <w:pStyle w:val="ConsPlusNormal"/>
              <w:jc w:val="center"/>
            </w:pPr>
            <w:r>
              <w:t>H04</w:t>
            </w:r>
          </w:p>
        </w:tc>
        <w:tc>
          <w:tcPr>
            <w:tcW w:w="2721" w:type="dxa"/>
          </w:tcPr>
          <w:p w:rsidR="00D276FD" w:rsidRDefault="00D276FD">
            <w:pPr>
              <w:pStyle w:val="ConsPlusNormal"/>
            </w:pPr>
            <w:r>
              <w:t>Гормоны поджелудочной железы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H04A</w:t>
            </w:r>
          </w:p>
        </w:tc>
        <w:tc>
          <w:tcPr>
            <w:tcW w:w="2721" w:type="dxa"/>
          </w:tcPr>
          <w:p w:rsidR="00D276FD" w:rsidRDefault="00D276FD">
            <w:pPr>
              <w:pStyle w:val="ConsPlusNormal"/>
            </w:pPr>
            <w:r>
              <w:t>Гормоны, расщепляющие гликоген</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H04AA</w:t>
            </w:r>
          </w:p>
        </w:tc>
        <w:tc>
          <w:tcPr>
            <w:tcW w:w="2721" w:type="dxa"/>
          </w:tcPr>
          <w:p w:rsidR="00D276FD" w:rsidRDefault="00D276FD">
            <w:pPr>
              <w:pStyle w:val="ConsPlusNormal"/>
            </w:pPr>
            <w:r>
              <w:t>Гормоны, расщепляющие гликоген</w:t>
            </w:r>
          </w:p>
        </w:tc>
        <w:tc>
          <w:tcPr>
            <w:tcW w:w="2098" w:type="dxa"/>
          </w:tcPr>
          <w:p w:rsidR="00D276FD" w:rsidRDefault="00D276FD">
            <w:pPr>
              <w:pStyle w:val="ConsPlusNormal"/>
            </w:pPr>
            <w:r>
              <w:t>Глюкагон</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H05</w:t>
            </w:r>
          </w:p>
        </w:tc>
        <w:tc>
          <w:tcPr>
            <w:tcW w:w="2721" w:type="dxa"/>
          </w:tcPr>
          <w:p w:rsidR="00D276FD" w:rsidRDefault="00D276FD">
            <w:pPr>
              <w:pStyle w:val="ConsPlusNormal"/>
            </w:pPr>
            <w:r>
              <w:t>Препараты, регулирующие обмен кальция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H05A</w:t>
            </w:r>
          </w:p>
        </w:tc>
        <w:tc>
          <w:tcPr>
            <w:tcW w:w="2721" w:type="dxa"/>
          </w:tcPr>
          <w:p w:rsidR="00D276FD" w:rsidRDefault="00D276FD">
            <w:pPr>
              <w:pStyle w:val="ConsPlusNormal"/>
            </w:pPr>
            <w:r>
              <w:t>Паратиреоидные гормоны и их аналоги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H05AA</w:t>
            </w:r>
          </w:p>
        </w:tc>
        <w:tc>
          <w:tcPr>
            <w:tcW w:w="2721" w:type="dxa"/>
          </w:tcPr>
          <w:p w:rsidR="00D276FD" w:rsidRDefault="00D276FD">
            <w:pPr>
              <w:pStyle w:val="ConsPlusNormal"/>
            </w:pPr>
            <w:r>
              <w:t xml:space="preserve">Паратиреоидные гормоны </w:t>
            </w:r>
            <w:r>
              <w:lastRenderedPageBreak/>
              <w:t>и их аналоги</w:t>
            </w:r>
          </w:p>
        </w:tc>
        <w:tc>
          <w:tcPr>
            <w:tcW w:w="2098" w:type="dxa"/>
          </w:tcPr>
          <w:p w:rsidR="00D276FD" w:rsidRDefault="00D276FD">
            <w:pPr>
              <w:pStyle w:val="ConsPlusNormal"/>
            </w:pPr>
            <w:r>
              <w:lastRenderedPageBreak/>
              <w:t>Терипаратид</w:t>
            </w:r>
          </w:p>
        </w:tc>
        <w:tc>
          <w:tcPr>
            <w:tcW w:w="3288" w:type="dxa"/>
          </w:tcPr>
          <w:p w:rsidR="00D276FD" w:rsidRDefault="00D276FD">
            <w:pPr>
              <w:pStyle w:val="ConsPlusNormal"/>
            </w:pPr>
            <w:r>
              <w:t xml:space="preserve">Раствор для подкожного </w:t>
            </w:r>
            <w:r>
              <w:lastRenderedPageBreak/>
              <w:t>введения</w:t>
            </w:r>
          </w:p>
        </w:tc>
      </w:tr>
      <w:tr w:rsidR="00D276FD">
        <w:tc>
          <w:tcPr>
            <w:tcW w:w="964" w:type="dxa"/>
          </w:tcPr>
          <w:p w:rsidR="00D276FD" w:rsidRDefault="00D276FD">
            <w:pPr>
              <w:pStyle w:val="ConsPlusNormal"/>
              <w:jc w:val="center"/>
            </w:pPr>
            <w:r>
              <w:lastRenderedPageBreak/>
              <w:t>H05B</w:t>
            </w:r>
          </w:p>
        </w:tc>
        <w:tc>
          <w:tcPr>
            <w:tcW w:w="2721" w:type="dxa"/>
          </w:tcPr>
          <w:p w:rsidR="00D276FD" w:rsidRDefault="00D276FD">
            <w:pPr>
              <w:pStyle w:val="ConsPlusNormal"/>
            </w:pPr>
            <w:r>
              <w:t>Антипаратиреоидные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H05BA</w:t>
            </w:r>
          </w:p>
        </w:tc>
        <w:tc>
          <w:tcPr>
            <w:tcW w:w="2721" w:type="dxa"/>
          </w:tcPr>
          <w:p w:rsidR="00D276FD" w:rsidRDefault="00D276FD">
            <w:pPr>
              <w:pStyle w:val="ConsPlusNormal"/>
            </w:pPr>
            <w:r>
              <w:t>Препараты кальцитонина</w:t>
            </w:r>
          </w:p>
        </w:tc>
        <w:tc>
          <w:tcPr>
            <w:tcW w:w="2098" w:type="dxa"/>
          </w:tcPr>
          <w:p w:rsidR="00D276FD" w:rsidRDefault="00D276FD">
            <w:pPr>
              <w:pStyle w:val="ConsPlusNormal"/>
            </w:pPr>
            <w:r>
              <w:t>Кальцитонин</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H05BX</w:t>
            </w:r>
          </w:p>
        </w:tc>
        <w:tc>
          <w:tcPr>
            <w:tcW w:w="2721" w:type="dxa"/>
            <w:vMerge w:val="restart"/>
          </w:tcPr>
          <w:p w:rsidR="00D276FD" w:rsidRDefault="00D276FD">
            <w:pPr>
              <w:pStyle w:val="ConsPlusNormal"/>
            </w:pPr>
            <w:r>
              <w:t>Прочие антипаратиреоидные препараты</w:t>
            </w:r>
          </w:p>
        </w:tc>
        <w:tc>
          <w:tcPr>
            <w:tcW w:w="2098" w:type="dxa"/>
          </w:tcPr>
          <w:p w:rsidR="00D276FD" w:rsidRDefault="00D276FD">
            <w:pPr>
              <w:pStyle w:val="ConsPlusNormal"/>
            </w:pPr>
            <w:r>
              <w:t>Парикальцитол</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Цинакальцет</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Этелкальцетид</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J</w:t>
            </w:r>
          </w:p>
        </w:tc>
        <w:tc>
          <w:tcPr>
            <w:tcW w:w="2721" w:type="dxa"/>
          </w:tcPr>
          <w:p w:rsidR="00D276FD" w:rsidRDefault="00D276FD">
            <w:pPr>
              <w:pStyle w:val="ConsPlusNormal"/>
            </w:pPr>
            <w:r>
              <w:t>Противомикробные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w:t>
            </w:r>
          </w:p>
        </w:tc>
        <w:tc>
          <w:tcPr>
            <w:tcW w:w="2721" w:type="dxa"/>
          </w:tcPr>
          <w:p w:rsidR="00D276FD" w:rsidRDefault="00D276FD">
            <w:pPr>
              <w:pStyle w:val="ConsPlusNormal"/>
            </w:pPr>
            <w:r>
              <w:t>Антибактериальные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J01A</w:t>
            </w:r>
          </w:p>
        </w:tc>
        <w:tc>
          <w:tcPr>
            <w:tcW w:w="2721" w:type="dxa"/>
          </w:tcPr>
          <w:p w:rsidR="00D276FD" w:rsidRDefault="00D276FD">
            <w:pPr>
              <w:pStyle w:val="ConsPlusNormal"/>
            </w:pPr>
            <w:r>
              <w:t>Тетрациклины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J01AA</w:t>
            </w:r>
          </w:p>
        </w:tc>
        <w:tc>
          <w:tcPr>
            <w:tcW w:w="2721" w:type="dxa"/>
            <w:vMerge w:val="restart"/>
          </w:tcPr>
          <w:p w:rsidR="00D276FD" w:rsidRDefault="00D276FD">
            <w:pPr>
              <w:pStyle w:val="ConsPlusNormal"/>
            </w:pPr>
            <w:r>
              <w:t>Тетрациклины</w:t>
            </w:r>
          </w:p>
        </w:tc>
        <w:tc>
          <w:tcPr>
            <w:tcW w:w="2098" w:type="dxa"/>
          </w:tcPr>
          <w:p w:rsidR="00D276FD" w:rsidRDefault="00D276FD">
            <w:pPr>
              <w:pStyle w:val="ConsPlusNormal"/>
            </w:pPr>
            <w:r>
              <w:t>Доксициклин</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Тигециклин</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tcPr>
          <w:p w:rsidR="00D276FD" w:rsidRDefault="00D276FD">
            <w:pPr>
              <w:pStyle w:val="ConsPlusNormal"/>
              <w:jc w:val="center"/>
            </w:pPr>
            <w:r>
              <w:t>J01B</w:t>
            </w:r>
          </w:p>
        </w:tc>
        <w:tc>
          <w:tcPr>
            <w:tcW w:w="2721" w:type="dxa"/>
          </w:tcPr>
          <w:p w:rsidR="00D276FD" w:rsidRDefault="00D276FD">
            <w:pPr>
              <w:pStyle w:val="ConsPlusNormal"/>
            </w:pPr>
            <w:r>
              <w:t>Амфениколы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J01BA</w:t>
            </w:r>
          </w:p>
        </w:tc>
        <w:tc>
          <w:tcPr>
            <w:tcW w:w="2721" w:type="dxa"/>
          </w:tcPr>
          <w:p w:rsidR="00D276FD" w:rsidRDefault="00D276FD">
            <w:pPr>
              <w:pStyle w:val="ConsPlusNormal"/>
            </w:pPr>
            <w:r>
              <w:t>Амфениколы</w:t>
            </w:r>
          </w:p>
        </w:tc>
        <w:tc>
          <w:tcPr>
            <w:tcW w:w="2098" w:type="dxa"/>
          </w:tcPr>
          <w:p w:rsidR="00D276FD" w:rsidRDefault="00D276FD">
            <w:pPr>
              <w:pStyle w:val="ConsPlusNormal"/>
            </w:pPr>
            <w:r>
              <w:t>Хлорамфеникол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J01C</w:t>
            </w:r>
          </w:p>
        </w:tc>
        <w:tc>
          <w:tcPr>
            <w:tcW w:w="2721" w:type="dxa"/>
          </w:tcPr>
          <w:p w:rsidR="00D276FD" w:rsidRDefault="00D276FD">
            <w:pPr>
              <w:pStyle w:val="ConsPlusNormal"/>
            </w:pPr>
            <w:r>
              <w:t>Бета-лактамные антибактериальные препараты: пенициллины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J01CA</w:t>
            </w:r>
          </w:p>
        </w:tc>
        <w:tc>
          <w:tcPr>
            <w:tcW w:w="2721" w:type="dxa"/>
            <w:vMerge w:val="restart"/>
          </w:tcPr>
          <w:p w:rsidR="00D276FD" w:rsidRDefault="00D276FD">
            <w:pPr>
              <w:pStyle w:val="ConsPlusNormal"/>
            </w:pPr>
            <w:r>
              <w:t>Пенициллины широкого спектра действия</w:t>
            </w:r>
          </w:p>
        </w:tc>
        <w:tc>
          <w:tcPr>
            <w:tcW w:w="2098" w:type="dxa"/>
          </w:tcPr>
          <w:p w:rsidR="00D276FD" w:rsidRDefault="00D276FD">
            <w:pPr>
              <w:pStyle w:val="ConsPlusNormal"/>
            </w:pPr>
            <w:r>
              <w:t>Амоксициллин</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Капсулы.</w:t>
            </w:r>
          </w:p>
          <w:p w:rsidR="00D276FD" w:rsidRDefault="00D276FD">
            <w:pPr>
              <w:pStyle w:val="ConsPlusNormal"/>
            </w:pPr>
            <w:r>
              <w:t xml:space="preserve">Порошок для приготовления </w:t>
            </w:r>
            <w:r>
              <w:lastRenderedPageBreak/>
              <w:t>суспензии для приема внутрь.</w:t>
            </w:r>
          </w:p>
          <w:p w:rsidR="00D276FD" w:rsidRDefault="00D276FD">
            <w:pPr>
              <w:pStyle w:val="ConsPlusNormal"/>
            </w:pPr>
            <w:r>
              <w:t>Таблетки.</w:t>
            </w:r>
          </w:p>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Ампициллин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J01CE</w:t>
            </w:r>
          </w:p>
        </w:tc>
        <w:tc>
          <w:tcPr>
            <w:tcW w:w="2721" w:type="dxa"/>
            <w:vMerge w:val="restart"/>
          </w:tcPr>
          <w:p w:rsidR="00D276FD" w:rsidRDefault="00D276FD">
            <w:pPr>
              <w:pStyle w:val="ConsPlusNormal"/>
            </w:pPr>
            <w:r>
              <w:t>Пенициллины, чувствительные к бета-лактамазам</w:t>
            </w:r>
          </w:p>
        </w:tc>
        <w:tc>
          <w:tcPr>
            <w:tcW w:w="2098" w:type="dxa"/>
          </w:tcPr>
          <w:p w:rsidR="00D276FD" w:rsidRDefault="00D276FD">
            <w:pPr>
              <w:pStyle w:val="ConsPlusNormal"/>
            </w:pPr>
            <w:r>
              <w:t>Бензатина бензилпенициллин</w:t>
            </w:r>
          </w:p>
        </w:tc>
        <w:tc>
          <w:tcPr>
            <w:tcW w:w="3288" w:type="dxa"/>
          </w:tcPr>
          <w:p w:rsidR="00D276FD" w:rsidRDefault="00D276FD">
            <w:pPr>
              <w:pStyle w:val="ConsPlusNormal"/>
            </w:pPr>
            <w:r>
              <w:t>Порошок для приготовления суспензии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Бензилпенициллин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и подкожного введения.</w:t>
            </w:r>
          </w:p>
          <w:p w:rsidR="00D276FD" w:rsidRDefault="00D276FD">
            <w:pPr>
              <w:pStyle w:val="ConsPlusNormal"/>
            </w:pPr>
            <w:r>
              <w:t>Порошок для приготовления раствора для инъекций.</w:t>
            </w:r>
          </w:p>
          <w:p w:rsidR="00D276FD" w:rsidRDefault="00D276FD">
            <w:pPr>
              <w:pStyle w:val="ConsPlusNormal"/>
            </w:pPr>
            <w:r>
              <w:t>Порошок для приготовления раствора для инъекций и местного применения.</w:t>
            </w:r>
          </w:p>
          <w:p w:rsidR="00D276FD" w:rsidRDefault="00D276FD">
            <w:pPr>
              <w:pStyle w:val="ConsPlusNormal"/>
            </w:pPr>
            <w:r>
              <w:t>Порошок для приготовления суспензии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Бензатина бензилпенициллин</w:t>
            </w:r>
          </w:p>
        </w:tc>
        <w:tc>
          <w:tcPr>
            <w:tcW w:w="3288" w:type="dxa"/>
          </w:tcPr>
          <w:p w:rsidR="00D276FD" w:rsidRDefault="00D276FD">
            <w:pPr>
              <w:pStyle w:val="ConsPlusNormal"/>
            </w:pPr>
            <w:r>
              <w:t>Порошок для приготовления суспензии для внутримышечного введения</w:t>
            </w:r>
          </w:p>
        </w:tc>
      </w:tr>
      <w:tr w:rsidR="00D276FD">
        <w:tc>
          <w:tcPr>
            <w:tcW w:w="964" w:type="dxa"/>
          </w:tcPr>
          <w:p w:rsidR="00D276FD" w:rsidRDefault="00D276FD">
            <w:pPr>
              <w:pStyle w:val="ConsPlusNormal"/>
              <w:jc w:val="center"/>
            </w:pPr>
            <w:r>
              <w:t>J01CF</w:t>
            </w:r>
          </w:p>
        </w:tc>
        <w:tc>
          <w:tcPr>
            <w:tcW w:w="2721" w:type="dxa"/>
          </w:tcPr>
          <w:p w:rsidR="00D276FD" w:rsidRDefault="00D276FD">
            <w:pPr>
              <w:pStyle w:val="ConsPlusNormal"/>
            </w:pPr>
            <w:r>
              <w:t>Пенициллины, устойчивые к бета-лактамазам</w:t>
            </w:r>
          </w:p>
        </w:tc>
        <w:tc>
          <w:tcPr>
            <w:tcW w:w="2098" w:type="dxa"/>
          </w:tcPr>
          <w:p w:rsidR="00D276FD" w:rsidRDefault="00D276FD">
            <w:pPr>
              <w:pStyle w:val="ConsPlusNormal"/>
            </w:pPr>
            <w:r>
              <w:t>Оксациллин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tc>
      </w:tr>
      <w:tr w:rsidR="00D276FD">
        <w:tc>
          <w:tcPr>
            <w:tcW w:w="964" w:type="dxa"/>
            <w:vMerge w:val="restart"/>
          </w:tcPr>
          <w:p w:rsidR="00D276FD" w:rsidRDefault="00D276FD">
            <w:pPr>
              <w:pStyle w:val="ConsPlusNormal"/>
              <w:jc w:val="center"/>
            </w:pPr>
            <w:r>
              <w:t>J01CR</w:t>
            </w:r>
          </w:p>
        </w:tc>
        <w:tc>
          <w:tcPr>
            <w:tcW w:w="2721" w:type="dxa"/>
            <w:vMerge w:val="restart"/>
          </w:tcPr>
          <w:p w:rsidR="00D276FD" w:rsidRDefault="00D276FD">
            <w:pPr>
              <w:pStyle w:val="ConsPlusNormal"/>
            </w:pPr>
            <w:r>
              <w:t>Комбинации пенициллинов, включая комбинации с ингибиторами бета-лактамаз</w:t>
            </w:r>
          </w:p>
        </w:tc>
        <w:tc>
          <w:tcPr>
            <w:tcW w:w="2098" w:type="dxa"/>
          </w:tcPr>
          <w:p w:rsidR="00D276FD" w:rsidRDefault="00D276FD">
            <w:pPr>
              <w:pStyle w:val="ConsPlusNormal"/>
            </w:pPr>
            <w:r>
              <w:t>Амоксициллин + клавулановая кислота</w:t>
            </w:r>
          </w:p>
        </w:tc>
        <w:tc>
          <w:tcPr>
            <w:tcW w:w="3288" w:type="dxa"/>
            <w:vAlign w:val="center"/>
          </w:tcPr>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Таблетки диспергируемые.</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Ампициллин + сульбактам</w:t>
            </w:r>
          </w:p>
        </w:tc>
        <w:tc>
          <w:tcPr>
            <w:tcW w:w="3288" w:type="dxa"/>
            <w:vAlign w:val="center"/>
          </w:tcPr>
          <w:p w:rsidR="00D276FD" w:rsidRDefault="00D276FD">
            <w:pPr>
              <w:pStyle w:val="ConsPlusNormal"/>
            </w:pPr>
            <w:r>
              <w:t>Порошок для приготовления раствора для внутривенного и внутримышечного введения</w:t>
            </w:r>
          </w:p>
        </w:tc>
      </w:tr>
      <w:tr w:rsidR="00D276FD">
        <w:tc>
          <w:tcPr>
            <w:tcW w:w="964" w:type="dxa"/>
          </w:tcPr>
          <w:p w:rsidR="00D276FD" w:rsidRDefault="00D276FD">
            <w:pPr>
              <w:pStyle w:val="ConsPlusNormal"/>
              <w:jc w:val="center"/>
            </w:pPr>
            <w:r>
              <w:t>J01D</w:t>
            </w:r>
          </w:p>
        </w:tc>
        <w:tc>
          <w:tcPr>
            <w:tcW w:w="2721" w:type="dxa"/>
          </w:tcPr>
          <w:p w:rsidR="00D276FD" w:rsidRDefault="00D276FD">
            <w:pPr>
              <w:pStyle w:val="ConsPlusNormal"/>
            </w:pPr>
            <w:r>
              <w:t>Другие бета-лактамные антибактериальные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J01DB</w:t>
            </w:r>
          </w:p>
        </w:tc>
        <w:tc>
          <w:tcPr>
            <w:tcW w:w="2721" w:type="dxa"/>
            <w:vMerge w:val="restart"/>
          </w:tcPr>
          <w:p w:rsidR="00D276FD" w:rsidRDefault="00D276FD">
            <w:pPr>
              <w:pStyle w:val="ConsPlusNormal"/>
            </w:pPr>
            <w:r>
              <w:t>Цефалоспорины 1-го поколения</w:t>
            </w:r>
          </w:p>
        </w:tc>
        <w:tc>
          <w:tcPr>
            <w:tcW w:w="2098" w:type="dxa"/>
          </w:tcPr>
          <w:p w:rsidR="00D276FD" w:rsidRDefault="00D276FD">
            <w:pPr>
              <w:pStyle w:val="ConsPlusNormal"/>
            </w:pPr>
            <w:r>
              <w:t>Цефазолин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Цефалексин</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J01DC</w:t>
            </w:r>
          </w:p>
        </w:tc>
        <w:tc>
          <w:tcPr>
            <w:tcW w:w="2721" w:type="dxa"/>
          </w:tcPr>
          <w:p w:rsidR="00D276FD" w:rsidRDefault="00D276FD">
            <w:pPr>
              <w:pStyle w:val="ConsPlusNormal"/>
            </w:pPr>
            <w:r>
              <w:t>Цефалоспорины 2-го поколения</w:t>
            </w:r>
          </w:p>
        </w:tc>
        <w:tc>
          <w:tcPr>
            <w:tcW w:w="2098" w:type="dxa"/>
          </w:tcPr>
          <w:p w:rsidR="00D276FD" w:rsidRDefault="00D276FD">
            <w:pPr>
              <w:pStyle w:val="ConsPlusNormal"/>
            </w:pPr>
            <w:r>
              <w:t>Цефуроксим</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инъекций.</w:t>
            </w:r>
          </w:p>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J01DD</w:t>
            </w:r>
          </w:p>
        </w:tc>
        <w:tc>
          <w:tcPr>
            <w:tcW w:w="2721" w:type="dxa"/>
            <w:vMerge w:val="restart"/>
            <w:tcBorders>
              <w:bottom w:val="nil"/>
            </w:tcBorders>
          </w:tcPr>
          <w:p w:rsidR="00D276FD" w:rsidRDefault="00D276FD">
            <w:pPr>
              <w:pStyle w:val="ConsPlusNormal"/>
            </w:pPr>
            <w:r>
              <w:t>Цефалоспорины 3-го поколения</w:t>
            </w:r>
          </w:p>
        </w:tc>
        <w:tc>
          <w:tcPr>
            <w:tcW w:w="2098" w:type="dxa"/>
          </w:tcPr>
          <w:p w:rsidR="00D276FD" w:rsidRDefault="00D276FD">
            <w:pPr>
              <w:pStyle w:val="ConsPlusNormal"/>
            </w:pPr>
            <w:r>
              <w:t>Цефотаксим</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инъекций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Цефотаксим + (сульбактам)</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Цефтазидим</w:t>
            </w:r>
          </w:p>
        </w:tc>
        <w:tc>
          <w:tcPr>
            <w:tcW w:w="3288" w:type="dxa"/>
          </w:tcPr>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инъекций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Цефтриаксон</w:t>
            </w:r>
          </w:p>
        </w:tc>
        <w:tc>
          <w:tcPr>
            <w:tcW w:w="3288" w:type="dxa"/>
          </w:tcPr>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инъекций</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Цефоперазон + сульбактам</w:t>
            </w:r>
          </w:p>
        </w:tc>
        <w:tc>
          <w:tcPr>
            <w:tcW w:w="3288" w:type="dxa"/>
            <w:tcBorders>
              <w:bottom w:val="nil"/>
            </w:tcBorders>
          </w:tcPr>
          <w:p w:rsidR="00D276FD" w:rsidRDefault="00D276FD">
            <w:pPr>
              <w:pStyle w:val="ConsPlusNormal"/>
            </w:pPr>
            <w:r>
              <w:t>Порошок для приготовления раствора для внутривенного и внутримышечного введения</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8">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J01DE</w:t>
            </w:r>
          </w:p>
        </w:tc>
        <w:tc>
          <w:tcPr>
            <w:tcW w:w="2721" w:type="dxa"/>
          </w:tcPr>
          <w:p w:rsidR="00D276FD" w:rsidRDefault="00D276FD">
            <w:pPr>
              <w:pStyle w:val="ConsPlusNormal"/>
            </w:pPr>
            <w:r>
              <w:t>Цефалоспорины 4-го поколения</w:t>
            </w:r>
          </w:p>
        </w:tc>
        <w:tc>
          <w:tcPr>
            <w:tcW w:w="2098" w:type="dxa"/>
          </w:tcPr>
          <w:p w:rsidR="00D276FD" w:rsidRDefault="00D276FD">
            <w:pPr>
              <w:pStyle w:val="ConsPlusNormal"/>
            </w:pPr>
            <w:r>
              <w:t>Цефепим</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tc>
      </w:tr>
      <w:tr w:rsidR="00D276FD">
        <w:tc>
          <w:tcPr>
            <w:tcW w:w="964" w:type="dxa"/>
            <w:vMerge w:val="restart"/>
          </w:tcPr>
          <w:p w:rsidR="00D276FD" w:rsidRDefault="00D276FD">
            <w:pPr>
              <w:pStyle w:val="ConsPlusNormal"/>
              <w:jc w:val="center"/>
            </w:pPr>
            <w:r>
              <w:t>J01DH</w:t>
            </w:r>
          </w:p>
        </w:tc>
        <w:tc>
          <w:tcPr>
            <w:tcW w:w="2721" w:type="dxa"/>
            <w:vMerge w:val="restart"/>
          </w:tcPr>
          <w:p w:rsidR="00D276FD" w:rsidRDefault="00D276FD">
            <w:pPr>
              <w:pStyle w:val="ConsPlusNormal"/>
            </w:pPr>
            <w:r>
              <w:t>Карбапенемы</w:t>
            </w:r>
          </w:p>
        </w:tc>
        <w:tc>
          <w:tcPr>
            <w:tcW w:w="2098" w:type="dxa"/>
          </w:tcPr>
          <w:p w:rsidR="00D276FD" w:rsidRDefault="00D276FD">
            <w:pPr>
              <w:pStyle w:val="ConsPlusNormal"/>
            </w:pPr>
            <w:r>
              <w:t>Имипенем + циластатин</w:t>
            </w:r>
          </w:p>
        </w:tc>
        <w:tc>
          <w:tcPr>
            <w:tcW w:w="3288" w:type="dxa"/>
          </w:tcPr>
          <w:p w:rsidR="00D276FD" w:rsidRDefault="00D276FD">
            <w:pPr>
              <w:pStyle w:val="ConsPlusNormal"/>
            </w:pPr>
            <w:r>
              <w:t>Порошок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Меропенем</w:t>
            </w:r>
          </w:p>
        </w:tc>
        <w:tc>
          <w:tcPr>
            <w:tcW w:w="3288" w:type="dxa"/>
          </w:tcPr>
          <w:p w:rsidR="00D276FD" w:rsidRDefault="00D276FD">
            <w:pPr>
              <w:pStyle w:val="ConsPlusNormal"/>
            </w:pPr>
            <w:r>
              <w:t>Порошок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Эртапенем</w:t>
            </w:r>
          </w:p>
        </w:tc>
        <w:tc>
          <w:tcPr>
            <w:tcW w:w="3288" w:type="dxa"/>
          </w:tcPr>
          <w:p w:rsidR="00D276FD" w:rsidRDefault="00D276FD">
            <w:pPr>
              <w:pStyle w:val="ConsPlusNormal"/>
            </w:pPr>
            <w:r>
              <w:t>Лиофилизат для приготовления раствора для инъекций.</w:t>
            </w:r>
          </w:p>
          <w:p w:rsidR="00D276FD" w:rsidRDefault="00D276FD">
            <w:pPr>
              <w:pStyle w:val="ConsPlusNormal"/>
            </w:pPr>
            <w:r>
              <w:t>Лиофилизат для приготовления раствора для внутривенного и внутримышечного введения</w:t>
            </w:r>
          </w:p>
        </w:tc>
      </w:tr>
      <w:tr w:rsidR="00D276FD">
        <w:tc>
          <w:tcPr>
            <w:tcW w:w="964" w:type="dxa"/>
            <w:vMerge w:val="restart"/>
          </w:tcPr>
          <w:p w:rsidR="00D276FD" w:rsidRDefault="00D276FD">
            <w:pPr>
              <w:pStyle w:val="ConsPlusNormal"/>
              <w:jc w:val="center"/>
            </w:pPr>
            <w:r>
              <w:t>J01DI</w:t>
            </w:r>
          </w:p>
        </w:tc>
        <w:tc>
          <w:tcPr>
            <w:tcW w:w="2721" w:type="dxa"/>
            <w:vMerge w:val="restart"/>
          </w:tcPr>
          <w:p w:rsidR="00D276FD" w:rsidRDefault="00D276FD">
            <w:pPr>
              <w:pStyle w:val="ConsPlusNormal"/>
            </w:pPr>
            <w:r>
              <w:t>Другие цефалоспорины и пенемы</w:t>
            </w:r>
          </w:p>
        </w:tc>
        <w:tc>
          <w:tcPr>
            <w:tcW w:w="2098" w:type="dxa"/>
          </w:tcPr>
          <w:p w:rsidR="00D276FD" w:rsidRDefault="00D276FD">
            <w:pPr>
              <w:pStyle w:val="ConsPlusNormal"/>
            </w:pPr>
            <w:r>
              <w:t>Цефтазидим + [авибактам]</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Цефтаролина фосамил</w:t>
            </w:r>
          </w:p>
        </w:tc>
        <w:tc>
          <w:tcPr>
            <w:tcW w:w="3288" w:type="dxa"/>
          </w:tcPr>
          <w:p w:rsidR="00D276FD" w:rsidRDefault="00D276FD">
            <w:pPr>
              <w:pStyle w:val="ConsPlusNormal"/>
            </w:pPr>
            <w:r>
              <w:t xml:space="preserve">Порошок для приготовления концентрата для приготовления </w:t>
            </w:r>
            <w:r>
              <w:lastRenderedPageBreak/>
              <w:t>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Цефтолозан + [тазобактам]</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tcPr>
          <w:p w:rsidR="00D276FD" w:rsidRDefault="00D276FD">
            <w:pPr>
              <w:pStyle w:val="ConsPlusNormal"/>
              <w:jc w:val="center"/>
            </w:pPr>
            <w:r>
              <w:t>J01E</w:t>
            </w:r>
          </w:p>
        </w:tc>
        <w:tc>
          <w:tcPr>
            <w:tcW w:w="2721" w:type="dxa"/>
          </w:tcPr>
          <w:p w:rsidR="00D276FD" w:rsidRDefault="00D276FD">
            <w:pPr>
              <w:pStyle w:val="ConsPlusNormal"/>
            </w:pPr>
            <w:r>
              <w:t>Сульфаниламиды и триметоприм</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J01EE</w:t>
            </w:r>
          </w:p>
        </w:tc>
        <w:tc>
          <w:tcPr>
            <w:tcW w:w="2721" w:type="dxa"/>
          </w:tcPr>
          <w:p w:rsidR="00D276FD" w:rsidRDefault="00D276FD">
            <w:pPr>
              <w:pStyle w:val="ConsPlusNormal"/>
            </w:pPr>
            <w:r>
              <w:t>Комбинированные препараты сульфаниламидов и триметоприма, включая производные</w:t>
            </w:r>
          </w:p>
        </w:tc>
        <w:tc>
          <w:tcPr>
            <w:tcW w:w="2098" w:type="dxa"/>
          </w:tcPr>
          <w:p w:rsidR="00D276FD" w:rsidRDefault="00D276FD">
            <w:pPr>
              <w:pStyle w:val="ConsPlusNormal"/>
            </w:pPr>
            <w:r>
              <w:t>Ко-тримоксазол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Суспензия для приема внутрь.</w:t>
            </w:r>
          </w:p>
          <w:p w:rsidR="00D276FD" w:rsidRDefault="00D276FD">
            <w:pPr>
              <w:pStyle w:val="ConsPlusNormal"/>
            </w:pPr>
            <w:r>
              <w:t>Таблетки</w:t>
            </w:r>
          </w:p>
        </w:tc>
      </w:tr>
      <w:tr w:rsidR="00D276FD">
        <w:tc>
          <w:tcPr>
            <w:tcW w:w="964" w:type="dxa"/>
          </w:tcPr>
          <w:p w:rsidR="00D276FD" w:rsidRDefault="00D276FD">
            <w:pPr>
              <w:pStyle w:val="ConsPlusNormal"/>
              <w:jc w:val="center"/>
            </w:pPr>
            <w:r>
              <w:t>J01F</w:t>
            </w:r>
          </w:p>
        </w:tc>
        <w:tc>
          <w:tcPr>
            <w:tcW w:w="2721" w:type="dxa"/>
          </w:tcPr>
          <w:p w:rsidR="00D276FD" w:rsidRDefault="00D276FD">
            <w:pPr>
              <w:pStyle w:val="ConsPlusNormal"/>
            </w:pPr>
            <w:r>
              <w:t>Макролиды, линкозамиды и стрептограмины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J01FA</w:t>
            </w:r>
          </w:p>
        </w:tc>
        <w:tc>
          <w:tcPr>
            <w:tcW w:w="2721" w:type="dxa"/>
            <w:vMerge w:val="restart"/>
          </w:tcPr>
          <w:p w:rsidR="00D276FD" w:rsidRDefault="00D276FD">
            <w:pPr>
              <w:pStyle w:val="ConsPlusNormal"/>
            </w:pPr>
            <w:r>
              <w:t>Макролиды</w:t>
            </w:r>
          </w:p>
        </w:tc>
        <w:tc>
          <w:tcPr>
            <w:tcW w:w="2098" w:type="dxa"/>
          </w:tcPr>
          <w:p w:rsidR="00D276FD" w:rsidRDefault="00D276FD">
            <w:pPr>
              <w:pStyle w:val="ConsPlusNormal"/>
            </w:pPr>
            <w:r>
              <w:t>Азитромицин</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Порошок для приготовления суспензии для приема внутрь (для детей).</w:t>
            </w:r>
          </w:p>
          <w:p w:rsidR="00D276FD" w:rsidRDefault="00D276FD">
            <w:pPr>
              <w:pStyle w:val="ConsPlusNormal"/>
            </w:pPr>
            <w:r>
              <w:t>Таблетки диспергируемые.</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Джозамицин</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Кларитромицин</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J01FF</w:t>
            </w:r>
          </w:p>
        </w:tc>
        <w:tc>
          <w:tcPr>
            <w:tcW w:w="2721" w:type="dxa"/>
          </w:tcPr>
          <w:p w:rsidR="00D276FD" w:rsidRDefault="00D276FD">
            <w:pPr>
              <w:pStyle w:val="ConsPlusNormal"/>
            </w:pPr>
            <w:r>
              <w:t>Линкозамиды</w:t>
            </w:r>
          </w:p>
        </w:tc>
        <w:tc>
          <w:tcPr>
            <w:tcW w:w="2098" w:type="dxa"/>
          </w:tcPr>
          <w:p w:rsidR="00D276FD" w:rsidRDefault="00D276FD">
            <w:pPr>
              <w:pStyle w:val="ConsPlusNormal"/>
            </w:pPr>
            <w:r>
              <w:t>Клиндамицин</w:t>
            </w:r>
          </w:p>
        </w:tc>
        <w:tc>
          <w:tcPr>
            <w:tcW w:w="3288" w:type="dxa"/>
          </w:tcPr>
          <w:p w:rsidR="00D276FD" w:rsidRDefault="00D276FD">
            <w:pPr>
              <w:pStyle w:val="ConsPlusNormal"/>
            </w:pPr>
            <w:r>
              <w:t>Капсулы.</w:t>
            </w:r>
          </w:p>
          <w:p w:rsidR="00D276FD" w:rsidRDefault="00D276FD">
            <w:pPr>
              <w:pStyle w:val="ConsPlusNormal"/>
            </w:pPr>
            <w:r>
              <w:t xml:space="preserve">Раствор для внутривенного и </w:t>
            </w:r>
            <w:r>
              <w:lastRenderedPageBreak/>
              <w:t>внутримышечного введения</w:t>
            </w:r>
          </w:p>
        </w:tc>
      </w:tr>
      <w:tr w:rsidR="00D276FD">
        <w:tc>
          <w:tcPr>
            <w:tcW w:w="964" w:type="dxa"/>
          </w:tcPr>
          <w:p w:rsidR="00D276FD" w:rsidRDefault="00D276FD">
            <w:pPr>
              <w:pStyle w:val="ConsPlusNormal"/>
              <w:jc w:val="center"/>
            </w:pPr>
            <w:r>
              <w:lastRenderedPageBreak/>
              <w:t>J01G</w:t>
            </w:r>
          </w:p>
        </w:tc>
        <w:tc>
          <w:tcPr>
            <w:tcW w:w="2721" w:type="dxa"/>
          </w:tcPr>
          <w:p w:rsidR="00D276FD" w:rsidRDefault="00D276FD">
            <w:pPr>
              <w:pStyle w:val="ConsPlusNormal"/>
            </w:pPr>
            <w:r>
              <w:t>Аминогликозиды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J01GA</w:t>
            </w:r>
          </w:p>
        </w:tc>
        <w:tc>
          <w:tcPr>
            <w:tcW w:w="2721" w:type="dxa"/>
          </w:tcPr>
          <w:p w:rsidR="00D276FD" w:rsidRDefault="00D276FD">
            <w:pPr>
              <w:pStyle w:val="ConsPlusNormal"/>
            </w:pPr>
            <w:r>
              <w:t>Стрептомицины</w:t>
            </w:r>
          </w:p>
        </w:tc>
        <w:tc>
          <w:tcPr>
            <w:tcW w:w="2098" w:type="dxa"/>
          </w:tcPr>
          <w:p w:rsidR="00D276FD" w:rsidRDefault="00D276FD">
            <w:pPr>
              <w:pStyle w:val="ConsPlusNormal"/>
            </w:pPr>
            <w:r>
              <w:t>Стрептомицин</w:t>
            </w:r>
          </w:p>
        </w:tc>
        <w:tc>
          <w:tcPr>
            <w:tcW w:w="3288" w:type="dxa"/>
          </w:tcPr>
          <w:p w:rsidR="00D276FD" w:rsidRDefault="00D276FD">
            <w:pPr>
              <w:pStyle w:val="ConsPlusNormal"/>
            </w:pPr>
            <w:r>
              <w:t>Порошок для приготовления раствора для внутримышечного введения</w:t>
            </w:r>
          </w:p>
        </w:tc>
      </w:tr>
      <w:tr w:rsidR="00D276FD">
        <w:tc>
          <w:tcPr>
            <w:tcW w:w="964" w:type="dxa"/>
            <w:vMerge w:val="restart"/>
          </w:tcPr>
          <w:p w:rsidR="00D276FD" w:rsidRDefault="00D276FD">
            <w:pPr>
              <w:pStyle w:val="ConsPlusNormal"/>
              <w:jc w:val="center"/>
            </w:pPr>
            <w:r>
              <w:t>J01GB</w:t>
            </w:r>
          </w:p>
        </w:tc>
        <w:tc>
          <w:tcPr>
            <w:tcW w:w="2721" w:type="dxa"/>
            <w:vMerge w:val="restart"/>
          </w:tcPr>
          <w:p w:rsidR="00D276FD" w:rsidRDefault="00D276FD">
            <w:pPr>
              <w:pStyle w:val="ConsPlusNormal"/>
            </w:pPr>
            <w:r>
              <w:t>Другие аминогликозиды</w:t>
            </w:r>
          </w:p>
        </w:tc>
        <w:tc>
          <w:tcPr>
            <w:tcW w:w="2098" w:type="dxa"/>
          </w:tcPr>
          <w:p w:rsidR="00D276FD" w:rsidRDefault="00D276FD">
            <w:pPr>
              <w:pStyle w:val="ConsPlusNormal"/>
            </w:pPr>
            <w:r>
              <w:t>Амикацин</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Гентамицин</w:t>
            </w:r>
          </w:p>
        </w:tc>
        <w:tc>
          <w:tcPr>
            <w:tcW w:w="3288" w:type="dxa"/>
          </w:tcPr>
          <w:p w:rsidR="00D276FD" w:rsidRDefault="00D276FD">
            <w:pPr>
              <w:pStyle w:val="ConsPlusNormal"/>
            </w:pPr>
            <w:r>
              <w:t>Капли глазные.</w:t>
            </w:r>
          </w:p>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Канамицин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Тобрамицин</w:t>
            </w:r>
          </w:p>
        </w:tc>
        <w:tc>
          <w:tcPr>
            <w:tcW w:w="3288" w:type="dxa"/>
          </w:tcPr>
          <w:p w:rsidR="00D276FD" w:rsidRDefault="00D276FD">
            <w:pPr>
              <w:pStyle w:val="ConsPlusNormal"/>
            </w:pPr>
            <w:r>
              <w:t>Капли глазные.</w:t>
            </w:r>
          </w:p>
          <w:p w:rsidR="00D276FD" w:rsidRDefault="00D276FD">
            <w:pPr>
              <w:pStyle w:val="ConsPlusNormal"/>
            </w:pPr>
            <w:r>
              <w:t>Капсулы с порошком для ингаляций.</w:t>
            </w:r>
          </w:p>
          <w:p w:rsidR="00D276FD" w:rsidRDefault="00D276FD">
            <w:pPr>
              <w:pStyle w:val="ConsPlusNormal"/>
            </w:pPr>
            <w:r>
              <w:t>Раствор для ингаляций</w:t>
            </w:r>
          </w:p>
        </w:tc>
      </w:tr>
      <w:tr w:rsidR="00D276FD">
        <w:tc>
          <w:tcPr>
            <w:tcW w:w="964" w:type="dxa"/>
          </w:tcPr>
          <w:p w:rsidR="00D276FD" w:rsidRDefault="00D276FD">
            <w:pPr>
              <w:pStyle w:val="ConsPlusNormal"/>
              <w:jc w:val="center"/>
            </w:pPr>
            <w:r>
              <w:t>J01M</w:t>
            </w:r>
          </w:p>
        </w:tc>
        <w:tc>
          <w:tcPr>
            <w:tcW w:w="2721" w:type="dxa"/>
          </w:tcPr>
          <w:p w:rsidR="00D276FD" w:rsidRDefault="00D276FD">
            <w:pPr>
              <w:pStyle w:val="ConsPlusNormal"/>
            </w:pPr>
            <w:r>
              <w:t>Антибактериальные препараты, производные хинолона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J01MA</w:t>
            </w:r>
          </w:p>
        </w:tc>
        <w:tc>
          <w:tcPr>
            <w:tcW w:w="2721" w:type="dxa"/>
            <w:vMerge w:val="restart"/>
          </w:tcPr>
          <w:p w:rsidR="00D276FD" w:rsidRDefault="00D276FD">
            <w:pPr>
              <w:pStyle w:val="ConsPlusNormal"/>
            </w:pPr>
            <w:r>
              <w:t>Фторхинолоны</w:t>
            </w:r>
          </w:p>
        </w:tc>
        <w:tc>
          <w:tcPr>
            <w:tcW w:w="2098" w:type="dxa"/>
          </w:tcPr>
          <w:p w:rsidR="00D276FD" w:rsidRDefault="00D276FD">
            <w:pPr>
              <w:pStyle w:val="ConsPlusNormal"/>
            </w:pPr>
            <w:r>
              <w:t>Левофлоксацин</w:t>
            </w:r>
          </w:p>
        </w:tc>
        <w:tc>
          <w:tcPr>
            <w:tcW w:w="3288" w:type="dxa"/>
          </w:tcPr>
          <w:p w:rsidR="00D276FD" w:rsidRDefault="00D276FD">
            <w:pPr>
              <w:pStyle w:val="ConsPlusNormal"/>
            </w:pPr>
            <w:r>
              <w:t>Капли глазные.</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Ломефлоксацин</w:t>
            </w:r>
          </w:p>
        </w:tc>
        <w:tc>
          <w:tcPr>
            <w:tcW w:w="3288" w:type="dxa"/>
          </w:tcPr>
          <w:p w:rsidR="00D276FD" w:rsidRDefault="00D276FD">
            <w:pPr>
              <w:pStyle w:val="ConsPlusNormal"/>
            </w:pPr>
            <w:r>
              <w:t>Капли глазные.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Моксифлоксацин</w:t>
            </w:r>
          </w:p>
        </w:tc>
        <w:tc>
          <w:tcPr>
            <w:tcW w:w="3288" w:type="dxa"/>
          </w:tcPr>
          <w:p w:rsidR="00D276FD" w:rsidRDefault="00D276FD">
            <w:pPr>
              <w:pStyle w:val="ConsPlusNormal"/>
            </w:pPr>
            <w:r>
              <w:t>Капли глазные.</w:t>
            </w:r>
          </w:p>
          <w:p w:rsidR="00D276FD" w:rsidRDefault="00D276FD">
            <w:pPr>
              <w:pStyle w:val="ConsPlusNormal"/>
            </w:pPr>
            <w:r>
              <w:t>Раствор для инфузий.</w:t>
            </w:r>
          </w:p>
          <w:p w:rsidR="00D276FD" w:rsidRDefault="00D276FD">
            <w:pPr>
              <w:pStyle w:val="ConsPlusNormal"/>
            </w:pPr>
            <w:r>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Офлоксацин</w:t>
            </w:r>
          </w:p>
        </w:tc>
        <w:tc>
          <w:tcPr>
            <w:tcW w:w="3288" w:type="dxa"/>
          </w:tcPr>
          <w:p w:rsidR="00D276FD" w:rsidRDefault="00D276FD">
            <w:pPr>
              <w:pStyle w:val="ConsPlusNormal"/>
            </w:pPr>
            <w:r>
              <w:t>Капли глазные.</w:t>
            </w:r>
          </w:p>
          <w:p w:rsidR="00D276FD" w:rsidRDefault="00D276FD">
            <w:pPr>
              <w:pStyle w:val="ConsPlusNormal"/>
            </w:pPr>
            <w:r>
              <w:t>Капли глазные и ушные.</w:t>
            </w:r>
          </w:p>
          <w:p w:rsidR="00D276FD" w:rsidRDefault="00D276FD">
            <w:pPr>
              <w:pStyle w:val="ConsPlusNormal"/>
            </w:pPr>
            <w:r>
              <w:t>Мазь глазная.</w:t>
            </w:r>
          </w:p>
          <w:p w:rsidR="00D276FD" w:rsidRDefault="00D276FD">
            <w:pPr>
              <w:pStyle w:val="ConsPlusNormal"/>
            </w:pPr>
            <w:r>
              <w:t>Раствор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Спарфлоксацин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Ципрофлоксацин</w:t>
            </w:r>
          </w:p>
        </w:tc>
        <w:tc>
          <w:tcPr>
            <w:tcW w:w="3288" w:type="dxa"/>
          </w:tcPr>
          <w:p w:rsidR="00D276FD" w:rsidRDefault="00D276FD">
            <w:pPr>
              <w:pStyle w:val="ConsPlusNormal"/>
            </w:pPr>
            <w:r>
              <w:t>Капли глазные.</w:t>
            </w:r>
          </w:p>
          <w:p w:rsidR="00D276FD" w:rsidRDefault="00D276FD">
            <w:pPr>
              <w:pStyle w:val="ConsPlusNormal"/>
            </w:pPr>
            <w:r>
              <w:t>Капли глазные и ушные.</w:t>
            </w:r>
          </w:p>
          <w:p w:rsidR="00D276FD" w:rsidRDefault="00D276FD">
            <w:pPr>
              <w:pStyle w:val="ConsPlusNormal"/>
            </w:pPr>
            <w:r>
              <w:t>Капли ушные.</w:t>
            </w:r>
          </w:p>
          <w:p w:rsidR="00D276FD" w:rsidRDefault="00D276FD">
            <w:pPr>
              <w:pStyle w:val="ConsPlusNormal"/>
            </w:pPr>
            <w:r>
              <w:t>Мазь глазная.</w:t>
            </w:r>
          </w:p>
          <w:p w:rsidR="00D276FD" w:rsidRDefault="00D276FD">
            <w:pPr>
              <w:pStyle w:val="ConsPlusNormal"/>
            </w:pPr>
            <w:r>
              <w:t>Раствор для внутривенного введения.</w:t>
            </w:r>
          </w:p>
          <w:p w:rsidR="00D276FD" w:rsidRDefault="00D276FD">
            <w:pPr>
              <w:pStyle w:val="ConsPlusNormal"/>
            </w:pPr>
            <w:r>
              <w:t>Раствор для инфузий.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tc>
      </w:tr>
      <w:tr w:rsidR="00D276FD">
        <w:tc>
          <w:tcPr>
            <w:tcW w:w="964" w:type="dxa"/>
          </w:tcPr>
          <w:p w:rsidR="00D276FD" w:rsidRDefault="00D276FD">
            <w:pPr>
              <w:pStyle w:val="ConsPlusNormal"/>
              <w:jc w:val="center"/>
            </w:pPr>
            <w:r>
              <w:t>J01X</w:t>
            </w:r>
          </w:p>
        </w:tc>
        <w:tc>
          <w:tcPr>
            <w:tcW w:w="2721" w:type="dxa"/>
          </w:tcPr>
          <w:p w:rsidR="00D276FD" w:rsidRDefault="00D276FD">
            <w:pPr>
              <w:pStyle w:val="ConsPlusNormal"/>
            </w:pPr>
            <w:r>
              <w:t>Другие антибактериальные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J01XA</w:t>
            </w:r>
          </w:p>
        </w:tc>
        <w:tc>
          <w:tcPr>
            <w:tcW w:w="2721" w:type="dxa"/>
            <w:vMerge w:val="restart"/>
            <w:tcBorders>
              <w:bottom w:val="nil"/>
            </w:tcBorders>
          </w:tcPr>
          <w:p w:rsidR="00D276FD" w:rsidRDefault="00D276FD">
            <w:pPr>
              <w:pStyle w:val="ConsPlusNormal"/>
            </w:pPr>
            <w:r>
              <w:t>Антибиотики гликопептидной структуры</w:t>
            </w:r>
          </w:p>
        </w:tc>
        <w:tc>
          <w:tcPr>
            <w:tcW w:w="2098" w:type="dxa"/>
          </w:tcPr>
          <w:p w:rsidR="00D276FD" w:rsidRDefault="00D276FD">
            <w:pPr>
              <w:pStyle w:val="ConsPlusNormal"/>
            </w:pPr>
            <w:r>
              <w:t>Ванкомицин</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раствора для инфузий и приема внутрь.</w:t>
            </w:r>
          </w:p>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инфузий и приема внутрь.</w:t>
            </w:r>
          </w:p>
          <w:p w:rsidR="00D276FD" w:rsidRDefault="00D276FD">
            <w:pPr>
              <w:pStyle w:val="ConsPlusNormal"/>
            </w:pPr>
            <w:r>
              <w:t>Порошок для приготовления концентрата для приготовления раствора для инфузий и раствора для приема внутрь</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Телаванцин</w:t>
            </w:r>
          </w:p>
        </w:tc>
        <w:tc>
          <w:tcPr>
            <w:tcW w:w="3288" w:type="dxa"/>
            <w:tcBorders>
              <w:bottom w:val="nil"/>
            </w:tcBorders>
          </w:tcPr>
          <w:p w:rsidR="00D276FD" w:rsidRDefault="00D276FD">
            <w:pPr>
              <w:pStyle w:val="ConsPlusNormal"/>
            </w:pPr>
            <w:r>
              <w:t>Лиофилизат для приготовления раствора для инфузий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89">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J01XB</w:t>
            </w:r>
          </w:p>
        </w:tc>
        <w:tc>
          <w:tcPr>
            <w:tcW w:w="2721" w:type="dxa"/>
          </w:tcPr>
          <w:p w:rsidR="00D276FD" w:rsidRDefault="00D276FD">
            <w:pPr>
              <w:pStyle w:val="ConsPlusNormal"/>
            </w:pPr>
            <w:r>
              <w:t>Полимиксины</w:t>
            </w:r>
          </w:p>
        </w:tc>
        <w:tc>
          <w:tcPr>
            <w:tcW w:w="2098" w:type="dxa"/>
          </w:tcPr>
          <w:p w:rsidR="00D276FD" w:rsidRDefault="00D276FD">
            <w:pPr>
              <w:pStyle w:val="ConsPlusNormal"/>
            </w:pPr>
            <w:r>
              <w:t>Полимиксин b</w:t>
            </w:r>
          </w:p>
        </w:tc>
        <w:tc>
          <w:tcPr>
            <w:tcW w:w="3288" w:type="dxa"/>
            <w:vAlign w:val="center"/>
          </w:tcPr>
          <w:p w:rsidR="00D276FD" w:rsidRDefault="00D276FD">
            <w:pPr>
              <w:pStyle w:val="ConsPlusNormal"/>
            </w:pPr>
            <w:r>
              <w:t xml:space="preserve">Порошок для приготовления </w:t>
            </w:r>
            <w:r>
              <w:lastRenderedPageBreak/>
              <w:t>раствора для инъекций.</w:t>
            </w:r>
          </w:p>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lastRenderedPageBreak/>
              <w:t>J01XD</w:t>
            </w:r>
          </w:p>
        </w:tc>
        <w:tc>
          <w:tcPr>
            <w:tcW w:w="2721" w:type="dxa"/>
          </w:tcPr>
          <w:p w:rsidR="00D276FD" w:rsidRDefault="00D276FD">
            <w:pPr>
              <w:pStyle w:val="ConsPlusNormal"/>
            </w:pPr>
            <w:r>
              <w:t>Производные имидазола</w:t>
            </w:r>
          </w:p>
        </w:tc>
        <w:tc>
          <w:tcPr>
            <w:tcW w:w="2098" w:type="dxa"/>
          </w:tcPr>
          <w:p w:rsidR="00D276FD" w:rsidRDefault="00D276FD">
            <w:pPr>
              <w:pStyle w:val="ConsPlusNormal"/>
            </w:pPr>
            <w:r>
              <w:t>Метронидазол</w:t>
            </w:r>
          </w:p>
        </w:tc>
        <w:tc>
          <w:tcPr>
            <w:tcW w:w="3288" w:type="dxa"/>
          </w:tcPr>
          <w:p w:rsidR="00D276FD" w:rsidRDefault="00D276FD">
            <w:pPr>
              <w:pStyle w:val="ConsPlusNormal"/>
            </w:pPr>
            <w:r>
              <w:t>Раствор для инфузий.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J01XX</w:t>
            </w:r>
          </w:p>
        </w:tc>
        <w:tc>
          <w:tcPr>
            <w:tcW w:w="2721" w:type="dxa"/>
            <w:vMerge w:val="restart"/>
          </w:tcPr>
          <w:p w:rsidR="00D276FD" w:rsidRDefault="00D276FD">
            <w:pPr>
              <w:pStyle w:val="ConsPlusNormal"/>
            </w:pPr>
            <w:r>
              <w:t>Прочие антибактериальные препараты</w:t>
            </w:r>
          </w:p>
        </w:tc>
        <w:tc>
          <w:tcPr>
            <w:tcW w:w="2098" w:type="dxa"/>
          </w:tcPr>
          <w:p w:rsidR="00D276FD" w:rsidRDefault="00D276FD">
            <w:pPr>
              <w:pStyle w:val="ConsPlusNormal"/>
            </w:pPr>
            <w:r>
              <w:t>Даптомицин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Линезолид</w:t>
            </w:r>
          </w:p>
        </w:tc>
        <w:tc>
          <w:tcPr>
            <w:tcW w:w="3288" w:type="dxa"/>
          </w:tcPr>
          <w:p w:rsidR="00D276FD" w:rsidRDefault="00D276FD">
            <w:pPr>
              <w:pStyle w:val="ConsPlusNormal"/>
            </w:pPr>
            <w:r>
              <w:t>Гранулы для приготовления суспензии для приема внутрь.</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Тедизолид</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Фосфомицин</w:t>
            </w:r>
          </w:p>
        </w:tc>
        <w:tc>
          <w:tcPr>
            <w:tcW w:w="3288" w:type="dxa"/>
          </w:tcPr>
          <w:p w:rsidR="00D276FD" w:rsidRDefault="00D276FD">
            <w:pPr>
              <w:pStyle w:val="ConsPlusNormal"/>
            </w:pPr>
            <w:r>
              <w:t>Порошок для приготовления раствора для внутривенного введения</w:t>
            </w:r>
          </w:p>
        </w:tc>
      </w:tr>
      <w:tr w:rsidR="00D276FD">
        <w:tc>
          <w:tcPr>
            <w:tcW w:w="964" w:type="dxa"/>
          </w:tcPr>
          <w:p w:rsidR="00D276FD" w:rsidRDefault="00D276FD">
            <w:pPr>
              <w:pStyle w:val="ConsPlusNormal"/>
              <w:jc w:val="center"/>
            </w:pPr>
            <w:r>
              <w:t>J02</w:t>
            </w:r>
          </w:p>
        </w:tc>
        <w:tc>
          <w:tcPr>
            <w:tcW w:w="2721" w:type="dxa"/>
          </w:tcPr>
          <w:p w:rsidR="00D276FD" w:rsidRDefault="00D276FD">
            <w:pPr>
              <w:pStyle w:val="ConsPlusNormal"/>
            </w:pPr>
            <w:r>
              <w:t>Противогрибковые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J02A</w:t>
            </w:r>
          </w:p>
        </w:tc>
        <w:tc>
          <w:tcPr>
            <w:tcW w:w="2721" w:type="dxa"/>
          </w:tcPr>
          <w:p w:rsidR="00D276FD" w:rsidRDefault="00D276FD">
            <w:pPr>
              <w:pStyle w:val="ConsPlusNormal"/>
            </w:pPr>
            <w:r>
              <w:t>Противогрибковые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J02AA</w:t>
            </w:r>
          </w:p>
        </w:tc>
        <w:tc>
          <w:tcPr>
            <w:tcW w:w="2721" w:type="dxa"/>
            <w:vMerge w:val="restart"/>
          </w:tcPr>
          <w:p w:rsidR="00D276FD" w:rsidRDefault="00D276FD">
            <w:pPr>
              <w:pStyle w:val="ConsPlusNormal"/>
            </w:pPr>
            <w:r>
              <w:t>Антибиотики</w:t>
            </w:r>
          </w:p>
        </w:tc>
        <w:tc>
          <w:tcPr>
            <w:tcW w:w="2098" w:type="dxa"/>
          </w:tcPr>
          <w:p w:rsidR="00D276FD" w:rsidRDefault="00D276FD">
            <w:pPr>
              <w:pStyle w:val="ConsPlusNormal"/>
            </w:pPr>
            <w:r>
              <w:t>Амфотерицин b</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Нистатин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J02AC</w:t>
            </w:r>
          </w:p>
        </w:tc>
        <w:tc>
          <w:tcPr>
            <w:tcW w:w="2721" w:type="dxa"/>
            <w:vMerge w:val="restart"/>
          </w:tcPr>
          <w:p w:rsidR="00D276FD" w:rsidRDefault="00D276FD">
            <w:pPr>
              <w:pStyle w:val="ConsPlusNormal"/>
            </w:pPr>
            <w:r>
              <w:t>Производные триазола</w:t>
            </w:r>
          </w:p>
        </w:tc>
        <w:tc>
          <w:tcPr>
            <w:tcW w:w="2098" w:type="dxa"/>
          </w:tcPr>
          <w:p w:rsidR="00D276FD" w:rsidRDefault="00D276FD">
            <w:pPr>
              <w:pStyle w:val="ConsPlusNormal"/>
            </w:pPr>
            <w:r>
              <w:t>Вориконазол</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Порошок для приготовления суспензии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Позаконазол</w:t>
            </w:r>
          </w:p>
        </w:tc>
        <w:tc>
          <w:tcPr>
            <w:tcW w:w="3288" w:type="dxa"/>
          </w:tcPr>
          <w:p w:rsidR="00D276FD" w:rsidRDefault="00D276FD">
            <w:pPr>
              <w:pStyle w:val="ConsPlusNormal"/>
            </w:pPr>
            <w:r>
              <w:t>Суспензия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Флуконазол</w:t>
            </w:r>
          </w:p>
        </w:tc>
        <w:tc>
          <w:tcPr>
            <w:tcW w:w="3288" w:type="dxa"/>
          </w:tcPr>
          <w:p w:rsidR="00D276FD" w:rsidRDefault="00D276FD">
            <w:pPr>
              <w:pStyle w:val="ConsPlusNormal"/>
            </w:pPr>
            <w:r>
              <w:t>Капсулы.</w:t>
            </w:r>
          </w:p>
          <w:p w:rsidR="00D276FD" w:rsidRDefault="00D276FD">
            <w:pPr>
              <w:pStyle w:val="ConsPlusNormal"/>
            </w:pPr>
            <w:r>
              <w:lastRenderedPageBreak/>
              <w:t>Порошок для приготовления суспензии для приема внутрь.</w:t>
            </w:r>
          </w:p>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lastRenderedPageBreak/>
              <w:t>J02AX</w:t>
            </w:r>
          </w:p>
        </w:tc>
        <w:tc>
          <w:tcPr>
            <w:tcW w:w="2721" w:type="dxa"/>
            <w:vMerge w:val="restart"/>
          </w:tcPr>
          <w:p w:rsidR="00D276FD" w:rsidRDefault="00D276FD">
            <w:pPr>
              <w:pStyle w:val="ConsPlusNormal"/>
            </w:pPr>
            <w:r>
              <w:t>Другие противогрибковые препараты системного действия</w:t>
            </w:r>
          </w:p>
        </w:tc>
        <w:tc>
          <w:tcPr>
            <w:tcW w:w="2098" w:type="dxa"/>
          </w:tcPr>
          <w:p w:rsidR="00D276FD" w:rsidRDefault="00D276FD">
            <w:pPr>
              <w:pStyle w:val="ConsPlusNormal"/>
            </w:pPr>
            <w:r>
              <w:t>Каспофунгин</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микафунгин</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tcPr>
          <w:p w:rsidR="00D276FD" w:rsidRDefault="00D276FD">
            <w:pPr>
              <w:pStyle w:val="ConsPlusNormal"/>
              <w:jc w:val="center"/>
            </w:pPr>
            <w:r>
              <w:t>J04</w:t>
            </w:r>
          </w:p>
        </w:tc>
        <w:tc>
          <w:tcPr>
            <w:tcW w:w="2721" w:type="dxa"/>
          </w:tcPr>
          <w:p w:rsidR="00D276FD" w:rsidRDefault="00D276FD">
            <w:pPr>
              <w:pStyle w:val="ConsPlusNormal"/>
            </w:pPr>
            <w:r>
              <w:t>Препараты, активные в отношении микобактерий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J04A</w:t>
            </w:r>
          </w:p>
        </w:tc>
        <w:tc>
          <w:tcPr>
            <w:tcW w:w="2721" w:type="dxa"/>
          </w:tcPr>
          <w:p w:rsidR="00D276FD" w:rsidRDefault="00D276FD">
            <w:pPr>
              <w:pStyle w:val="ConsPlusNormal"/>
            </w:pPr>
            <w:r>
              <w:t>Противотуберкулезные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J04AA</w:t>
            </w:r>
          </w:p>
        </w:tc>
        <w:tc>
          <w:tcPr>
            <w:tcW w:w="2721" w:type="dxa"/>
          </w:tcPr>
          <w:p w:rsidR="00D276FD" w:rsidRDefault="00D276FD">
            <w:pPr>
              <w:pStyle w:val="ConsPlusNormal"/>
            </w:pPr>
            <w:r>
              <w:t>Аминосалициловая кислота и ее производные</w:t>
            </w:r>
          </w:p>
        </w:tc>
        <w:tc>
          <w:tcPr>
            <w:tcW w:w="2098" w:type="dxa"/>
          </w:tcPr>
          <w:p w:rsidR="00D276FD" w:rsidRDefault="00D276FD">
            <w:pPr>
              <w:pStyle w:val="ConsPlusNormal"/>
            </w:pPr>
            <w:r>
              <w:t>Аминосалициловая кислота</w:t>
            </w:r>
          </w:p>
        </w:tc>
        <w:tc>
          <w:tcPr>
            <w:tcW w:w="3288" w:type="dxa"/>
          </w:tcPr>
          <w:p w:rsidR="00D276FD" w:rsidRDefault="00D276FD">
            <w:pPr>
              <w:pStyle w:val="ConsPlusNormal"/>
            </w:pPr>
            <w:r>
              <w:t>Гранулы замедленного высвобождения для приема внутрь.</w:t>
            </w:r>
          </w:p>
          <w:p w:rsidR="00D276FD" w:rsidRDefault="00D276FD">
            <w:pPr>
              <w:pStyle w:val="ConsPlusNormal"/>
            </w:pPr>
            <w:r>
              <w:t>Гранулы кишечнорастворимые.</w:t>
            </w:r>
          </w:p>
          <w:p w:rsidR="00D276FD" w:rsidRDefault="00D276FD">
            <w:pPr>
              <w:pStyle w:val="ConsPlusNormal"/>
            </w:pPr>
            <w:r>
              <w:t>Гранулы, покрытые кишечнорастворимой оболочкой.</w:t>
            </w:r>
          </w:p>
          <w:p w:rsidR="00D276FD" w:rsidRDefault="00D276FD">
            <w:pPr>
              <w:pStyle w:val="ConsPlusNormal"/>
            </w:pPr>
            <w:r>
              <w:t>Гранулы с пролонгированным высвобождением.</w:t>
            </w:r>
          </w:p>
          <w:p w:rsidR="00D276FD" w:rsidRDefault="00D276FD">
            <w:pPr>
              <w:pStyle w:val="ConsPlusNormal"/>
            </w:pPr>
            <w:r>
              <w:t>Лиофилизат для приготовления раствора для инфузий.</w:t>
            </w:r>
          </w:p>
          <w:p w:rsidR="00D276FD" w:rsidRDefault="00D276FD">
            <w:pPr>
              <w:pStyle w:val="ConsPlusNormal"/>
            </w:pPr>
            <w:r>
              <w:t>Раствор для инфузий.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tc>
      </w:tr>
      <w:tr w:rsidR="00D276FD">
        <w:tc>
          <w:tcPr>
            <w:tcW w:w="964" w:type="dxa"/>
            <w:vMerge w:val="restart"/>
          </w:tcPr>
          <w:p w:rsidR="00D276FD" w:rsidRDefault="00D276FD">
            <w:pPr>
              <w:pStyle w:val="ConsPlusNormal"/>
              <w:jc w:val="center"/>
            </w:pPr>
            <w:r>
              <w:t>J04AB</w:t>
            </w:r>
          </w:p>
        </w:tc>
        <w:tc>
          <w:tcPr>
            <w:tcW w:w="2721" w:type="dxa"/>
            <w:vMerge w:val="restart"/>
          </w:tcPr>
          <w:p w:rsidR="00D276FD" w:rsidRDefault="00D276FD">
            <w:pPr>
              <w:pStyle w:val="ConsPlusNormal"/>
            </w:pPr>
            <w:r>
              <w:t>Антибиотики</w:t>
            </w:r>
          </w:p>
        </w:tc>
        <w:tc>
          <w:tcPr>
            <w:tcW w:w="2098" w:type="dxa"/>
          </w:tcPr>
          <w:p w:rsidR="00D276FD" w:rsidRDefault="00D276FD">
            <w:pPr>
              <w:pStyle w:val="ConsPlusNormal"/>
            </w:pPr>
            <w:r>
              <w:t>Капреомицин</w:t>
            </w:r>
          </w:p>
        </w:tc>
        <w:tc>
          <w:tcPr>
            <w:tcW w:w="3288" w:type="dxa"/>
          </w:tcPr>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Порошок для приготовления раствора для инфузий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Рифабутин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Рифампицин</w:t>
            </w:r>
          </w:p>
        </w:tc>
        <w:tc>
          <w:tcPr>
            <w:tcW w:w="3288" w:type="dxa"/>
          </w:tcPr>
          <w:p w:rsidR="00D276FD" w:rsidRDefault="00D276FD">
            <w:pPr>
              <w:pStyle w:val="ConsPlusNormal"/>
            </w:pPr>
            <w:r>
              <w:t>Капсулы.</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lastRenderedPageBreak/>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Циклосерин</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J04AC</w:t>
            </w:r>
          </w:p>
        </w:tc>
        <w:tc>
          <w:tcPr>
            <w:tcW w:w="2721" w:type="dxa"/>
          </w:tcPr>
          <w:p w:rsidR="00D276FD" w:rsidRDefault="00D276FD">
            <w:pPr>
              <w:pStyle w:val="ConsPlusNormal"/>
            </w:pPr>
            <w:r>
              <w:t>Гидразиды</w:t>
            </w:r>
          </w:p>
        </w:tc>
        <w:tc>
          <w:tcPr>
            <w:tcW w:w="2098" w:type="dxa"/>
          </w:tcPr>
          <w:p w:rsidR="00D276FD" w:rsidRDefault="00D276FD">
            <w:pPr>
              <w:pStyle w:val="ConsPlusNormal"/>
            </w:pPr>
            <w:r>
              <w:t>Изониазид</w:t>
            </w:r>
          </w:p>
        </w:tc>
        <w:tc>
          <w:tcPr>
            <w:tcW w:w="3288" w:type="dxa"/>
          </w:tcPr>
          <w:p w:rsidR="00D276FD" w:rsidRDefault="00D276FD">
            <w:pPr>
              <w:pStyle w:val="ConsPlusNormal"/>
            </w:pPr>
            <w:r>
              <w:t>Раствор для внутривенного, внутримышечного, ингаляционного и эндотрахеального введения.</w:t>
            </w:r>
          </w:p>
          <w:p w:rsidR="00D276FD" w:rsidRDefault="00D276FD">
            <w:pPr>
              <w:pStyle w:val="ConsPlusNormal"/>
            </w:pPr>
            <w:r>
              <w:t>Раствор для инъекций.</w:t>
            </w:r>
          </w:p>
          <w:p w:rsidR="00D276FD" w:rsidRDefault="00D276FD">
            <w:pPr>
              <w:pStyle w:val="ConsPlusNormal"/>
            </w:pPr>
            <w:r>
              <w:t>Раствор для инъекций и ингаляций.</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J04AD</w:t>
            </w:r>
          </w:p>
        </w:tc>
        <w:tc>
          <w:tcPr>
            <w:tcW w:w="2721" w:type="dxa"/>
            <w:vMerge w:val="restart"/>
          </w:tcPr>
          <w:p w:rsidR="00D276FD" w:rsidRDefault="00D276FD">
            <w:pPr>
              <w:pStyle w:val="ConsPlusNormal"/>
            </w:pPr>
            <w:r>
              <w:t>Производные тиокарбамида</w:t>
            </w:r>
          </w:p>
        </w:tc>
        <w:tc>
          <w:tcPr>
            <w:tcW w:w="2098" w:type="dxa"/>
          </w:tcPr>
          <w:p w:rsidR="00D276FD" w:rsidRDefault="00D276FD">
            <w:pPr>
              <w:pStyle w:val="ConsPlusNormal"/>
            </w:pPr>
            <w:r>
              <w:t>Протионамид</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Этионамид</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J04AK</w:t>
            </w:r>
          </w:p>
        </w:tc>
        <w:tc>
          <w:tcPr>
            <w:tcW w:w="2721" w:type="dxa"/>
            <w:vMerge w:val="restart"/>
          </w:tcPr>
          <w:p w:rsidR="00D276FD" w:rsidRDefault="00D276FD">
            <w:pPr>
              <w:pStyle w:val="ConsPlusNormal"/>
            </w:pPr>
            <w:r>
              <w:t>Другие противотуберкулезные препараты</w:t>
            </w:r>
          </w:p>
        </w:tc>
        <w:tc>
          <w:tcPr>
            <w:tcW w:w="2098" w:type="dxa"/>
          </w:tcPr>
          <w:p w:rsidR="00D276FD" w:rsidRDefault="00D276FD">
            <w:pPr>
              <w:pStyle w:val="ConsPlusNormal"/>
            </w:pPr>
            <w:r>
              <w:t>Бедаквилин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Деламанид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Пиразинамид</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Теризидон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Тиоуреидои-минометилпиридиния</w:t>
            </w:r>
          </w:p>
          <w:p w:rsidR="00D276FD" w:rsidRDefault="00D276FD">
            <w:pPr>
              <w:pStyle w:val="ConsPlusNormal"/>
            </w:pPr>
            <w:r>
              <w:t>Перхлорат</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Этамбутол</w:t>
            </w:r>
          </w:p>
        </w:tc>
        <w:tc>
          <w:tcPr>
            <w:tcW w:w="3288" w:type="dxa"/>
          </w:tcPr>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J04AM</w:t>
            </w:r>
          </w:p>
        </w:tc>
        <w:tc>
          <w:tcPr>
            <w:tcW w:w="2721" w:type="dxa"/>
            <w:vMerge w:val="restart"/>
          </w:tcPr>
          <w:p w:rsidR="00D276FD" w:rsidRDefault="00D276FD">
            <w:pPr>
              <w:pStyle w:val="ConsPlusNormal"/>
            </w:pPr>
            <w:r>
              <w:t>Комбинированные противотуберкулезные препараты</w:t>
            </w:r>
          </w:p>
        </w:tc>
        <w:tc>
          <w:tcPr>
            <w:tcW w:w="2098" w:type="dxa"/>
          </w:tcPr>
          <w:p w:rsidR="00D276FD" w:rsidRDefault="00D276FD">
            <w:pPr>
              <w:pStyle w:val="ConsPlusNormal"/>
            </w:pPr>
            <w:r>
              <w:t>Изониазид + ломефлоксацин + пиразинамид + этамбутол + пиридоксин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 + рифампицин</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 xml:space="preserve">Изониазид + </w:t>
            </w:r>
            <w:r>
              <w:lastRenderedPageBreak/>
              <w:t>пиразинамид + рифампицин + этамбутол</w:t>
            </w:r>
          </w:p>
        </w:tc>
        <w:tc>
          <w:tcPr>
            <w:tcW w:w="3288" w:type="dxa"/>
          </w:tcPr>
          <w:p w:rsidR="00D276FD" w:rsidRDefault="00D276FD">
            <w:pPr>
              <w:pStyle w:val="ConsPlusNormal"/>
            </w:pPr>
            <w:r>
              <w:lastRenderedPageBreak/>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пиразинамид + рифампицин + этамбутол + пиридоксин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рифампицин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Изониазид + этамбутол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Ломефлоксацин + пиразинамид + протионамид + этамбутол + пиридоксин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J04B</w:t>
            </w:r>
          </w:p>
        </w:tc>
        <w:tc>
          <w:tcPr>
            <w:tcW w:w="2721" w:type="dxa"/>
          </w:tcPr>
          <w:p w:rsidR="00D276FD" w:rsidRDefault="00D276FD">
            <w:pPr>
              <w:pStyle w:val="ConsPlusNormal"/>
            </w:pPr>
            <w:r>
              <w:t>Противолепрозные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J04BA</w:t>
            </w:r>
          </w:p>
        </w:tc>
        <w:tc>
          <w:tcPr>
            <w:tcW w:w="2721" w:type="dxa"/>
          </w:tcPr>
          <w:p w:rsidR="00D276FD" w:rsidRDefault="00D276FD">
            <w:pPr>
              <w:pStyle w:val="ConsPlusNormal"/>
            </w:pPr>
            <w:r>
              <w:t>Противолепрозные препараты</w:t>
            </w:r>
          </w:p>
        </w:tc>
        <w:tc>
          <w:tcPr>
            <w:tcW w:w="2098" w:type="dxa"/>
          </w:tcPr>
          <w:p w:rsidR="00D276FD" w:rsidRDefault="00D276FD">
            <w:pPr>
              <w:pStyle w:val="ConsPlusNormal"/>
            </w:pPr>
            <w:r>
              <w:t>Дапсон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J05</w:t>
            </w:r>
          </w:p>
        </w:tc>
        <w:tc>
          <w:tcPr>
            <w:tcW w:w="2721" w:type="dxa"/>
          </w:tcPr>
          <w:p w:rsidR="00D276FD" w:rsidRDefault="00D276FD">
            <w:pPr>
              <w:pStyle w:val="ConsPlusNormal"/>
            </w:pPr>
            <w:r>
              <w:t>Противовирусные препараты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J05A</w:t>
            </w:r>
          </w:p>
        </w:tc>
        <w:tc>
          <w:tcPr>
            <w:tcW w:w="2721" w:type="dxa"/>
          </w:tcPr>
          <w:p w:rsidR="00D276FD" w:rsidRDefault="00D276FD">
            <w:pPr>
              <w:pStyle w:val="ConsPlusNormal"/>
            </w:pPr>
            <w:r>
              <w:t>Противовирусные препараты прямого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J05AB</w:t>
            </w:r>
          </w:p>
        </w:tc>
        <w:tc>
          <w:tcPr>
            <w:tcW w:w="2721" w:type="dxa"/>
            <w:vMerge w:val="restart"/>
          </w:tcPr>
          <w:p w:rsidR="00D276FD" w:rsidRDefault="00D276FD">
            <w:pPr>
              <w:pStyle w:val="ConsPlusNormal"/>
            </w:pPr>
            <w:r>
              <w:t>Нуклеозиды и нуклеотиды, кроме ингибиторов обратной транскриптазы</w:t>
            </w:r>
          </w:p>
        </w:tc>
        <w:tc>
          <w:tcPr>
            <w:tcW w:w="2098" w:type="dxa"/>
            <w:vMerge w:val="restart"/>
          </w:tcPr>
          <w:p w:rsidR="00D276FD" w:rsidRDefault="00D276FD">
            <w:pPr>
              <w:pStyle w:val="ConsPlusNormal"/>
            </w:pPr>
            <w:r>
              <w:t>Ацикловир</w:t>
            </w:r>
          </w:p>
        </w:tc>
        <w:tc>
          <w:tcPr>
            <w:tcW w:w="3288" w:type="dxa"/>
          </w:tcPr>
          <w:p w:rsidR="00D276FD" w:rsidRDefault="00D276FD">
            <w:pPr>
              <w:pStyle w:val="ConsPlusNormal"/>
            </w:pPr>
            <w:r>
              <w:t>Крем для наружного применения.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Мазь глазная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Merge/>
          </w:tcPr>
          <w:p w:rsidR="00D276FD" w:rsidRDefault="00D276FD">
            <w:pPr>
              <w:pStyle w:val="ConsPlusNormal"/>
            </w:pPr>
          </w:p>
        </w:tc>
        <w:tc>
          <w:tcPr>
            <w:tcW w:w="3288" w:type="dxa"/>
          </w:tcPr>
          <w:p w:rsidR="00D276FD" w:rsidRDefault="00D276FD">
            <w:pPr>
              <w:pStyle w:val="ConsPlusNormal"/>
            </w:pPr>
            <w:r>
              <w:t>Мазь для местного и наружного применения.</w:t>
            </w:r>
          </w:p>
          <w:p w:rsidR="00D276FD" w:rsidRDefault="00D276FD">
            <w:pPr>
              <w:pStyle w:val="ConsPlusNormal"/>
            </w:pPr>
            <w:r>
              <w:t>Мазь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Merge/>
          </w:tcPr>
          <w:p w:rsidR="00D276FD" w:rsidRDefault="00D276FD">
            <w:pPr>
              <w:pStyle w:val="ConsPlusNormal"/>
            </w:pPr>
          </w:p>
        </w:tc>
        <w:tc>
          <w:tcPr>
            <w:tcW w:w="3288" w:type="dxa"/>
          </w:tcPr>
          <w:p w:rsidR="00D276FD" w:rsidRDefault="00D276FD">
            <w:pPr>
              <w:pStyle w:val="ConsPlusNormal"/>
            </w:pPr>
            <w:r>
              <w:t>Порошок для приготовления раствора для инфузий.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Валганцикловир</w:t>
            </w:r>
          </w:p>
        </w:tc>
        <w:tc>
          <w:tcPr>
            <w:tcW w:w="3288" w:type="dxa"/>
          </w:tcPr>
          <w:p w:rsidR="00D276FD" w:rsidRDefault="00D276FD">
            <w:pPr>
              <w:pStyle w:val="ConsPlusNormal"/>
            </w:pPr>
            <w:r>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Ганцикловир</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val="restart"/>
          </w:tcPr>
          <w:p w:rsidR="00D276FD" w:rsidRDefault="00D276FD">
            <w:pPr>
              <w:pStyle w:val="ConsPlusNormal"/>
              <w:jc w:val="center"/>
            </w:pPr>
            <w:r>
              <w:t>J05AE</w:t>
            </w:r>
          </w:p>
        </w:tc>
        <w:tc>
          <w:tcPr>
            <w:tcW w:w="2721" w:type="dxa"/>
            <w:vMerge w:val="restart"/>
          </w:tcPr>
          <w:p w:rsidR="00D276FD" w:rsidRDefault="00D276FD">
            <w:pPr>
              <w:pStyle w:val="ConsPlusNormal"/>
            </w:pPr>
            <w:r>
              <w:t>Ингибиторы протеаз</w:t>
            </w:r>
          </w:p>
        </w:tc>
        <w:tc>
          <w:tcPr>
            <w:tcW w:w="2098" w:type="dxa"/>
          </w:tcPr>
          <w:p w:rsidR="00D276FD" w:rsidRDefault="00D276FD">
            <w:pPr>
              <w:pStyle w:val="ConsPlusNormal"/>
            </w:pPr>
            <w:r>
              <w:t>Атазанавир</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Дарунавир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Нарлапревир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Нирматрелвир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Нирматрелвир + ритонавир</w:t>
            </w:r>
          </w:p>
        </w:tc>
        <w:tc>
          <w:tcPr>
            <w:tcW w:w="3288" w:type="dxa"/>
          </w:tcPr>
          <w:p w:rsidR="00D276FD" w:rsidRDefault="00D276FD">
            <w:pPr>
              <w:pStyle w:val="ConsPlusNormal"/>
            </w:pPr>
            <w:r>
              <w:t>Таблетки, покрытые пленочной оболочкой.</w:t>
            </w:r>
          </w:p>
          <w:p w:rsidR="00D276FD" w:rsidRDefault="00D276FD">
            <w:pPr>
              <w:pStyle w:val="ConsPlusNormal"/>
            </w:pPr>
            <w:r>
              <w:t>Набор таблеток, покрытых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Ритонавир</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J05AF</w:t>
            </w:r>
          </w:p>
        </w:tc>
        <w:tc>
          <w:tcPr>
            <w:tcW w:w="2721" w:type="dxa"/>
            <w:vMerge w:val="restart"/>
          </w:tcPr>
          <w:p w:rsidR="00D276FD" w:rsidRDefault="00D276FD">
            <w:pPr>
              <w:pStyle w:val="ConsPlusNormal"/>
            </w:pPr>
            <w:r>
              <w:t>Нуклеозиды и нуклеотиды - ингибиторы обратной транскриптазы</w:t>
            </w:r>
          </w:p>
        </w:tc>
        <w:tc>
          <w:tcPr>
            <w:tcW w:w="2098" w:type="dxa"/>
          </w:tcPr>
          <w:p w:rsidR="00D276FD" w:rsidRDefault="00D276FD">
            <w:pPr>
              <w:pStyle w:val="ConsPlusNormal"/>
            </w:pPr>
            <w:r>
              <w:t>Абакавир</w:t>
            </w:r>
          </w:p>
        </w:tc>
        <w:tc>
          <w:tcPr>
            <w:tcW w:w="3288" w:type="dxa"/>
          </w:tcPr>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Диданозин</w:t>
            </w:r>
          </w:p>
        </w:tc>
        <w:tc>
          <w:tcPr>
            <w:tcW w:w="3288" w:type="dxa"/>
          </w:tcPr>
          <w:p w:rsidR="00D276FD" w:rsidRDefault="00D276FD">
            <w:pPr>
              <w:pStyle w:val="ConsPlusNormal"/>
            </w:pPr>
            <w:r>
              <w:t>Капсулы кишечнорастворимые.</w:t>
            </w:r>
          </w:p>
          <w:p w:rsidR="00D276FD" w:rsidRDefault="00D276FD">
            <w:pPr>
              <w:pStyle w:val="ConsPlusNormal"/>
            </w:pPr>
            <w:r>
              <w:t>Порошок для приготовления раствора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Зидовудин</w:t>
            </w:r>
          </w:p>
        </w:tc>
        <w:tc>
          <w:tcPr>
            <w:tcW w:w="3288" w:type="dxa"/>
          </w:tcPr>
          <w:p w:rsidR="00D276FD" w:rsidRDefault="00D276FD">
            <w:pPr>
              <w:pStyle w:val="ConsPlusNormal"/>
            </w:pPr>
            <w:r>
              <w:t>Капсулы.</w:t>
            </w:r>
          </w:p>
          <w:p w:rsidR="00D276FD" w:rsidRDefault="00D276FD">
            <w:pPr>
              <w:pStyle w:val="ConsPlusNormal"/>
            </w:pPr>
            <w:r>
              <w:t>Раствор для инфузий.</w:t>
            </w:r>
          </w:p>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Ламивудин</w:t>
            </w:r>
          </w:p>
        </w:tc>
        <w:tc>
          <w:tcPr>
            <w:tcW w:w="3288" w:type="dxa"/>
          </w:tcPr>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Ставудин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Телбивудин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Тенофовир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Тенофовира алафенамид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Фосфазид</w:t>
            </w:r>
          </w:p>
        </w:tc>
        <w:tc>
          <w:tcPr>
            <w:tcW w:w="3288" w:type="dxa"/>
          </w:tcPr>
          <w:p w:rsidR="00D276FD" w:rsidRDefault="00D276FD">
            <w:pPr>
              <w:pStyle w:val="ConsPlusNormal"/>
            </w:pPr>
            <w:r>
              <w:t>Таблетки.</w:t>
            </w:r>
          </w:p>
          <w:p w:rsidR="00D276FD" w:rsidRDefault="00D276FD">
            <w:pPr>
              <w:pStyle w:val="ConsPlusNormal"/>
            </w:pPr>
            <w:r>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Эмтрицитабин</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Энтекавир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J05AG</w:t>
            </w:r>
          </w:p>
        </w:tc>
        <w:tc>
          <w:tcPr>
            <w:tcW w:w="2721" w:type="dxa"/>
            <w:vMerge w:val="restart"/>
          </w:tcPr>
          <w:p w:rsidR="00D276FD" w:rsidRDefault="00D276FD">
            <w:pPr>
              <w:pStyle w:val="ConsPlusNormal"/>
            </w:pPr>
            <w:r>
              <w:t>Ненуклеозидные ингибиторы обратной транскриптазы</w:t>
            </w:r>
          </w:p>
        </w:tc>
        <w:tc>
          <w:tcPr>
            <w:tcW w:w="2098" w:type="dxa"/>
          </w:tcPr>
          <w:p w:rsidR="00D276FD" w:rsidRDefault="00D276FD">
            <w:pPr>
              <w:pStyle w:val="ConsPlusNormal"/>
            </w:pPr>
            <w:r>
              <w:t>Доравирин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Невирапин</w:t>
            </w:r>
          </w:p>
        </w:tc>
        <w:tc>
          <w:tcPr>
            <w:tcW w:w="3288" w:type="dxa"/>
          </w:tcPr>
          <w:p w:rsidR="00D276FD" w:rsidRDefault="00D276FD">
            <w:pPr>
              <w:pStyle w:val="ConsPlusNormal"/>
            </w:pPr>
            <w:r>
              <w:t>Суспензия для приема внутрь.</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Элсульфавирин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Этравирин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Эфавиренз</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J05AH</w:t>
            </w:r>
          </w:p>
        </w:tc>
        <w:tc>
          <w:tcPr>
            <w:tcW w:w="2721" w:type="dxa"/>
          </w:tcPr>
          <w:p w:rsidR="00D276FD" w:rsidRDefault="00D276FD">
            <w:pPr>
              <w:pStyle w:val="ConsPlusNormal"/>
            </w:pPr>
            <w:r>
              <w:t>Ингибиторы нейраминидазы</w:t>
            </w:r>
          </w:p>
        </w:tc>
        <w:tc>
          <w:tcPr>
            <w:tcW w:w="2098" w:type="dxa"/>
          </w:tcPr>
          <w:p w:rsidR="00D276FD" w:rsidRDefault="00D276FD">
            <w:pPr>
              <w:pStyle w:val="ConsPlusNormal"/>
            </w:pPr>
            <w:r>
              <w:t>Осельтамивир</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J05AP</w:t>
            </w:r>
          </w:p>
        </w:tc>
        <w:tc>
          <w:tcPr>
            <w:tcW w:w="2721" w:type="dxa"/>
            <w:vMerge w:val="restart"/>
          </w:tcPr>
          <w:p w:rsidR="00D276FD" w:rsidRDefault="00D276FD">
            <w:pPr>
              <w:pStyle w:val="ConsPlusNormal"/>
            </w:pPr>
            <w:r>
              <w:t>Противовирусные препараты для лечения гепатита C</w:t>
            </w:r>
          </w:p>
        </w:tc>
        <w:tc>
          <w:tcPr>
            <w:tcW w:w="2098" w:type="dxa"/>
          </w:tcPr>
          <w:p w:rsidR="00D276FD" w:rsidRDefault="00D276FD">
            <w:pPr>
              <w:pStyle w:val="ConsPlusNormal"/>
            </w:pPr>
            <w:r>
              <w:t>Велпатасвир + софосбувир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Глекапревир + пибрентасвир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Даклатасвир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Дасабувир; омбитасвир + паритапревир + ритонавир</w:t>
            </w:r>
          </w:p>
        </w:tc>
        <w:tc>
          <w:tcPr>
            <w:tcW w:w="3288" w:type="dxa"/>
          </w:tcPr>
          <w:p w:rsidR="00D276FD" w:rsidRDefault="00D276FD">
            <w:pPr>
              <w:pStyle w:val="ConsPlusNormal"/>
            </w:pPr>
            <w:r>
              <w:t>Таблеток набор</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Рибавирин</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суспензии для приема внутрь.</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Софосбувир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J05AR</w:t>
            </w:r>
          </w:p>
        </w:tc>
        <w:tc>
          <w:tcPr>
            <w:tcW w:w="2721" w:type="dxa"/>
            <w:vMerge w:val="restart"/>
            <w:tcBorders>
              <w:bottom w:val="nil"/>
            </w:tcBorders>
          </w:tcPr>
          <w:p w:rsidR="00D276FD" w:rsidRDefault="00D276FD">
            <w:pPr>
              <w:pStyle w:val="ConsPlusNormal"/>
            </w:pPr>
            <w:r>
              <w:t>Комбинированные противовирусные препараты для лечения ВИЧ-инфекции</w:t>
            </w:r>
          </w:p>
        </w:tc>
        <w:tc>
          <w:tcPr>
            <w:tcW w:w="2098" w:type="dxa"/>
          </w:tcPr>
          <w:p w:rsidR="00D276FD" w:rsidRDefault="00D276FD">
            <w:pPr>
              <w:pStyle w:val="ConsPlusNormal"/>
            </w:pPr>
            <w:r>
              <w:t>Абакавир + ламивудин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 xml:space="preserve">Абакавир + зидовудин + </w:t>
            </w:r>
            <w:r>
              <w:lastRenderedPageBreak/>
              <w:t>ламивудин</w:t>
            </w:r>
          </w:p>
        </w:tc>
        <w:tc>
          <w:tcPr>
            <w:tcW w:w="3288" w:type="dxa"/>
          </w:tcPr>
          <w:p w:rsidR="00D276FD" w:rsidRDefault="00D276FD">
            <w:pPr>
              <w:pStyle w:val="ConsPlusNormal"/>
            </w:pPr>
            <w:r>
              <w:lastRenderedPageBreak/>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Биктегравир + тенофовир алафенамид + эмтрицитабин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Доравирин + ламивудин + тенофовир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Зидовудин + ламивудин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Кобицистат + тенофовира алафенамид + элвитегравир + эмтрицитабин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Лопинавир + ритонавир</w:t>
            </w:r>
          </w:p>
        </w:tc>
        <w:tc>
          <w:tcPr>
            <w:tcW w:w="3288" w:type="dxa"/>
          </w:tcPr>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Рилпивирин + тенофовир + эмтрицитабин</w:t>
            </w:r>
          </w:p>
        </w:tc>
        <w:tc>
          <w:tcPr>
            <w:tcW w:w="3288" w:type="dxa"/>
          </w:tcPr>
          <w:p w:rsidR="00D276FD" w:rsidRDefault="00D276FD">
            <w:pPr>
              <w:pStyle w:val="ConsPlusNormal"/>
            </w:pPr>
            <w:r>
              <w:t>Таблетки, покрытые пленочной оболочкой</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Тенофовир + элсульфавирин + эмтрицитабин</w:t>
            </w:r>
          </w:p>
        </w:tc>
        <w:tc>
          <w:tcPr>
            <w:tcW w:w="3288" w:type="dxa"/>
            <w:tcBorders>
              <w:bottom w:val="nil"/>
            </w:tcBorders>
          </w:tcPr>
          <w:p w:rsidR="00D276FD" w:rsidRDefault="00D276FD">
            <w:pPr>
              <w:pStyle w:val="ConsPlusNormal"/>
            </w:pPr>
            <w:r>
              <w:t>Таблетки,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0">
              <w:r>
                <w:rPr>
                  <w:color w:val="0000FF"/>
                </w:rPr>
                <w:t>Постановления</w:t>
              </w:r>
            </w:hyperlink>
            <w:r>
              <w:t xml:space="preserve"> Правительства Пермского края от 20.04.2023 N 285-п)</w:t>
            </w:r>
          </w:p>
        </w:tc>
      </w:tr>
      <w:tr w:rsidR="00D276FD">
        <w:tc>
          <w:tcPr>
            <w:tcW w:w="964" w:type="dxa"/>
            <w:vMerge w:val="restart"/>
          </w:tcPr>
          <w:p w:rsidR="00D276FD" w:rsidRDefault="00D276FD">
            <w:pPr>
              <w:pStyle w:val="ConsPlusNormal"/>
              <w:jc w:val="center"/>
            </w:pPr>
            <w:r>
              <w:t>J05AX</w:t>
            </w:r>
          </w:p>
        </w:tc>
        <w:tc>
          <w:tcPr>
            <w:tcW w:w="2721" w:type="dxa"/>
            <w:vMerge w:val="restart"/>
          </w:tcPr>
          <w:p w:rsidR="00D276FD" w:rsidRDefault="00D276FD">
            <w:pPr>
              <w:pStyle w:val="ConsPlusNormal"/>
            </w:pPr>
            <w:r>
              <w:t>Прочие противовирусные препараты</w:t>
            </w:r>
          </w:p>
        </w:tc>
        <w:tc>
          <w:tcPr>
            <w:tcW w:w="2098" w:type="dxa"/>
          </w:tcPr>
          <w:p w:rsidR="00D276FD" w:rsidRDefault="00D276FD">
            <w:pPr>
              <w:pStyle w:val="ConsPlusNormal"/>
            </w:pPr>
            <w:r>
              <w:t>Булевиртид</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Гразопревир + элбасвир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Долутегравир</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Имидазолилэтанамид пентандиовой кислоты</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Кагоцел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Маравирок</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Молнупиравир</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Ралтегравир</w:t>
            </w:r>
          </w:p>
        </w:tc>
        <w:tc>
          <w:tcPr>
            <w:tcW w:w="3288" w:type="dxa"/>
          </w:tcPr>
          <w:p w:rsidR="00D276FD" w:rsidRDefault="00D276FD">
            <w:pPr>
              <w:pStyle w:val="ConsPlusNormal"/>
            </w:pPr>
            <w:r>
              <w:t>Таблетки жевательные.</w:t>
            </w:r>
          </w:p>
          <w:p w:rsidR="00D276FD" w:rsidRDefault="00D276FD">
            <w:pPr>
              <w:pStyle w:val="ConsPlusNormal"/>
            </w:pPr>
            <w:r>
              <w:lastRenderedPageBreak/>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Ремдесивир</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Умифеновир</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J06</w:t>
            </w:r>
          </w:p>
        </w:tc>
        <w:tc>
          <w:tcPr>
            <w:tcW w:w="2721" w:type="dxa"/>
          </w:tcPr>
          <w:p w:rsidR="00D276FD" w:rsidRDefault="00D276FD">
            <w:pPr>
              <w:pStyle w:val="ConsPlusNormal"/>
            </w:pPr>
            <w:r>
              <w:t>Иммунные сыворотки и иммуноглобулины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J06A</w:t>
            </w:r>
          </w:p>
        </w:tc>
        <w:tc>
          <w:tcPr>
            <w:tcW w:w="2721" w:type="dxa"/>
          </w:tcPr>
          <w:p w:rsidR="00D276FD" w:rsidRDefault="00D276FD">
            <w:pPr>
              <w:pStyle w:val="ConsPlusNormal"/>
            </w:pPr>
            <w:r>
              <w:t>Иммунные сыворотки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J06AA</w:t>
            </w:r>
          </w:p>
        </w:tc>
        <w:tc>
          <w:tcPr>
            <w:tcW w:w="2721" w:type="dxa"/>
            <w:vMerge w:val="restart"/>
            <w:tcBorders>
              <w:bottom w:val="nil"/>
            </w:tcBorders>
          </w:tcPr>
          <w:p w:rsidR="00D276FD" w:rsidRDefault="00D276FD">
            <w:pPr>
              <w:pStyle w:val="ConsPlusNormal"/>
            </w:pPr>
            <w:r>
              <w:t>Иммунные сыворотки</w:t>
            </w:r>
          </w:p>
        </w:tc>
        <w:tc>
          <w:tcPr>
            <w:tcW w:w="2098" w:type="dxa"/>
          </w:tcPr>
          <w:p w:rsidR="00D276FD" w:rsidRDefault="00D276FD">
            <w:pPr>
              <w:pStyle w:val="ConsPlusNormal"/>
            </w:pPr>
            <w:r>
              <w:t>Антитоксин яда гадюки обыкновенной</w:t>
            </w:r>
          </w:p>
        </w:tc>
        <w:tc>
          <w:tcPr>
            <w:tcW w:w="3288" w:type="dxa"/>
          </w:tcPr>
          <w:p w:rsidR="00D276FD" w:rsidRDefault="00D276FD">
            <w:pPr>
              <w:pStyle w:val="ConsPlusNormal"/>
            </w:pP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Сыворотка противоботулиническая</w:t>
            </w:r>
          </w:p>
        </w:tc>
        <w:tc>
          <w:tcPr>
            <w:tcW w:w="3288" w:type="dxa"/>
          </w:tcPr>
          <w:p w:rsidR="00D276FD" w:rsidRDefault="00D276FD">
            <w:pPr>
              <w:pStyle w:val="ConsPlusNormal"/>
            </w:pP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Сыворотка противогангренозная поливалентная очищенная концентрированная лошадиная жидкая</w:t>
            </w:r>
          </w:p>
        </w:tc>
        <w:tc>
          <w:tcPr>
            <w:tcW w:w="3288" w:type="dxa"/>
          </w:tcPr>
          <w:p w:rsidR="00D276FD" w:rsidRDefault="00D276FD">
            <w:pPr>
              <w:pStyle w:val="ConsPlusNormal"/>
            </w:pP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Анатоксин дифтерийный</w:t>
            </w:r>
          </w:p>
        </w:tc>
        <w:tc>
          <w:tcPr>
            <w:tcW w:w="3288" w:type="dxa"/>
          </w:tcPr>
          <w:p w:rsidR="00D276FD" w:rsidRDefault="00D276FD">
            <w:pPr>
              <w:pStyle w:val="ConsPlusNormal"/>
            </w:pP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Анатоксин столбнячный</w:t>
            </w: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1">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J06B</w:t>
            </w:r>
          </w:p>
        </w:tc>
        <w:tc>
          <w:tcPr>
            <w:tcW w:w="2721" w:type="dxa"/>
          </w:tcPr>
          <w:p w:rsidR="00D276FD" w:rsidRDefault="00D276FD">
            <w:pPr>
              <w:pStyle w:val="ConsPlusNormal"/>
            </w:pPr>
            <w:r>
              <w:t>Иммуноглобулины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J06BA</w:t>
            </w:r>
          </w:p>
        </w:tc>
        <w:tc>
          <w:tcPr>
            <w:tcW w:w="2721" w:type="dxa"/>
          </w:tcPr>
          <w:p w:rsidR="00D276FD" w:rsidRDefault="00D276FD">
            <w:pPr>
              <w:pStyle w:val="ConsPlusNormal"/>
            </w:pPr>
            <w:r>
              <w:t>Иммуноглобулины, нормальные человеческие</w:t>
            </w:r>
          </w:p>
        </w:tc>
        <w:tc>
          <w:tcPr>
            <w:tcW w:w="2098" w:type="dxa"/>
          </w:tcPr>
          <w:p w:rsidR="00D276FD" w:rsidRDefault="00D276FD">
            <w:pPr>
              <w:pStyle w:val="ConsPlusNormal"/>
            </w:pPr>
            <w:r>
              <w:t>Иммуноглобулин человека нормальный</w:t>
            </w: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J06BB</w:t>
            </w:r>
          </w:p>
        </w:tc>
        <w:tc>
          <w:tcPr>
            <w:tcW w:w="2721" w:type="dxa"/>
            <w:vMerge w:val="restart"/>
          </w:tcPr>
          <w:p w:rsidR="00D276FD" w:rsidRDefault="00D276FD">
            <w:pPr>
              <w:pStyle w:val="ConsPlusNormal"/>
            </w:pPr>
            <w:r>
              <w:t>Специфические иммуноглобулины</w:t>
            </w:r>
          </w:p>
        </w:tc>
        <w:tc>
          <w:tcPr>
            <w:tcW w:w="2098" w:type="dxa"/>
          </w:tcPr>
          <w:p w:rsidR="00D276FD" w:rsidRDefault="00D276FD">
            <w:pPr>
              <w:pStyle w:val="ConsPlusNormal"/>
            </w:pPr>
            <w:r>
              <w:t>Иммуноглобулин антирабический</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против клещевого энцефалита</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противостолбнячный человека</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человека антирезус RHO(D)</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Раствор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человека противостафилококковый паливизумаб</w:t>
            </w:r>
          </w:p>
        </w:tc>
        <w:tc>
          <w:tcPr>
            <w:tcW w:w="3288" w:type="dxa"/>
          </w:tcPr>
          <w:p w:rsidR="00D276FD" w:rsidRDefault="00D276FD">
            <w:pPr>
              <w:pStyle w:val="ConsPlusNormal"/>
            </w:pPr>
            <w:r>
              <w:t>Раствор для внутримышечного введения</w:t>
            </w:r>
          </w:p>
        </w:tc>
      </w:tr>
      <w:tr w:rsidR="00D276FD">
        <w:tc>
          <w:tcPr>
            <w:tcW w:w="964" w:type="dxa"/>
            <w:vMerge w:val="restart"/>
          </w:tcPr>
          <w:p w:rsidR="00D276FD" w:rsidRDefault="00D276FD">
            <w:pPr>
              <w:pStyle w:val="ConsPlusNormal"/>
              <w:jc w:val="center"/>
            </w:pPr>
            <w:r>
              <w:t>J07</w:t>
            </w:r>
          </w:p>
        </w:tc>
        <w:tc>
          <w:tcPr>
            <w:tcW w:w="2721" w:type="dxa"/>
            <w:vMerge w:val="restart"/>
          </w:tcPr>
          <w:p w:rsidR="00D276FD" w:rsidRDefault="00D276FD">
            <w:pPr>
              <w:pStyle w:val="ConsPlusNormal"/>
            </w:pPr>
            <w:r>
              <w:t>Вакцины</w:t>
            </w:r>
          </w:p>
        </w:tc>
        <w:tc>
          <w:tcPr>
            <w:tcW w:w="2098" w:type="dxa"/>
          </w:tcPr>
          <w:p w:rsidR="00D276FD" w:rsidRDefault="00D276FD">
            <w:pPr>
              <w:pStyle w:val="ConsPlusNormal"/>
            </w:pPr>
            <w:r>
              <w:t>Вакцины в соответствии с Национальным календарем профилактических прививок и календарем профилактических</w:t>
            </w:r>
          </w:p>
          <w:p w:rsidR="00D276FD" w:rsidRDefault="00D276FD">
            <w:pPr>
              <w:pStyle w:val="ConsPlusNormal"/>
            </w:pPr>
            <w:r>
              <w:t>прививок по эпидемическим показаниям</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Align w:val="center"/>
          </w:tcPr>
          <w:p w:rsidR="00D276FD" w:rsidRDefault="00D276FD">
            <w:pPr>
              <w:pStyle w:val="ConsPlusNormal"/>
            </w:pPr>
            <w:r>
              <w:t>Вакцины для профилактики новой коронавирусной инфекции COVID-19</w:t>
            </w:r>
          </w:p>
        </w:tc>
        <w:tc>
          <w:tcPr>
            <w:tcW w:w="3288" w:type="dxa"/>
          </w:tcPr>
          <w:p w:rsidR="00D276FD" w:rsidRDefault="00D276FD">
            <w:pPr>
              <w:pStyle w:val="ConsPlusNormal"/>
            </w:pPr>
          </w:p>
        </w:tc>
      </w:tr>
      <w:tr w:rsidR="00D276FD">
        <w:tblPrEx>
          <w:tblBorders>
            <w:insideH w:val="nil"/>
          </w:tblBorders>
        </w:tblPrEx>
        <w:tc>
          <w:tcPr>
            <w:tcW w:w="964" w:type="dxa"/>
            <w:tcBorders>
              <w:bottom w:val="nil"/>
            </w:tcBorders>
          </w:tcPr>
          <w:p w:rsidR="00D276FD" w:rsidRDefault="00D276FD">
            <w:pPr>
              <w:pStyle w:val="ConsPlusNormal"/>
              <w:jc w:val="center"/>
            </w:pPr>
            <w:r>
              <w:t>J07А</w:t>
            </w:r>
          </w:p>
        </w:tc>
        <w:tc>
          <w:tcPr>
            <w:tcW w:w="2721" w:type="dxa"/>
            <w:tcBorders>
              <w:bottom w:val="nil"/>
            </w:tcBorders>
          </w:tcPr>
          <w:p w:rsidR="00D276FD" w:rsidRDefault="00D276FD">
            <w:pPr>
              <w:pStyle w:val="ConsPlusNormal"/>
            </w:pPr>
            <w:r>
              <w:t>Вакцины бактериальные</w:t>
            </w:r>
          </w:p>
        </w:tc>
        <w:tc>
          <w:tcPr>
            <w:tcW w:w="2098" w:type="dxa"/>
            <w:tcBorders>
              <w:bottom w:val="nil"/>
            </w:tcBorders>
          </w:tcPr>
          <w:p w:rsidR="00D276FD" w:rsidRDefault="00D276FD">
            <w:pPr>
              <w:pStyle w:val="ConsPlusNormal"/>
            </w:pP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(введено </w:t>
            </w:r>
            <w:hyperlink r:id="rId92">
              <w:r>
                <w:rPr>
                  <w:color w:val="0000FF"/>
                </w:rPr>
                <w:t>Постановлением</w:t>
              </w:r>
            </w:hyperlink>
            <w:r>
              <w:t xml:space="preserve"> Правительства Пермского края от 20.04.2023 N 285-п)</w:t>
            </w:r>
          </w:p>
        </w:tc>
      </w:tr>
      <w:tr w:rsidR="00D276FD">
        <w:tblPrEx>
          <w:tblBorders>
            <w:insideH w:val="nil"/>
          </w:tblBorders>
        </w:tblPrEx>
        <w:tc>
          <w:tcPr>
            <w:tcW w:w="964" w:type="dxa"/>
            <w:tcBorders>
              <w:bottom w:val="nil"/>
            </w:tcBorders>
          </w:tcPr>
          <w:p w:rsidR="00D276FD" w:rsidRDefault="00D276FD">
            <w:pPr>
              <w:pStyle w:val="ConsPlusNormal"/>
              <w:jc w:val="center"/>
            </w:pPr>
            <w:r>
              <w:t>J07АF</w:t>
            </w:r>
          </w:p>
        </w:tc>
        <w:tc>
          <w:tcPr>
            <w:tcW w:w="2721" w:type="dxa"/>
            <w:tcBorders>
              <w:bottom w:val="nil"/>
            </w:tcBorders>
          </w:tcPr>
          <w:p w:rsidR="00D276FD" w:rsidRDefault="00D276FD">
            <w:pPr>
              <w:pStyle w:val="ConsPlusNormal"/>
            </w:pPr>
            <w:r>
              <w:t>Вакцины дифтерийные</w:t>
            </w:r>
          </w:p>
        </w:tc>
        <w:tc>
          <w:tcPr>
            <w:tcW w:w="2098" w:type="dxa"/>
            <w:tcBorders>
              <w:bottom w:val="nil"/>
            </w:tcBorders>
          </w:tcPr>
          <w:p w:rsidR="00D276FD" w:rsidRDefault="00D276FD">
            <w:pPr>
              <w:pStyle w:val="ConsPlusNormal"/>
            </w:pPr>
            <w:r>
              <w:t>Анатоксин дифтерийный</w:t>
            </w: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(введено </w:t>
            </w:r>
            <w:hyperlink r:id="rId93">
              <w:r>
                <w:rPr>
                  <w:color w:val="0000FF"/>
                </w:rPr>
                <w:t>Постановлением</w:t>
              </w:r>
            </w:hyperlink>
            <w:r>
              <w:t xml:space="preserve"> Правительства Пермского края от 20.04.2023 N 285-п)</w:t>
            </w:r>
          </w:p>
        </w:tc>
      </w:tr>
      <w:tr w:rsidR="00D276FD">
        <w:tc>
          <w:tcPr>
            <w:tcW w:w="964" w:type="dxa"/>
            <w:vMerge w:val="restart"/>
            <w:tcBorders>
              <w:bottom w:val="nil"/>
            </w:tcBorders>
          </w:tcPr>
          <w:p w:rsidR="00D276FD" w:rsidRDefault="00D276FD">
            <w:pPr>
              <w:pStyle w:val="ConsPlusNormal"/>
              <w:jc w:val="center"/>
            </w:pPr>
            <w:r>
              <w:t>J07АМ</w:t>
            </w:r>
          </w:p>
        </w:tc>
        <w:tc>
          <w:tcPr>
            <w:tcW w:w="2721" w:type="dxa"/>
            <w:vMerge w:val="restart"/>
            <w:tcBorders>
              <w:bottom w:val="nil"/>
            </w:tcBorders>
          </w:tcPr>
          <w:p w:rsidR="00D276FD" w:rsidRDefault="00D276FD">
            <w:pPr>
              <w:pStyle w:val="ConsPlusNormal"/>
            </w:pPr>
            <w:r>
              <w:t>Противостолбнячные вакцины</w:t>
            </w:r>
          </w:p>
        </w:tc>
        <w:tc>
          <w:tcPr>
            <w:tcW w:w="2098" w:type="dxa"/>
          </w:tcPr>
          <w:p w:rsidR="00D276FD" w:rsidRDefault="00D276FD">
            <w:pPr>
              <w:pStyle w:val="ConsPlusNormal"/>
            </w:pPr>
            <w:r>
              <w:t>Анатоксин дифтерийно-столбнячный</w:t>
            </w:r>
          </w:p>
        </w:tc>
        <w:tc>
          <w:tcPr>
            <w:tcW w:w="3288" w:type="dxa"/>
          </w:tcPr>
          <w:p w:rsidR="00D276FD" w:rsidRDefault="00D276FD">
            <w:pPr>
              <w:pStyle w:val="ConsPlusNormal"/>
            </w:pP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Анатоксин столбнячный</w:t>
            </w:r>
          </w:p>
        </w:tc>
        <w:tc>
          <w:tcPr>
            <w:tcW w:w="3288" w:type="dxa"/>
            <w:tcBorders>
              <w:bottom w:val="nil"/>
            </w:tcBorders>
          </w:tcPr>
          <w:p w:rsidR="00D276FD" w:rsidRDefault="00D276FD">
            <w:pPr>
              <w:pStyle w:val="ConsPlusNormal"/>
            </w:pP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(введено </w:t>
            </w:r>
            <w:hyperlink r:id="rId94">
              <w:r>
                <w:rPr>
                  <w:color w:val="0000FF"/>
                </w:rPr>
                <w:t>Постановлением</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L</w:t>
            </w:r>
          </w:p>
        </w:tc>
        <w:tc>
          <w:tcPr>
            <w:tcW w:w="2721" w:type="dxa"/>
          </w:tcPr>
          <w:p w:rsidR="00D276FD" w:rsidRDefault="00D276FD">
            <w:pPr>
              <w:pStyle w:val="ConsPlusNormal"/>
            </w:pPr>
            <w:r>
              <w:t>Противоопухолевые препараты и иммуномодуляторы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L01</w:t>
            </w:r>
          </w:p>
        </w:tc>
        <w:tc>
          <w:tcPr>
            <w:tcW w:w="2721" w:type="dxa"/>
          </w:tcPr>
          <w:p w:rsidR="00D276FD" w:rsidRDefault="00D276FD">
            <w:pPr>
              <w:pStyle w:val="ConsPlusNormal"/>
            </w:pPr>
            <w:r>
              <w:t>Противоопухолевые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L01A</w:t>
            </w:r>
          </w:p>
        </w:tc>
        <w:tc>
          <w:tcPr>
            <w:tcW w:w="2721" w:type="dxa"/>
          </w:tcPr>
          <w:p w:rsidR="00D276FD" w:rsidRDefault="00D276FD">
            <w:pPr>
              <w:pStyle w:val="ConsPlusNormal"/>
            </w:pPr>
            <w:r>
              <w:t>Алкилирующие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L01AA</w:t>
            </w:r>
          </w:p>
        </w:tc>
        <w:tc>
          <w:tcPr>
            <w:tcW w:w="2721" w:type="dxa"/>
            <w:vMerge w:val="restart"/>
          </w:tcPr>
          <w:p w:rsidR="00D276FD" w:rsidRDefault="00D276FD">
            <w:pPr>
              <w:pStyle w:val="ConsPlusNormal"/>
            </w:pPr>
            <w:r>
              <w:t>Аналоги азотистого иприта</w:t>
            </w:r>
          </w:p>
        </w:tc>
        <w:tc>
          <w:tcPr>
            <w:tcW w:w="2098" w:type="dxa"/>
          </w:tcPr>
          <w:p w:rsidR="00D276FD" w:rsidRDefault="00D276FD">
            <w:pPr>
              <w:pStyle w:val="ConsPlusNormal"/>
            </w:pPr>
            <w:r>
              <w:t>Бендамустин</w:t>
            </w:r>
          </w:p>
        </w:tc>
        <w:tc>
          <w:tcPr>
            <w:tcW w:w="3288" w:type="dxa"/>
          </w:tcPr>
          <w:p w:rsidR="00D276FD" w:rsidRDefault="00D276FD">
            <w:pPr>
              <w:pStyle w:val="ConsPlusNormal"/>
            </w:pPr>
            <w:r>
              <w:t xml:space="preserve">Лиофилизат для приготовления </w:t>
            </w:r>
            <w:r>
              <w:lastRenderedPageBreak/>
              <w:t>концентрата для приготовления раствора для инфузий.</w:t>
            </w:r>
          </w:p>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Ифосфамид</w:t>
            </w:r>
          </w:p>
        </w:tc>
        <w:tc>
          <w:tcPr>
            <w:tcW w:w="3288" w:type="dxa"/>
          </w:tcPr>
          <w:p w:rsidR="00D276FD" w:rsidRDefault="00D276FD">
            <w:pPr>
              <w:pStyle w:val="ConsPlusNormal"/>
            </w:pPr>
            <w:r>
              <w:t>Порошок для приготовления раствора для инфузий.</w:t>
            </w:r>
          </w:p>
          <w:p w:rsidR="00D276FD" w:rsidRDefault="00D276FD">
            <w:pPr>
              <w:pStyle w:val="ConsPlusNormal"/>
            </w:pPr>
            <w:r>
              <w:t>Порошок для приготовления раствора для инъекций.</w:t>
            </w:r>
          </w:p>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Мелфалан</w:t>
            </w:r>
          </w:p>
        </w:tc>
        <w:tc>
          <w:tcPr>
            <w:tcW w:w="3288" w:type="dxa"/>
          </w:tcPr>
          <w:p w:rsidR="00D276FD" w:rsidRDefault="00D276FD">
            <w:pPr>
              <w:pStyle w:val="ConsPlusNormal"/>
            </w:pPr>
            <w:r>
              <w:t>Лиофилизат для приготовления раствора для внутрисосудистого введения.</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Хлорамбуцил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Циклофосфамид</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введения.</w:t>
            </w:r>
          </w:p>
          <w:p w:rsidR="00D276FD" w:rsidRDefault="00D276FD">
            <w:pPr>
              <w:pStyle w:val="ConsPlusNormal"/>
            </w:pPr>
            <w:r>
              <w:t>Порошок для приготовления раствора для внутривенного и внутримышечного введения.</w:t>
            </w:r>
          </w:p>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Бендамустин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tcPr>
          <w:p w:rsidR="00D276FD" w:rsidRDefault="00D276FD">
            <w:pPr>
              <w:pStyle w:val="ConsPlusNormal"/>
              <w:jc w:val="center"/>
            </w:pPr>
            <w:r>
              <w:t>L01AB</w:t>
            </w:r>
          </w:p>
        </w:tc>
        <w:tc>
          <w:tcPr>
            <w:tcW w:w="2721" w:type="dxa"/>
          </w:tcPr>
          <w:p w:rsidR="00D276FD" w:rsidRDefault="00D276FD">
            <w:pPr>
              <w:pStyle w:val="ConsPlusNormal"/>
            </w:pPr>
            <w:r>
              <w:t>Алкилсульфонаты</w:t>
            </w:r>
          </w:p>
        </w:tc>
        <w:tc>
          <w:tcPr>
            <w:tcW w:w="2098" w:type="dxa"/>
          </w:tcPr>
          <w:p w:rsidR="00D276FD" w:rsidRDefault="00D276FD">
            <w:pPr>
              <w:pStyle w:val="ConsPlusNormal"/>
            </w:pPr>
            <w:r>
              <w:t>Бусульфан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L01AD</w:t>
            </w:r>
          </w:p>
        </w:tc>
        <w:tc>
          <w:tcPr>
            <w:tcW w:w="2721" w:type="dxa"/>
            <w:vMerge w:val="restart"/>
          </w:tcPr>
          <w:p w:rsidR="00D276FD" w:rsidRDefault="00D276FD">
            <w:pPr>
              <w:pStyle w:val="ConsPlusNormal"/>
            </w:pPr>
            <w:r>
              <w:t>Производные нитрозомочевины</w:t>
            </w:r>
          </w:p>
        </w:tc>
        <w:tc>
          <w:tcPr>
            <w:tcW w:w="2098" w:type="dxa"/>
          </w:tcPr>
          <w:p w:rsidR="00D276FD" w:rsidRDefault="00D276FD">
            <w:pPr>
              <w:pStyle w:val="ConsPlusNormal"/>
            </w:pPr>
            <w:r>
              <w:t>Кармустин</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Ломустин</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L01AX</w:t>
            </w:r>
          </w:p>
        </w:tc>
        <w:tc>
          <w:tcPr>
            <w:tcW w:w="2721" w:type="dxa"/>
            <w:vMerge w:val="restart"/>
          </w:tcPr>
          <w:p w:rsidR="00D276FD" w:rsidRDefault="00D276FD">
            <w:pPr>
              <w:pStyle w:val="ConsPlusNormal"/>
            </w:pPr>
            <w:r>
              <w:t>Другие алкилирующие средства</w:t>
            </w:r>
          </w:p>
        </w:tc>
        <w:tc>
          <w:tcPr>
            <w:tcW w:w="2098" w:type="dxa"/>
          </w:tcPr>
          <w:p w:rsidR="00D276FD" w:rsidRDefault="00D276FD">
            <w:pPr>
              <w:pStyle w:val="ConsPlusNormal"/>
            </w:pPr>
            <w:r>
              <w:t>Дакарбазин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Темозоломид</w:t>
            </w:r>
          </w:p>
        </w:tc>
        <w:tc>
          <w:tcPr>
            <w:tcW w:w="3288" w:type="dxa"/>
          </w:tcPr>
          <w:p w:rsidR="00D276FD" w:rsidRDefault="00D276FD">
            <w:pPr>
              <w:pStyle w:val="ConsPlusNormal"/>
            </w:pPr>
            <w:r>
              <w:t>Капсулы.</w:t>
            </w:r>
          </w:p>
          <w:p w:rsidR="00D276FD" w:rsidRDefault="00D276FD">
            <w:pPr>
              <w:pStyle w:val="ConsPlusNormal"/>
            </w:pPr>
            <w:r>
              <w:t xml:space="preserve">Лиофилизат для приготовления </w:t>
            </w:r>
            <w:r>
              <w:lastRenderedPageBreak/>
              <w:t>раствора для инфузий</w:t>
            </w:r>
          </w:p>
        </w:tc>
      </w:tr>
      <w:tr w:rsidR="00D276FD">
        <w:tc>
          <w:tcPr>
            <w:tcW w:w="964" w:type="dxa"/>
          </w:tcPr>
          <w:p w:rsidR="00D276FD" w:rsidRDefault="00D276FD">
            <w:pPr>
              <w:pStyle w:val="ConsPlusNormal"/>
              <w:jc w:val="center"/>
            </w:pPr>
            <w:r>
              <w:lastRenderedPageBreak/>
              <w:t>L01B</w:t>
            </w:r>
          </w:p>
        </w:tc>
        <w:tc>
          <w:tcPr>
            <w:tcW w:w="2721" w:type="dxa"/>
          </w:tcPr>
          <w:p w:rsidR="00D276FD" w:rsidRDefault="00D276FD">
            <w:pPr>
              <w:pStyle w:val="ConsPlusNormal"/>
            </w:pPr>
            <w:r>
              <w:t>Антиметаболиты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L01BA</w:t>
            </w:r>
          </w:p>
        </w:tc>
        <w:tc>
          <w:tcPr>
            <w:tcW w:w="2721" w:type="dxa"/>
            <w:vMerge w:val="restart"/>
          </w:tcPr>
          <w:p w:rsidR="00D276FD" w:rsidRDefault="00D276FD">
            <w:pPr>
              <w:pStyle w:val="ConsPlusNormal"/>
            </w:pPr>
            <w:r>
              <w:t>Аналоги фолиевой кислоты</w:t>
            </w:r>
          </w:p>
        </w:tc>
        <w:tc>
          <w:tcPr>
            <w:tcW w:w="2098" w:type="dxa"/>
          </w:tcPr>
          <w:p w:rsidR="00D276FD" w:rsidRDefault="00D276FD">
            <w:pPr>
              <w:pStyle w:val="ConsPlusNormal"/>
            </w:pPr>
            <w:r>
              <w:t>Метотрексат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Раствор для инъекций.</w:t>
            </w:r>
          </w:p>
          <w:p w:rsidR="00D276FD" w:rsidRDefault="00D276FD">
            <w:pPr>
              <w:pStyle w:val="ConsPlusNormal"/>
            </w:pPr>
            <w:r>
              <w:t>Раствор для подкожного введения.</w:t>
            </w:r>
          </w:p>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Пеметрексед</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Ралтитрексид</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val="restart"/>
          </w:tcPr>
          <w:p w:rsidR="00D276FD" w:rsidRDefault="00D276FD">
            <w:pPr>
              <w:pStyle w:val="ConsPlusNormal"/>
              <w:jc w:val="center"/>
            </w:pPr>
            <w:r>
              <w:t>L01BB</w:t>
            </w:r>
          </w:p>
        </w:tc>
        <w:tc>
          <w:tcPr>
            <w:tcW w:w="2721" w:type="dxa"/>
            <w:vMerge w:val="restart"/>
          </w:tcPr>
          <w:p w:rsidR="00D276FD" w:rsidRDefault="00D276FD">
            <w:pPr>
              <w:pStyle w:val="ConsPlusNormal"/>
            </w:pPr>
            <w:r>
              <w:t>Аналоги пурина</w:t>
            </w:r>
          </w:p>
        </w:tc>
        <w:tc>
          <w:tcPr>
            <w:tcW w:w="2098" w:type="dxa"/>
          </w:tcPr>
          <w:p w:rsidR="00D276FD" w:rsidRDefault="00D276FD">
            <w:pPr>
              <w:pStyle w:val="ConsPlusNormal"/>
            </w:pPr>
            <w:r>
              <w:t>Меркаптопурин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Неларабин</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Флударабин</w:t>
            </w:r>
          </w:p>
        </w:tc>
        <w:tc>
          <w:tcPr>
            <w:tcW w:w="3288" w:type="dxa"/>
          </w:tcPr>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L01BC</w:t>
            </w:r>
          </w:p>
        </w:tc>
        <w:tc>
          <w:tcPr>
            <w:tcW w:w="2721" w:type="dxa"/>
            <w:vMerge w:val="restart"/>
          </w:tcPr>
          <w:p w:rsidR="00D276FD" w:rsidRDefault="00D276FD">
            <w:pPr>
              <w:pStyle w:val="ConsPlusNormal"/>
            </w:pPr>
            <w:r>
              <w:t>Аналоги пиримидина</w:t>
            </w:r>
          </w:p>
        </w:tc>
        <w:tc>
          <w:tcPr>
            <w:tcW w:w="2098" w:type="dxa"/>
          </w:tcPr>
          <w:p w:rsidR="00D276FD" w:rsidRDefault="00D276FD">
            <w:pPr>
              <w:pStyle w:val="ConsPlusNormal"/>
            </w:pPr>
            <w:r>
              <w:t>Азацитидин</w:t>
            </w:r>
          </w:p>
        </w:tc>
        <w:tc>
          <w:tcPr>
            <w:tcW w:w="3288" w:type="dxa"/>
          </w:tcPr>
          <w:p w:rsidR="00D276FD" w:rsidRDefault="00D276FD">
            <w:pPr>
              <w:pStyle w:val="ConsPlusNormal"/>
            </w:pPr>
            <w:r>
              <w:t>Лиофилизат для приготовления суспензии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Гемцитабин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Лиофилизат для приготовления раствора для инфузий.</w:t>
            </w:r>
          </w:p>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Капецитабин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Фторурацил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 xml:space="preserve">Раствор для внутрисосудистого </w:t>
            </w:r>
            <w:r>
              <w:lastRenderedPageBreak/>
              <w:t>введения.</w:t>
            </w:r>
          </w:p>
          <w:p w:rsidR="00D276FD" w:rsidRDefault="00D276FD">
            <w:pPr>
              <w:pStyle w:val="ConsPlusNormal"/>
            </w:pPr>
            <w:r>
              <w:t>Раствор для внутрисосудистого и внутриполостного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Цитарабин</w:t>
            </w:r>
          </w:p>
        </w:tc>
        <w:tc>
          <w:tcPr>
            <w:tcW w:w="3288" w:type="dxa"/>
          </w:tcPr>
          <w:p w:rsidR="00D276FD" w:rsidRDefault="00D276FD">
            <w:pPr>
              <w:pStyle w:val="ConsPlusNormal"/>
            </w:pPr>
            <w:r>
              <w:t>Лиофилизат для приготовления раствора для инъекций.</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L01C</w:t>
            </w:r>
          </w:p>
        </w:tc>
        <w:tc>
          <w:tcPr>
            <w:tcW w:w="2721" w:type="dxa"/>
          </w:tcPr>
          <w:p w:rsidR="00D276FD" w:rsidRDefault="00D276FD">
            <w:pPr>
              <w:pStyle w:val="ConsPlusNormal"/>
            </w:pPr>
            <w:r>
              <w:t>Алкалоиды растительного происхождения и другие природные вещества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L01CA</w:t>
            </w:r>
          </w:p>
        </w:tc>
        <w:tc>
          <w:tcPr>
            <w:tcW w:w="2721" w:type="dxa"/>
            <w:vMerge w:val="restart"/>
          </w:tcPr>
          <w:p w:rsidR="00D276FD" w:rsidRDefault="00D276FD">
            <w:pPr>
              <w:pStyle w:val="ConsPlusNormal"/>
            </w:pPr>
            <w:r>
              <w:t>Алкалоиды барвинка и их аналоги</w:t>
            </w:r>
          </w:p>
        </w:tc>
        <w:tc>
          <w:tcPr>
            <w:tcW w:w="2098" w:type="dxa"/>
          </w:tcPr>
          <w:p w:rsidR="00D276FD" w:rsidRDefault="00D276FD">
            <w:pPr>
              <w:pStyle w:val="ConsPlusNormal"/>
            </w:pPr>
            <w:r>
              <w:t>Винбластин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Винкристин</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Винорелбин</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инфузий</w:t>
            </w:r>
          </w:p>
        </w:tc>
      </w:tr>
      <w:tr w:rsidR="00D276FD">
        <w:tc>
          <w:tcPr>
            <w:tcW w:w="964" w:type="dxa"/>
          </w:tcPr>
          <w:p w:rsidR="00D276FD" w:rsidRDefault="00D276FD">
            <w:pPr>
              <w:pStyle w:val="ConsPlusNormal"/>
              <w:jc w:val="center"/>
            </w:pPr>
            <w:r>
              <w:t>L01CB</w:t>
            </w:r>
          </w:p>
        </w:tc>
        <w:tc>
          <w:tcPr>
            <w:tcW w:w="2721" w:type="dxa"/>
          </w:tcPr>
          <w:p w:rsidR="00D276FD" w:rsidRDefault="00D276FD">
            <w:pPr>
              <w:pStyle w:val="ConsPlusNormal"/>
            </w:pPr>
            <w:r>
              <w:t>Производные подофиллотоксина</w:t>
            </w:r>
          </w:p>
        </w:tc>
        <w:tc>
          <w:tcPr>
            <w:tcW w:w="2098" w:type="dxa"/>
          </w:tcPr>
          <w:p w:rsidR="00D276FD" w:rsidRDefault="00D276FD">
            <w:pPr>
              <w:pStyle w:val="ConsPlusNormal"/>
            </w:pPr>
            <w:r>
              <w:t>Этопозид</w:t>
            </w:r>
          </w:p>
        </w:tc>
        <w:tc>
          <w:tcPr>
            <w:tcW w:w="3288" w:type="dxa"/>
          </w:tcPr>
          <w:p w:rsidR="00D276FD" w:rsidRDefault="00D276FD">
            <w:pPr>
              <w:pStyle w:val="ConsPlusNormal"/>
            </w:pPr>
            <w:r>
              <w:t>Капсулы.</w:t>
            </w:r>
          </w:p>
          <w:p w:rsidR="00D276FD" w:rsidRDefault="00D276FD">
            <w:pPr>
              <w:pStyle w:val="ConsPlusNormal"/>
            </w:pPr>
            <w:r>
              <w:t>Концентрат для приготовления раствора для инфузий</w:t>
            </w:r>
          </w:p>
        </w:tc>
      </w:tr>
      <w:tr w:rsidR="00D276FD">
        <w:tc>
          <w:tcPr>
            <w:tcW w:w="964" w:type="dxa"/>
            <w:vMerge w:val="restart"/>
          </w:tcPr>
          <w:p w:rsidR="00D276FD" w:rsidRDefault="00D276FD">
            <w:pPr>
              <w:pStyle w:val="ConsPlusNormal"/>
              <w:jc w:val="center"/>
            </w:pPr>
            <w:r>
              <w:t>L01CD</w:t>
            </w:r>
          </w:p>
        </w:tc>
        <w:tc>
          <w:tcPr>
            <w:tcW w:w="2721" w:type="dxa"/>
            <w:vMerge w:val="restart"/>
          </w:tcPr>
          <w:p w:rsidR="00D276FD" w:rsidRDefault="00D276FD">
            <w:pPr>
              <w:pStyle w:val="ConsPlusNormal"/>
            </w:pPr>
            <w:r>
              <w:t>Таксаны</w:t>
            </w:r>
          </w:p>
        </w:tc>
        <w:tc>
          <w:tcPr>
            <w:tcW w:w="2098" w:type="dxa"/>
          </w:tcPr>
          <w:p w:rsidR="00D276FD" w:rsidRDefault="00D276FD">
            <w:pPr>
              <w:pStyle w:val="ConsPlusNormal"/>
            </w:pPr>
            <w:r>
              <w:t>Доцетаксел</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Кабазитаксел</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Паклитаксел</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c>
          <w:tcPr>
            <w:tcW w:w="964" w:type="dxa"/>
          </w:tcPr>
          <w:p w:rsidR="00D276FD" w:rsidRDefault="00D276FD">
            <w:pPr>
              <w:pStyle w:val="ConsPlusNormal"/>
              <w:jc w:val="center"/>
            </w:pPr>
            <w:r>
              <w:t>L01D</w:t>
            </w:r>
          </w:p>
        </w:tc>
        <w:tc>
          <w:tcPr>
            <w:tcW w:w="2721" w:type="dxa"/>
          </w:tcPr>
          <w:p w:rsidR="00D276FD" w:rsidRDefault="00D276FD">
            <w:pPr>
              <w:pStyle w:val="ConsPlusNormal"/>
            </w:pPr>
            <w:r>
              <w:t>Противоопухолевые антибиотики и родственные соединения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L01DB</w:t>
            </w:r>
          </w:p>
        </w:tc>
        <w:tc>
          <w:tcPr>
            <w:tcW w:w="2721" w:type="dxa"/>
            <w:vMerge w:val="restart"/>
          </w:tcPr>
          <w:p w:rsidR="00D276FD" w:rsidRDefault="00D276FD">
            <w:pPr>
              <w:pStyle w:val="ConsPlusNormal"/>
            </w:pPr>
            <w:r>
              <w:t>Антрациклины и родственные соединения</w:t>
            </w:r>
          </w:p>
        </w:tc>
        <w:tc>
          <w:tcPr>
            <w:tcW w:w="2098" w:type="dxa"/>
          </w:tcPr>
          <w:p w:rsidR="00D276FD" w:rsidRDefault="00D276FD">
            <w:pPr>
              <w:pStyle w:val="ConsPlusNormal"/>
            </w:pPr>
            <w:r>
              <w:t>Даунорубицин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Концентрат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Доксорубицин</w:t>
            </w:r>
          </w:p>
        </w:tc>
        <w:tc>
          <w:tcPr>
            <w:tcW w:w="3288" w:type="dxa"/>
          </w:tcPr>
          <w:p w:rsidR="00D276FD" w:rsidRDefault="00D276FD">
            <w:pPr>
              <w:pStyle w:val="ConsPlusNormal"/>
            </w:pPr>
            <w:r>
              <w:t>Концентрат для приготовления раствора для внутриартериального, внутривенного и внутрипузырного введения.</w:t>
            </w:r>
          </w:p>
          <w:p w:rsidR="00D276FD" w:rsidRDefault="00D276FD">
            <w:pPr>
              <w:pStyle w:val="ConsPlusNormal"/>
            </w:pPr>
            <w:r>
              <w:t xml:space="preserve">Концентрат для приготовления </w:t>
            </w:r>
            <w:r>
              <w:lastRenderedPageBreak/>
              <w:t>раствора для инфузий.</w:t>
            </w:r>
          </w:p>
          <w:p w:rsidR="00D276FD" w:rsidRDefault="00D276FD">
            <w:pPr>
              <w:pStyle w:val="ConsPlusNormal"/>
            </w:pPr>
            <w:r>
              <w:t>Лиофилизат для приготовления раствора для внутрисосудистого и внутрипузырного введения.</w:t>
            </w:r>
          </w:p>
          <w:p w:rsidR="00D276FD" w:rsidRDefault="00D276FD">
            <w:pPr>
              <w:pStyle w:val="ConsPlusNormal"/>
            </w:pPr>
            <w:r>
              <w:t>Раствор для внутрисосудистого и внутрипузырного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Идарубицин</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Митоксантрон</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Эпирубицин</w:t>
            </w:r>
          </w:p>
        </w:tc>
        <w:tc>
          <w:tcPr>
            <w:tcW w:w="3288" w:type="dxa"/>
          </w:tcPr>
          <w:p w:rsidR="00D276FD" w:rsidRDefault="00D276FD">
            <w:pPr>
              <w:pStyle w:val="ConsPlusNormal"/>
            </w:pPr>
            <w:r>
              <w:t>Концентрат для приготовления раствора для внутрисосудистого и внутрипузырного введения.</w:t>
            </w:r>
          </w:p>
          <w:p w:rsidR="00D276FD" w:rsidRDefault="00D276FD">
            <w:pPr>
              <w:pStyle w:val="ConsPlusNormal"/>
            </w:pPr>
            <w:r>
              <w:t>Лиофилизат для приготовления раствора для внутрисосудистого и внутрипузырного введения.</w:t>
            </w:r>
          </w:p>
          <w:p w:rsidR="00D276FD" w:rsidRDefault="00D276FD">
            <w:pPr>
              <w:pStyle w:val="ConsPlusNormal"/>
            </w:pPr>
            <w:r>
              <w:t>Лиофилизат для приготовления раствора для внутриартериального, внутрипузырного введения и инфузий</w:t>
            </w:r>
          </w:p>
        </w:tc>
      </w:tr>
      <w:tr w:rsidR="00D276FD">
        <w:tc>
          <w:tcPr>
            <w:tcW w:w="964" w:type="dxa"/>
            <w:vMerge w:val="restart"/>
          </w:tcPr>
          <w:p w:rsidR="00D276FD" w:rsidRDefault="00D276FD">
            <w:pPr>
              <w:pStyle w:val="ConsPlusNormal"/>
              <w:jc w:val="center"/>
            </w:pPr>
            <w:r>
              <w:t>L01DC</w:t>
            </w:r>
          </w:p>
        </w:tc>
        <w:tc>
          <w:tcPr>
            <w:tcW w:w="2721" w:type="dxa"/>
            <w:vMerge w:val="restart"/>
          </w:tcPr>
          <w:p w:rsidR="00D276FD" w:rsidRDefault="00D276FD">
            <w:pPr>
              <w:pStyle w:val="ConsPlusNormal"/>
            </w:pPr>
            <w:r>
              <w:t>Другие противоопухолевые антибиотики</w:t>
            </w:r>
          </w:p>
        </w:tc>
        <w:tc>
          <w:tcPr>
            <w:tcW w:w="2098" w:type="dxa"/>
          </w:tcPr>
          <w:p w:rsidR="00D276FD" w:rsidRDefault="00D276FD">
            <w:pPr>
              <w:pStyle w:val="ConsPlusNormal"/>
            </w:pPr>
            <w:r>
              <w:t>Блеомицин</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Иксабепилон</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Митомицин</w:t>
            </w:r>
          </w:p>
        </w:tc>
        <w:tc>
          <w:tcPr>
            <w:tcW w:w="3288" w:type="dxa"/>
          </w:tcPr>
          <w:p w:rsidR="00D276FD" w:rsidRDefault="00D276FD">
            <w:pPr>
              <w:pStyle w:val="ConsPlusNormal"/>
            </w:pPr>
            <w:r>
              <w:t>Лиофилизат для приготовления раствора для инъекций</w:t>
            </w:r>
          </w:p>
        </w:tc>
      </w:tr>
      <w:tr w:rsidR="00D276FD">
        <w:tc>
          <w:tcPr>
            <w:tcW w:w="964" w:type="dxa"/>
          </w:tcPr>
          <w:p w:rsidR="00D276FD" w:rsidRDefault="00D276FD">
            <w:pPr>
              <w:pStyle w:val="ConsPlusNormal"/>
              <w:jc w:val="center"/>
            </w:pPr>
            <w:r>
              <w:t>L01X</w:t>
            </w:r>
          </w:p>
        </w:tc>
        <w:tc>
          <w:tcPr>
            <w:tcW w:w="2721" w:type="dxa"/>
          </w:tcPr>
          <w:p w:rsidR="00D276FD" w:rsidRDefault="00D276FD">
            <w:pPr>
              <w:pStyle w:val="ConsPlusNormal"/>
            </w:pPr>
            <w:r>
              <w:t>Другие противоопухолевые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L01XA</w:t>
            </w:r>
          </w:p>
        </w:tc>
        <w:tc>
          <w:tcPr>
            <w:tcW w:w="2721" w:type="dxa"/>
            <w:vMerge w:val="restart"/>
          </w:tcPr>
          <w:p w:rsidR="00D276FD" w:rsidRDefault="00D276FD">
            <w:pPr>
              <w:pStyle w:val="ConsPlusNormal"/>
            </w:pPr>
            <w:r>
              <w:t>Препараты платины</w:t>
            </w:r>
          </w:p>
        </w:tc>
        <w:tc>
          <w:tcPr>
            <w:tcW w:w="2098" w:type="dxa"/>
          </w:tcPr>
          <w:p w:rsidR="00D276FD" w:rsidRDefault="00D276FD">
            <w:pPr>
              <w:pStyle w:val="ConsPlusNormal"/>
            </w:pPr>
            <w:r>
              <w:t>Карбоплатин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Оксалиплатин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Лиофилизат для приготовления раствора</w:t>
            </w:r>
          </w:p>
          <w:p w:rsidR="00D276FD" w:rsidRDefault="00D276FD">
            <w:pPr>
              <w:pStyle w:val="ConsPlusNormal"/>
            </w:pPr>
            <w:r>
              <w:t>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Цисплатин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L01XB</w:t>
            </w:r>
          </w:p>
        </w:tc>
        <w:tc>
          <w:tcPr>
            <w:tcW w:w="2721" w:type="dxa"/>
          </w:tcPr>
          <w:p w:rsidR="00D276FD" w:rsidRDefault="00D276FD">
            <w:pPr>
              <w:pStyle w:val="ConsPlusNormal"/>
            </w:pPr>
            <w:r>
              <w:t>Метилгидразины</w:t>
            </w:r>
          </w:p>
        </w:tc>
        <w:tc>
          <w:tcPr>
            <w:tcW w:w="2098" w:type="dxa"/>
          </w:tcPr>
          <w:p w:rsidR="00D276FD" w:rsidRDefault="00D276FD">
            <w:pPr>
              <w:pStyle w:val="ConsPlusNormal"/>
            </w:pPr>
            <w:r>
              <w:t>Прокарбазин</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L01XC</w:t>
            </w:r>
          </w:p>
        </w:tc>
        <w:tc>
          <w:tcPr>
            <w:tcW w:w="2721" w:type="dxa"/>
            <w:vMerge w:val="restart"/>
          </w:tcPr>
          <w:p w:rsidR="00D276FD" w:rsidRDefault="00D276FD">
            <w:pPr>
              <w:pStyle w:val="ConsPlusNormal"/>
            </w:pPr>
            <w:r>
              <w:t>Моноклональные антитела</w:t>
            </w:r>
          </w:p>
        </w:tc>
        <w:tc>
          <w:tcPr>
            <w:tcW w:w="2098" w:type="dxa"/>
          </w:tcPr>
          <w:p w:rsidR="00D276FD" w:rsidRDefault="00D276FD">
            <w:pPr>
              <w:pStyle w:val="ConsPlusNormal"/>
            </w:pPr>
            <w:r>
              <w:t>Авелумаб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Атезолизумаб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Бевацизумаб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Блинатумомаб</w:t>
            </w:r>
          </w:p>
        </w:tc>
        <w:tc>
          <w:tcPr>
            <w:tcW w:w="3288" w:type="dxa"/>
          </w:tcPr>
          <w:p w:rsidR="00D276FD" w:rsidRDefault="00D276FD">
            <w:pPr>
              <w:pStyle w:val="ConsPlusNormal"/>
            </w:pPr>
            <w:r>
              <w:t>Порошок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Брентуксимаб ведотин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Даратумумаб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Дурвалумаб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Изатуксимаб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Ипилимумаб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Ниволумаб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Обинутузумаб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Панитумумаб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Пембролизумаб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Пертузумаб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Пролголимаб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Рамуцирумаб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Ритуксимаб</w:t>
            </w:r>
          </w:p>
        </w:tc>
        <w:tc>
          <w:tcPr>
            <w:tcW w:w="3288" w:type="dxa"/>
          </w:tcPr>
          <w:p w:rsidR="00D276FD" w:rsidRDefault="00D276FD">
            <w:pPr>
              <w:pStyle w:val="ConsPlusNormal"/>
            </w:pPr>
            <w:r>
              <w:t xml:space="preserve">Концентрат для приготовления </w:t>
            </w:r>
            <w:r>
              <w:lastRenderedPageBreak/>
              <w:t>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Трастузумаб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Трастузумаб эмтанзин</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Цетуксимаб</w:t>
            </w:r>
          </w:p>
        </w:tc>
        <w:tc>
          <w:tcPr>
            <w:tcW w:w="3288" w:type="dxa"/>
          </w:tcPr>
          <w:p w:rsidR="00D276FD" w:rsidRDefault="00D276FD">
            <w:pPr>
              <w:pStyle w:val="ConsPlusNormal"/>
            </w:pPr>
            <w:r>
              <w:t>Раствор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Элотузумаб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val="restart"/>
          </w:tcPr>
          <w:p w:rsidR="00D276FD" w:rsidRDefault="00D276FD">
            <w:pPr>
              <w:pStyle w:val="ConsPlusNormal"/>
              <w:jc w:val="center"/>
            </w:pPr>
            <w:r>
              <w:t>L01XE</w:t>
            </w:r>
          </w:p>
        </w:tc>
        <w:tc>
          <w:tcPr>
            <w:tcW w:w="2721" w:type="dxa"/>
            <w:vMerge w:val="restart"/>
          </w:tcPr>
          <w:p w:rsidR="00D276FD" w:rsidRDefault="00D276FD">
            <w:pPr>
              <w:pStyle w:val="ConsPlusNormal"/>
            </w:pPr>
            <w:r>
              <w:t>Ингибиторы протеинкиназы</w:t>
            </w:r>
          </w:p>
        </w:tc>
        <w:tc>
          <w:tcPr>
            <w:tcW w:w="2098" w:type="dxa"/>
          </w:tcPr>
          <w:p w:rsidR="00D276FD" w:rsidRDefault="00D276FD">
            <w:pPr>
              <w:pStyle w:val="ConsPlusNormal"/>
            </w:pPr>
            <w:r>
              <w:t>Абемациклиб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Акалабрутиниб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Акситиниб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Алектиниб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Афатиниб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Бозутиниб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Вандетаниб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Вемурафениб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Гефитиниб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Дабрафениб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Дазатиниб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Ибрутиниб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Иматиниб</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Кабозантиниб</w:t>
            </w:r>
          </w:p>
        </w:tc>
        <w:tc>
          <w:tcPr>
            <w:tcW w:w="3288" w:type="dxa"/>
          </w:tcPr>
          <w:p w:rsidR="00D276FD" w:rsidRDefault="00D276FD">
            <w:pPr>
              <w:pStyle w:val="ConsPlusNormal"/>
            </w:pPr>
            <w:r>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Кобиметиниб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Кризотиниб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Лапатиниб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Ленватиниб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Мидостаурин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Нилотиниб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Нинтеданиб</w:t>
            </w:r>
          </w:p>
        </w:tc>
        <w:tc>
          <w:tcPr>
            <w:tcW w:w="3288" w:type="dxa"/>
          </w:tcPr>
          <w:p w:rsidR="00D276FD" w:rsidRDefault="00D276FD">
            <w:pPr>
              <w:pStyle w:val="ConsPlusNormal"/>
            </w:pPr>
            <w:r>
              <w:t>Капсулы мягкие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Осимертиниб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Пазопаниб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Палбоциклиб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Регорафениб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Рибоциклиб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Руксолитиниб</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Сорафениб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Сунитиниб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Траметиниб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Церитиниб</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Эрлотиниб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L01XX</w:t>
            </w:r>
          </w:p>
        </w:tc>
        <w:tc>
          <w:tcPr>
            <w:tcW w:w="2721" w:type="dxa"/>
            <w:vMerge w:val="restart"/>
            <w:tcBorders>
              <w:bottom w:val="nil"/>
            </w:tcBorders>
          </w:tcPr>
          <w:p w:rsidR="00D276FD" w:rsidRDefault="00D276FD">
            <w:pPr>
              <w:pStyle w:val="ConsPlusNormal"/>
            </w:pPr>
            <w:r>
              <w:t>Прочие противоопухолевые препараты</w:t>
            </w:r>
          </w:p>
        </w:tc>
        <w:tc>
          <w:tcPr>
            <w:tcW w:w="2098" w:type="dxa"/>
          </w:tcPr>
          <w:p w:rsidR="00D276FD" w:rsidRDefault="00D276FD">
            <w:pPr>
              <w:pStyle w:val="ConsPlusNormal"/>
            </w:pPr>
            <w:r>
              <w:t>Аспарагиназа</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Афлиберцепт</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внутриглазного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Бортезомиб</w:t>
            </w:r>
          </w:p>
        </w:tc>
        <w:tc>
          <w:tcPr>
            <w:tcW w:w="3288" w:type="dxa"/>
          </w:tcPr>
          <w:p w:rsidR="00D276FD" w:rsidRDefault="00D276FD">
            <w:pPr>
              <w:pStyle w:val="ConsPlusNormal"/>
            </w:pPr>
            <w:r>
              <w:t xml:space="preserve">Лиофилизат для приготовления </w:t>
            </w:r>
            <w:r>
              <w:lastRenderedPageBreak/>
              <w:t>раствора для внутривенного введения.</w:t>
            </w:r>
          </w:p>
          <w:p w:rsidR="00D276FD" w:rsidRDefault="00D276FD">
            <w:pPr>
              <w:pStyle w:val="ConsPlusNormal"/>
            </w:pPr>
            <w:r>
              <w:t>Лиофилизат для приготовления раствора для внутривенного и подкожного введения.</w:t>
            </w:r>
          </w:p>
          <w:p w:rsidR="00D276FD" w:rsidRDefault="00D276FD">
            <w:pPr>
              <w:pStyle w:val="ConsPlusNormal"/>
            </w:pPr>
            <w:r>
              <w:t>Лиофилизат для приготовления раствора для подкожного введения</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Венетоклакс</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Висмодегиб</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Гидроксикарбамид</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Иксазомиб</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Иринотекан</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Карфилзомиб</w:t>
            </w:r>
          </w:p>
        </w:tc>
        <w:tc>
          <w:tcPr>
            <w:tcW w:w="3288" w:type="dxa"/>
          </w:tcPr>
          <w:p w:rsidR="00D276FD" w:rsidRDefault="00D276FD">
            <w:pPr>
              <w:pStyle w:val="ConsPlusNormal"/>
            </w:pPr>
            <w:r>
              <w:t>Лиофилизат для приготовления раствора для инфузий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Митотан</w:t>
            </w:r>
          </w:p>
        </w:tc>
        <w:tc>
          <w:tcPr>
            <w:tcW w:w="3288" w:type="dxa"/>
          </w:tcPr>
          <w:p w:rsidR="00D276FD" w:rsidRDefault="00D276FD">
            <w:pPr>
              <w:pStyle w:val="ConsPlusNormal"/>
            </w:pPr>
            <w:r>
              <w:t>Таблетки</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Олапариб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Пэгаспаргаза</w:t>
            </w:r>
          </w:p>
        </w:tc>
        <w:tc>
          <w:tcPr>
            <w:tcW w:w="3288" w:type="dxa"/>
          </w:tcPr>
          <w:p w:rsidR="00D276FD" w:rsidRDefault="00D276FD">
            <w:pPr>
              <w:pStyle w:val="ConsPlusNormal"/>
            </w:pPr>
            <w:r>
              <w:t>Лиофилизат для приготовления раствора для внутримышечного введения и инфузий</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Талазопариб</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Третиноин</w:t>
            </w:r>
          </w:p>
        </w:tc>
        <w:tc>
          <w:tcPr>
            <w:tcW w:w="3288" w:type="dxa"/>
          </w:tcPr>
          <w:p w:rsidR="00D276FD" w:rsidRDefault="00D276FD">
            <w:pPr>
              <w:pStyle w:val="ConsPlusNormal"/>
            </w:pPr>
            <w:r>
              <w:t>Капсулы</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Фактор некроза опухоли альфа-1 (тимозин рекомбинантный)</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Эрибулин</w:t>
            </w:r>
          </w:p>
        </w:tc>
        <w:tc>
          <w:tcPr>
            <w:tcW w:w="3288" w:type="dxa"/>
            <w:tcBorders>
              <w:bottom w:val="nil"/>
            </w:tcBorders>
          </w:tcPr>
          <w:p w:rsidR="00D276FD" w:rsidRDefault="00D276FD">
            <w:pPr>
              <w:pStyle w:val="ConsPlusNormal"/>
            </w:pPr>
            <w:r>
              <w:t>Раствор для внутривенного введения</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5">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t>L02</w:t>
            </w:r>
          </w:p>
        </w:tc>
        <w:tc>
          <w:tcPr>
            <w:tcW w:w="2721" w:type="dxa"/>
          </w:tcPr>
          <w:p w:rsidR="00D276FD" w:rsidRDefault="00D276FD">
            <w:pPr>
              <w:pStyle w:val="ConsPlusNormal"/>
            </w:pPr>
            <w:r>
              <w:t>Противоопухолевые гормональные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L02A</w:t>
            </w:r>
          </w:p>
        </w:tc>
        <w:tc>
          <w:tcPr>
            <w:tcW w:w="2721" w:type="dxa"/>
          </w:tcPr>
          <w:p w:rsidR="00D276FD" w:rsidRDefault="00D276FD">
            <w:pPr>
              <w:pStyle w:val="ConsPlusNormal"/>
            </w:pPr>
            <w:r>
              <w:t>Гормоны и родственные соединения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L02AB</w:t>
            </w:r>
          </w:p>
        </w:tc>
        <w:tc>
          <w:tcPr>
            <w:tcW w:w="2721" w:type="dxa"/>
          </w:tcPr>
          <w:p w:rsidR="00D276FD" w:rsidRDefault="00D276FD">
            <w:pPr>
              <w:pStyle w:val="ConsPlusNormal"/>
            </w:pPr>
            <w:r>
              <w:t>Гестагены</w:t>
            </w:r>
          </w:p>
        </w:tc>
        <w:tc>
          <w:tcPr>
            <w:tcW w:w="2098" w:type="dxa"/>
          </w:tcPr>
          <w:p w:rsidR="00D276FD" w:rsidRDefault="00D276FD">
            <w:pPr>
              <w:pStyle w:val="ConsPlusNormal"/>
            </w:pPr>
            <w:r>
              <w:t>Медроксипрогестерон</w:t>
            </w:r>
          </w:p>
        </w:tc>
        <w:tc>
          <w:tcPr>
            <w:tcW w:w="3288" w:type="dxa"/>
          </w:tcPr>
          <w:p w:rsidR="00D276FD" w:rsidRDefault="00D276FD">
            <w:pPr>
              <w:pStyle w:val="ConsPlusNormal"/>
            </w:pPr>
            <w:r>
              <w:t>Суспензия для внутримышечного введения.</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lastRenderedPageBreak/>
              <w:t>L02AE</w:t>
            </w:r>
          </w:p>
        </w:tc>
        <w:tc>
          <w:tcPr>
            <w:tcW w:w="2721" w:type="dxa"/>
            <w:vMerge w:val="restart"/>
          </w:tcPr>
          <w:p w:rsidR="00D276FD" w:rsidRDefault="00D276FD">
            <w:pPr>
              <w:pStyle w:val="ConsPlusNormal"/>
            </w:pPr>
            <w:r>
              <w:t>Аналоги гонадотропин-рилизинг гормона</w:t>
            </w:r>
          </w:p>
        </w:tc>
        <w:tc>
          <w:tcPr>
            <w:tcW w:w="2098" w:type="dxa"/>
          </w:tcPr>
          <w:p w:rsidR="00D276FD" w:rsidRDefault="00D276FD">
            <w:pPr>
              <w:pStyle w:val="ConsPlusNormal"/>
            </w:pPr>
            <w:r>
              <w:t>Бусерелин</w:t>
            </w:r>
          </w:p>
        </w:tc>
        <w:tc>
          <w:tcPr>
            <w:tcW w:w="3288" w:type="dxa"/>
          </w:tcPr>
          <w:p w:rsidR="00D276FD" w:rsidRDefault="00D276FD">
            <w:pPr>
              <w:pStyle w:val="ConsPlusNormal"/>
            </w:pPr>
            <w:r>
              <w:t>Лиофилизат для приготовления суспензии для внутримышечного введения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Гозерелин</w:t>
            </w:r>
          </w:p>
        </w:tc>
        <w:tc>
          <w:tcPr>
            <w:tcW w:w="3288" w:type="dxa"/>
            <w:vAlign w:val="center"/>
          </w:tcPr>
          <w:p w:rsidR="00D276FD" w:rsidRDefault="00D276FD">
            <w:pPr>
              <w:pStyle w:val="ConsPlusNormal"/>
            </w:pPr>
            <w:r>
              <w:t>Имплантат.</w:t>
            </w:r>
          </w:p>
          <w:p w:rsidR="00D276FD" w:rsidRDefault="00D276FD">
            <w:pPr>
              <w:pStyle w:val="ConsPlusNormal"/>
            </w:pPr>
            <w:r>
              <w:t>Капсула для подкожного введения пролонгированного действия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Лейпрорелин</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Лиофилизат для приготовления суспензии для внутримышечного и подкожного введения пролонгированного действия.</w:t>
            </w:r>
          </w:p>
          <w:p w:rsidR="00D276FD" w:rsidRDefault="00D276FD">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Трипторелин</w:t>
            </w:r>
          </w:p>
        </w:tc>
        <w:tc>
          <w:tcPr>
            <w:tcW w:w="3288" w:type="dxa"/>
            <w:vAlign w:val="bottom"/>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Лиофилизат для приготовления суспензии для внутримышечного введения пролонгированного действия.</w:t>
            </w:r>
          </w:p>
          <w:p w:rsidR="00D276FD" w:rsidRDefault="00D276FD">
            <w:pPr>
              <w:pStyle w:val="ConsPlusNormal"/>
            </w:pPr>
            <w:r>
              <w:t>Лиофилизат для приготовления суспензии для внутримышечного введения с пролонгированным высвобождением.</w:t>
            </w:r>
          </w:p>
          <w:p w:rsidR="00D276FD" w:rsidRDefault="00D276FD">
            <w:pPr>
              <w:pStyle w:val="ConsPlusNormal"/>
            </w:pPr>
            <w:r>
              <w:t>Лиофилизат для приготовления суспензии для внутримышечного и подкожного введения пролонгированного действия.</w:t>
            </w:r>
          </w:p>
          <w:p w:rsidR="00D276FD" w:rsidRDefault="00D276FD">
            <w:pPr>
              <w:pStyle w:val="ConsPlusNormal"/>
            </w:pPr>
            <w:r>
              <w:t>Порошок для приготовления суспензии для внутримышечного и подкожного введения пролонгированного действия.</w:t>
            </w:r>
          </w:p>
          <w:p w:rsidR="00D276FD" w:rsidRDefault="00D276FD">
            <w:pPr>
              <w:pStyle w:val="ConsPlusNormal"/>
            </w:pPr>
            <w:r>
              <w:t>Раствор для подкожного введения</w:t>
            </w:r>
          </w:p>
        </w:tc>
      </w:tr>
      <w:tr w:rsidR="00D276FD">
        <w:tc>
          <w:tcPr>
            <w:tcW w:w="964" w:type="dxa"/>
          </w:tcPr>
          <w:p w:rsidR="00D276FD" w:rsidRDefault="00D276FD">
            <w:pPr>
              <w:pStyle w:val="ConsPlusNormal"/>
              <w:jc w:val="center"/>
            </w:pPr>
            <w:r>
              <w:t>L02B</w:t>
            </w:r>
          </w:p>
        </w:tc>
        <w:tc>
          <w:tcPr>
            <w:tcW w:w="2721" w:type="dxa"/>
          </w:tcPr>
          <w:p w:rsidR="00D276FD" w:rsidRDefault="00D276FD">
            <w:pPr>
              <w:pStyle w:val="ConsPlusNormal"/>
            </w:pPr>
            <w:r>
              <w:t>Антагонисты гормонов и родственные соединения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L02BA</w:t>
            </w:r>
          </w:p>
        </w:tc>
        <w:tc>
          <w:tcPr>
            <w:tcW w:w="2721" w:type="dxa"/>
            <w:vMerge w:val="restart"/>
          </w:tcPr>
          <w:p w:rsidR="00D276FD" w:rsidRDefault="00D276FD">
            <w:pPr>
              <w:pStyle w:val="ConsPlusNormal"/>
            </w:pPr>
            <w:r>
              <w:t>Антиэстрогены</w:t>
            </w:r>
          </w:p>
        </w:tc>
        <w:tc>
          <w:tcPr>
            <w:tcW w:w="2098" w:type="dxa"/>
          </w:tcPr>
          <w:p w:rsidR="00D276FD" w:rsidRDefault="00D276FD">
            <w:pPr>
              <w:pStyle w:val="ConsPlusNormal"/>
            </w:pPr>
            <w:r>
              <w:t>Тамоксифен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Фулвестрант</w:t>
            </w:r>
          </w:p>
        </w:tc>
        <w:tc>
          <w:tcPr>
            <w:tcW w:w="3288" w:type="dxa"/>
          </w:tcPr>
          <w:p w:rsidR="00D276FD" w:rsidRDefault="00D276FD">
            <w:pPr>
              <w:pStyle w:val="ConsPlusNormal"/>
            </w:pPr>
            <w:r>
              <w:t>Раствор для внутримышечного введения</w:t>
            </w:r>
          </w:p>
        </w:tc>
      </w:tr>
      <w:tr w:rsidR="00D276FD">
        <w:tc>
          <w:tcPr>
            <w:tcW w:w="964" w:type="dxa"/>
            <w:vMerge w:val="restart"/>
          </w:tcPr>
          <w:p w:rsidR="00D276FD" w:rsidRDefault="00D276FD">
            <w:pPr>
              <w:pStyle w:val="ConsPlusNormal"/>
              <w:jc w:val="center"/>
            </w:pPr>
            <w:r>
              <w:lastRenderedPageBreak/>
              <w:t>L02BB</w:t>
            </w:r>
          </w:p>
        </w:tc>
        <w:tc>
          <w:tcPr>
            <w:tcW w:w="2721" w:type="dxa"/>
            <w:vMerge w:val="restart"/>
          </w:tcPr>
          <w:p w:rsidR="00D276FD" w:rsidRDefault="00D276FD">
            <w:pPr>
              <w:pStyle w:val="ConsPlusNormal"/>
            </w:pPr>
            <w:r>
              <w:t>Антиандрогены</w:t>
            </w:r>
          </w:p>
        </w:tc>
        <w:tc>
          <w:tcPr>
            <w:tcW w:w="2098" w:type="dxa"/>
          </w:tcPr>
          <w:p w:rsidR="00D276FD" w:rsidRDefault="00D276FD">
            <w:pPr>
              <w:pStyle w:val="ConsPlusNormal"/>
            </w:pPr>
            <w:r>
              <w:t>Апалутамид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Бикалутамид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Флутамид</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Энзалутамид</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L02BG</w:t>
            </w:r>
          </w:p>
        </w:tc>
        <w:tc>
          <w:tcPr>
            <w:tcW w:w="2721" w:type="dxa"/>
          </w:tcPr>
          <w:p w:rsidR="00D276FD" w:rsidRDefault="00D276FD">
            <w:pPr>
              <w:pStyle w:val="ConsPlusNormal"/>
            </w:pPr>
            <w:r>
              <w:t>Ингибиторы ароматазы</w:t>
            </w:r>
          </w:p>
        </w:tc>
        <w:tc>
          <w:tcPr>
            <w:tcW w:w="2098" w:type="dxa"/>
          </w:tcPr>
          <w:p w:rsidR="00D276FD" w:rsidRDefault="00D276FD">
            <w:pPr>
              <w:pStyle w:val="ConsPlusNormal"/>
            </w:pPr>
            <w:r>
              <w:t>Анастрозол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L02BX</w:t>
            </w:r>
          </w:p>
        </w:tc>
        <w:tc>
          <w:tcPr>
            <w:tcW w:w="2721" w:type="dxa"/>
            <w:vMerge w:val="restart"/>
          </w:tcPr>
          <w:p w:rsidR="00D276FD" w:rsidRDefault="00D276FD">
            <w:pPr>
              <w:pStyle w:val="ConsPlusNormal"/>
            </w:pPr>
            <w:r>
              <w:t>Другие антагонисты гормонов и родственные соединения</w:t>
            </w:r>
          </w:p>
        </w:tc>
        <w:tc>
          <w:tcPr>
            <w:tcW w:w="2098" w:type="dxa"/>
          </w:tcPr>
          <w:p w:rsidR="00D276FD" w:rsidRDefault="00D276FD">
            <w:pPr>
              <w:pStyle w:val="ConsPlusNormal"/>
            </w:pPr>
            <w:r>
              <w:t>Абиратерон</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Дегареликс</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tcPr>
          <w:p w:rsidR="00D276FD" w:rsidRDefault="00D276FD">
            <w:pPr>
              <w:pStyle w:val="ConsPlusNormal"/>
              <w:jc w:val="center"/>
            </w:pPr>
            <w:r>
              <w:t>L03</w:t>
            </w:r>
          </w:p>
        </w:tc>
        <w:tc>
          <w:tcPr>
            <w:tcW w:w="2721" w:type="dxa"/>
          </w:tcPr>
          <w:p w:rsidR="00D276FD" w:rsidRDefault="00D276FD">
            <w:pPr>
              <w:pStyle w:val="ConsPlusNormal"/>
            </w:pPr>
            <w:r>
              <w:t>Иммуностимуляторы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L03A</w:t>
            </w:r>
          </w:p>
        </w:tc>
        <w:tc>
          <w:tcPr>
            <w:tcW w:w="2721" w:type="dxa"/>
          </w:tcPr>
          <w:p w:rsidR="00D276FD" w:rsidRDefault="00D276FD">
            <w:pPr>
              <w:pStyle w:val="ConsPlusNormal"/>
            </w:pPr>
            <w:r>
              <w:t>Иммуностимуляторы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L03AA</w:t>
            </w:r>
          </w:p>
        </w:tc>
        <w:tc>
          <w:tcPr>
            <w:tcW w:w="2721" w:type="dxa"/>
            <w:vMerge w:val="restart"/>
          </w:tcPr>
          <w:p w:rsidR="00D276FD" w:rsidRDefault="00D276FD">
            <w:pPr>
              <w:pStyle w:val="ConsPlusNormal"/>
            </w:pPr>
            <w:r>
              <w:t>Колониестимулирующие факторы</w:t>
            </w:r>
          </w:p>
        </w:tc>
        <w:tc>
          <w:tcPr>
            <w:tcW w:w="2098" w:type="dxa"/>
          </w:tcPr>
          <w:p w:rsidR="00D276FD" w:rsidRDefault="00D276FD">
            <w:pPr>
              <w:pStyle w:val="ConsPlusNormal"/>
            </w:pPr>
            <w:r>
              <w:t>Филграстим</w:t>
            </w:r>
          </w:p>
        </w:tc>
        <w:tc>
          <w:tcPr>
            <w:tcW w:w="3288" w:type="dxa"/>
          </w:tcPr>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Эмпэгфилграстим</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L03AB</w:t>
            </w:r>
          </w:p>
        </w:tc>
        <w:tc>
          <w:tcPr>
            <w:tcW w:w="2721" w:type="dxa"/>
            <w:vMerge w:val="restart"/>
          </w:tcPr>
          <w:p w:rsidR="00D276FD" w:rsidRDefault="00D276FD">
            <w:pPr>
              <w:pStyle w:val="ConsPlusNormal"/>
            </w:pPr>
            <w:r>
              <w:t>интерфероны</w:t>
            </w:r>
          </w:p>
        </w:tc>
        <w:tc>
          <w:tcPr>
            <w:tcW w:w="2098" w:type="dxa"/>
          </w:tcPr>
          <w:p w:rsidR="00D276FD" w:rsidRDefault="00D276FD">
            <w:pPr>
              <w:pStyle w:val="ConsPlusNormal"/>
            </w:pPr>
            <w:r>
              <w:t>Интерферон альфа</w:t>
            </w:r>
          </w:p>
        </w:tc>
        <w:tc>
          <w:tcPr>
            <w:tcW w:w="3288" w:type="dxa"/>
          </w:tcPr>
          <w:p w:rsidR="00D276FD" w:rsidRDefault="00D276FD">
            <w:pPr>
              <w:pStyle w:val="ConsPlusNormal"/>
            </w:pPr>
            <w:r>
              <w:t>Гель для местного и наружного применения.</w:t>
            </w:r>
          </w:p>
          <w:p w:rsidR="00D276FD" w:rsidRDefault="00D276FD">
            <w:pPr>
              <w:pStyle w:val="ConsPlusNormal"/>
            </w:pPr>
            <w:r>
              <w:t>Капли назальные.</w:t>
            </w:r>
          </w:p>
          <w:p w:rsidR="00D276FD" w:rsidRDefault="00D276FD">
            <w:pPr>
              <w:pStyle w:val="ConsPlusNormal"/>
            </w:pPr>
            <w:r>
              <w:t>Спрей назальный дозированный.</w:t>
            </w:r>
          </w:p>
          <w:p w:rsidR="00D276FD" w:rsidRDefault="00D276FD">
            <w:pPr>
              <w:pStyle w:val="ConsPlusNormal"/>
            </w:pPr>
            <w:r>
              <w:t>Лиофилизат для приготовления раствора для внутримышечного, субконъюнктивального введения и закапывания в глаз.</w:t>
            </w:r>
          </w:p>
          <w:p w:rsidR="00D276FD" w:rsidRDefault="00D276FD">
            <w:pPr>
              <w:pStyle w:val="ConsPlusNormal"/>
            </w:pPr>
            <w:r>
              <w:t>Лиофилизат для приготовления раствора для интраназального введения.</w:t>
            </w:r>
          </w:p>
          <w:p w:rsidR="00D276FD" w:rsidRDefault="00D276FD">
            <w:pPr>
              <w:pStyle w:val="ConsPlusNormal"/>
            </w:pPr>
            <w:r>
              <w:t>Лиофилизат для приготовления раствора для интраназального введения и ингаляций.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Лиофилизат для приготовления раствора для инъекций и местного применения.</w:t>
            </w:r>
          </w:p>
          <w:p w:rsidR="00D276FD" w:rsidRDefault="00D276FD">
            <w:pPr>
              <w:pStyle w:val="ConsPlusNormal"/>
            </w:pPr>
            <w:r>
              <w:t xml:space="preserve">Лиофилизат для приготовления </w:t>
            </w:r>
            <w:r>
              <w:lastRenderedPageBreak/>
              <w:t>суспензии для приема внутрь.</w:t>
            </w:r>
          </w:p>
          <w:p w:rsidR="00D276FD" w:rsidRDefault="00D276FD">
            <w:pPr>
              <w:pStyle w:val="ConsPlusNormal"/>
            </w:pPr>
            <w:r>
              <w:t>Мазь для наружного и местного применения.</w:t>
            </w:r>
          </w:p>
          <w:p w:rsidR="00D276FD" w:rsidRDefault="00D276FD">
            <w:pPr>
              <w:pStyle w:val="ConsPlusNormal"/>
            </w:pPr>
            <w:r>
              <w:t>Раствор для внутримышечного, субконъюнктивального введения и закапывания в глаз.</w:t>
            </w:r>
          </w:p>
          <w:p w:rsidR="00D276FD" w:rsidRDefault="00D276FD">
            <w:pPr>
              <w:pStyle w:val="ConsPlusNormal"/>
            </w:pPr>
            <w:r>
              <w:t>Раствор для инъекций.</w:t>
            </w:r>
          </w:p>
          <w:p w:rsidR="00D276FD" w:rsidRDefault="00D276FD">
            <w:pPr>
              <w:pStyle w:val="ConsPlusNormal"/>
            </w:pPr>
            <w:r>
              <w:t>Раствор для внутривенного и подкожного введения.</w:t>
            </w:r>
          </w:p>
          <w:p w:rsidR="00D276FD" w:rsidRDefault="00D276FD">
            <w:pPr>
              <w:pStyle w:val="ConsPlusNormal"/>
            </w:pPr>
            <w:r>
              <w:t>Суппозитории ректальные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бета-1a</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бета-1b</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гамма</w:t>
            </w:r>
          </w:p>
        </w:tc>
        <w:tc>
          <w:tcPr>
            <w:tcW w:w="3288" w:type="dxa"/>
          </w:tcPr>
          <w:p w:rsidR="00D276FD" w:rsidRDefault="00D276FD">
            <w:pPr>
              <w:pStyle w:val="ConsPlusNormal"/>
            </w:pPr>
            <w:r>
              <w:t>Лиофилизат для приготовления раствора для внутримышечного и подкожного введения.</w:t>
            </w:r>
          </w:p>
          <w:p w:rsidR="00D276FD" w:rsidRDefault="00D276FD">
            <w:pPr>
              <w:pStyle w:val="ConsPlusNormal"/>
            </w:pPr>
            <w:r>
              <w:t>Лиофилизат для приготовления раствора для интраназального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Пэгинтерферон альфа-2a</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Пэгинтерферон альфа-2b</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Пэгинтерферон бета-1a</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Цепэгинтерферон альфа-2b</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Интерферон альфа</w:t>
            </w:r>
          </w:p>
        </w:tc>
        <w:tc>
          <w:tcPr>
            <w:tcW w:w="3288" w:type="dxa"/>
          </w:tcPr>
          <w:p w:rsidR="00D276FD" w:rsidRDefault="00D276FD">
            <w:pPr>
              <w:pStyle w:val="ConsPlusNormal"/>
            </w:pPr>
            <w:r>
              <w:t>Гель для местного и наружного применения.</w:t>
            </w:r>
          </w:p>
          <w:p w:rsidR="00D276FD" w:rsidRDefault="00D276FD">
            <w:pPr>
              <w:pStyle w:val="ConsPlusNormal"/>
            </w:pPr>
            <w:r>
              <w:t>Капли назальные.</w:t>
            </w:r>
          </w:p>
          <w:p w:rsidR="00D276FD" w:rsidRDefault="00D276FD">
            <w:pPr>
              <w:pStyle w:val="ConsPlusNormal"/>
            </w:pPr>
            <w:r>
              <w:t>Спрей назальный дозированный.</w:t>
            </w:r>
          </w:p>
          <w:p w:rsidR="00D276FD" w:rsidRDefault="00D276FD">
            <w:pPr>
              <w:pStyle w:val="ConsPlusNormal"/>
            </w:pPr>
            <w:r>
              <w:t>Лиофилизат для приготовления раствора для внутримышечного, субконъюнктивального введения и закапывания в глаз.</w:t>
            </w:r>
          </w:p>
          <w:p w:rsidR="00D276FD" w:rsidRDefault="00D276FD">
            <w:pPr>
              <w:pStyle w:val="ConsPlusNormal"/>
            </w:pPr>
            <w:r>
              <w:t>Лиофилизат для приготовления раствора для интраназального введения.</w:t>
            </w:r>
          </w:p>
          <w:p w:rsidR="00D276FD" w:rsidRDefault="00D276FD">
            <w:pPr>
              <w:pStyle w:val="ConsPlusNormal"/>
            </w:pPr>
            <w:r>
              <w:t xml:space="preserve">Лиофилизат для приготовления </w:t>
            </w:r>
            <w:r>
              <w:lastRenderedPageBreak/>
              <w:t>раствора для интраназального введения и ингаляций.</w:t>
            </w:r>
          </w:p>
          <w:p w:rsidR="00D276FD" w:rsidRDefault="00D276FD">
            <w:pPr>
              <w:pStyle w:val="ConsPlusNormal"/>
            </w:pPr>
            <w:r>
              <w:t>Лиофилизат для приготовления раствора для инъекций.</w:t>
            </w:r>
          </w:p>
          <w:p w:rsidR="00D276FD" w:rsidRDefault="00D276FD">
            <w:pPr>
              <w:pStyle w:val="ConsPlusNormal"/>
            </w:pPr>
            <w:r>
              <w:t>Лиофилизат для приготовления раствора для инъекций и местного применения.</w:t>
            </w:r>
          </w:p>
          <w:p w:rsidR="00D276FD" w:rsidRDefault="00D276FD">
            <w:pPr>
              <w:pStyle w:val="ConsPlusNormal"/>
            </w:pPr>
            <w:r>
              <w:t>Лиофилизат для приготовления суспензии для приема внутрь.</w:t>
            </w:r>
          </w:p>
          <w:p w:rsidR="00D276FD" w:rsidRDefault="00D276FD">
            <w:pPr>
              <w:pStyle w:val="ConsPlusNormal"/>
            </w:pPr>
            <w:r>
              <w:t>Мазь для наружного и местного применения.</w:t>
            </w:r>
          </w:p>
          <w:p w:rsidR="00D276FD" w:rsidRDefault="00D276FD">
            <w:pPr>
              <w:pStyle w:val="ConsPlusNormal"/>
            </w:pPr>
            <w:r>
              <w:t>Раствор для внутримышечного, субконъюнктивального введения и закапывания в глаз.</w:t>
            </w:r>
          </w:p>
          <w:p w:rsidR="00D276FD" w:rsidRDefault="00D276FD">
            <w:pPr>
              <w:pStyle w:val="ConsPlusNormal"/>
            </w:pPr>
            <w:r>
              <w:t>Раствор для инъекций.</w:t>
            </w:r>
          </w:p>
          <w:p w:rsidR="00D276FD" w:rsidRDefault="00D276FD">
            <w:pPr>
              <w:pStyle w:val="ConsPlusNormal"/>
            </w:pPr>
            <w:r>
              <w:t>Раствор для внутривенного и подкожного введения.</w:t>
            </w:r>
          </w:p>
          <w:p w:rsidR="00D276FD" w:rsidRDefault="00D276FD">
            <w:pPr>
              <w:pStyle w:val="ConsPlusNormal"/>
            </w:pPr>
            <w:r>
              <w:t>Суппозитории ректальные</w:t>
            </w:r>
          </w:p>
        </w:tc>
      </w:tr>
      <w:tr w:rsidR="00D276FD">
        <w:tc>
          <w:tcPr>
            <w:tcW w:w="964" w:type="dxa"/>
            <w:vMerge w:val="restart"/>
          </w:tcPr>
          <w:p w:rsidR="00D276FD" w:rsidRDefault="00D276FD">
            <w:pPr>
              <w:pStyle w:val="ConsPlusNormal"/>
              <w:jc w:val="center"/>
            </w:pPr>
            <w:r>
              <w:lastRenderedPageBreak/>
              <w:t>L03AX</w:t>
            </w:r>
          </w:p>
        </w:tc>
        <w:tc>
          <w:tcPr>
            <w:tcW w:w="2721" w:type="dxa"/>
            <w:vMerge w:val="restart"/>
          </w:tcPr>
          <w:p w:rsidR="00D276FD" w:rsidRDefault="00D276FD">
            <w:pPr>
              <w:pStyle w:val="ConsPlusNormal"/>
            </w:pPr>
            <w:r>
              <w:t>Другие иммуностимуляторы</w:t>
            </w:r>
          </w:p>
        </w:tc>
        <w:tc>
          <w:tcPr>
            <w:tcW w:w="2098" w:type="dxa"/>
          </w:tcPr>
          <w:p w:rsidR="00D276FD" w:rsidRDefault="00D276FD">
            <w:pPr>
              <w:pStyle w:val="ConsPlusNormal"/>
            </w:pPr>
            <w:r>
              <w:t>Азоксимера бромид</w:t>
            </w:r>
          </w:p>
        </w:tc>
        <w:tc>
          <w:tcPr>
            <w:tcW w:w="3288" w:type="dxa"/>
          </w:tcPr>
          <w:p w:rsidR="00D276FD" w:rsidRDefault="00D276FD">
            <w:pPr>
              <w:pStyle w:val="ConsPlusNormal"/>
            </w:pPr>
            <w:r>
              <w:t>Лиофилизат для приготовления раствора для инъекций и местного применения.</w:t>
            </w:r>
          </w:p>
          <w:p w:rsidR="00D276FD" w:rsidRDefault="00D276FD">
            <w:pPr>
              <w:pStyle w:val="ConsPlusNormal"/>
            </w:pPr>
            <w:r>
              <w:t>Суппозитории вагинальные и ректальные.</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Вакцина для лечения рака мочевого пузыря БЦЖ</w:t>
            </w:r>
          </w:p>
        </w:tc>
        <w:tc>
          <w:tcPr>
            <w:tcW w:w="3288" w:type="dxa"/>
          </w:tcPr>
          <w:p w:rsidR="00D276FD" w:rsidRDefault="00D276FD">
            <w:pPr>
              <w:pStyle w:val="ConsPlusNormal"/>
            </w:pPr>
            <w:r>
              <w:t>Лиофилизат для приготовления суспензии для внутрипузырного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Глатирамера ацетат</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Глутамил-цистеинил-глицин динатрия</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Меглюмина акридонацетат</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Тилорон</w:t>
            </w:r>
          </w:p>
        </w:tc>
        <w:tc>
          <w:tcPr>
            <w:tcW w:w="3288" w:type="dxa"/>
          </w:tcPr>
          <w:p w:rsidR="00D276FD" w:rsidRDefault="00D276FD">
            <w:pPr>
              <w:pStyle w:val="ConsPlusNormal"/>
            </w:pPr>
            <w:r>
              <w:t>Капсулы.</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L04</w:t>
            </w:r>
          </w:p>
        </w:tc>
        <w:tc>
          <w:tcPr>
            <w:tcW w:w="2721" w:type="dxa"/>
          </w:tcPr>
          <w:p w:rsidR="00D276FD" w:rsidRDefault="00D276FD">
            <w:pPr>
              <w:pStyle w:val="ConsPlusNormal"/>
            </w:pPr>
            <w:r>
              <w:t>Иммунодепрессанты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L04A</w:t>
            </w:r>
          </w:p>
        </w:tc>
        <w:tc>
          <w:tcPr>
            <w:tcW w:w="2721" w:type="dxa"/>
          </w:tcPr>
          <w:p w:rsidR="00D276FD" w:rsidRDefault="00D276FD">
            <w:pPr>
              <w:pStyle w:val="ConsPlusNormal"/>
            </w:pPr>
            <w:r>
              <w:t>Иммунодепрессанты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L04AA</w:t>
            </w:r>
          </w:p>
        </w:tc>
        <w:tc>
          <w:tcPr>
            <w:tcW w:w="2721" w:type="dxa"/>
            <w:vMerge w:val="restart"/>
          </w:tcPr>
          <w:p w:rsidR="00D276FD" w:rsidRDefault="00D276FD">
            <w:pPr>
              <w:pStyle w:val="ConsPlusNormal"/>
            </w:pPr>
            <w:r>
              <w:t>Селективные иммунодепрессанты</w:t>
            </w:r>
          </w:p>
        </w:tc>
        <w:tc>
          <w:tcPr>
            <w:tcW w:w="2098" w:type="dxa"/>
          </w:tcPr>
          <w:p w:rsidR="00D276FD" w:rsidRDefault="00D276FD">
            <w:pPr>
              <w:pStyle w:val="ConsPlusNormal"/>
            </w:pPr>
            <w:r>
              <w:t>Абатацепт</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Алемтузумаб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Апремиласт</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Барицитиниб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Белимумаб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Ведолизумаб</w:t>
            </w:r>
          </w:p>
        </w:tc>
        <w:tc>
          <w:tcPr>
            <w:tcW w:w="3288" w:type="dxa"/>
          </w:tcPr>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Иммуноглобулин антитимоцитарный</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Кладрибин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Лефлуномид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Микофенолата мофетил</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Микофеноловая кислота</w:t>
            </w:r>
          </w:p>
        </w:tc>
        <w:tc>
          <w:tcPr>
            <w:tcW w:w="3288" w:type="dxa"/>
          </w:tcPr>
          <w:p w:rsidR="00D276FD" w:rsidRDefault="00D276FD">
            <w:pPr>
              <w:pStyle w:val="ConsPlusNormal"/>
            </w:pPr>
            <w:r>
              <w:t>Таблетки кишечнорастворимые, покрытые оболочкой.</w:t>
            </w:r>
          </w:p>
          <w:p w:rsidR="00D276FD" w:rsidRDefault="00D276FD">
            <w:pPr>
              <w:pStyle w:val="ConsPlusNormal"/>
            </w:pPr>
            <w:r>
              <w:t>Таблетки, покрытые кишечнорастворимой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Натализумаб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Окрелизумаб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Сипонимод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Терифлуномид</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Тофацитиниб</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Упадацитиниб</w:t>
            </w:r>
          </w:p>
        </w:tc>
        <w:tc>
          <w:tcPr>
            <w:tcW w:w="3288" w:type="dxa"/>
          </w:tcPr>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Финголимод</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Эверолимус</w:t>
            </w:r>
          </w:p>
        </w:tc>
        <w:tc>
          <w:tcPr>
            <w:tcW w:w="3288" w:type="dxa"/>
          </w:tcPr>
          <w:p w:rsidR="00D276FD" w:rsidRDefault="00D276FD">
            <w:pPr>
              <w:pStyle w:val="ConsPlusNormal"/>
            </w:pPr>
            <w:r>
              <w:t>Таблетки.</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Экулизумаб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vMerge w:val="restart"/>
          </w:tcPr>
          <w:p w:rsidR="00D276FD" w:rsidRDefault="00D276FD">
            <w:pPr>
              <w:pStyle w:val="ConsPlusNormal"/>
              <w:jc w:val="center"/>
            </w:pPr>
            <w:r>
              <w:t>L04AB</w:t>
            </w:r>
          </w:p>
        </w:tc>
        <w:tc>
          <w:tcPr>
            <w:tcW w:w="2721" w:type="dxa"/>
            <w:vMerge w:val="restart"/>
          </w:tcPr>
          <w:p w:rsidR="00D276FD" w:rsidRDefault="00D276FD">
            <w:pPr>
              <w:pStyle w:val="ConsPlusNormal"/>
            </w:pPr>
            <w:r>
              <w:t>Ингибиторы фактора некроза опухоли альфа (ФНО-альфа)</w:t>
            </w:r>
          </w:p>
        </w:tc>
        <w:tc>
          <w:tcPr>
            <w:tcW w:w="2098" w:type="dxa"/>
          </w:tcPr>
          <w:p w:rsidR="00D276FD" w:rsidRDefault="00D276FD">
            <w:pPr>
              <w:pStyle w:val="ConsPlusNormal"/>
            </w:pPr>
            <w:r>
              <w:t>Адалимумаб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Голимумаб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Инфликсимаб</w:t>
            </w:r>
          </w:p>
        </w:tc>
        <w:tc>
          <w:tcPr>
            <w:tcW w:w="3288" w:type="dxa"/>
          </w:tcPr>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Цертолизумаба пэгол</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Этанерцепт</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L04AC</w:t>
            </w:r>
          </w:p>
        </w:tc>
        <w:tc>
          <w:tcPr>
            <w:tcW w:w="2721" w:type="dxa"/>
            <w:vMerge w:val="restart"/>
          </w:tcPr>
          <w:p w:rsidR="00D276FD" w:rsidRDefault="00D276FD">
            <w:pPr>
              <w:pStyle w:val="ConsPlusNormal"/>
            </w:pPr>
            <w:r>
              <w:t>Ингибиторы интерлейкина</w:t>
            </w:r>
          </w:p>
        </w:tc>
        <w:tc>
          <w:tcPr>
            <w:tcW w:w="2098" w:type="dxa"/>
          </w:tcPr>
          <w:p w:rsidR="00D276FD" w:rsidRDefault="00D276FD">
            <w:pPr>
              <w:pStyle w:val="ConsPlusNormal"/>
            </w:pPr>
            <w:r>
              <w:t>Анакинра</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Базиликсимаб</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Гуселькумаб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Иксекизумаб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Канакинумаб</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Левилимаб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Нетакимаб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Олокизумаб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Рисанкизумаб</w:t>
            </w:r>
          </w:p>
        </w:tc>
        <w:tc>
          <w:tcPr>
            <w:tcW w:w="3288" w:type="dxa"/>
          </w:tcPr>
          <w:p w:rsidR="00D276FD" w:rsidRDefault="00D276FD">
            <w:pPr>
              <w:pStyle w:val="ConsPlusNormal"/>
            </w:pPr>
            <w:r>
              <w:t xml:space="preserve">Раствор для подкожного </w:t>
            </w:r>
            <w:r>
              <w:lastRenderedPageBreak/>
              <w:t>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Сарилумаб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Секукинумаб</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Тоцилизумаб</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Устекинумаб</w:t>
            </w:r>
          </w:p>
        </w:tc>
        <w:tc>
          <w:tcPr>
            <w:tcW w:w="3288" w:type="dxa"/>
          </w:tcPr>
          <w:p w:rsidR="00D276FD" w:rsidRDefault="00D276FD">
            <w:pPr>
              <w:pStyle w:val="ConsPlusNormal"/>
            </w:pPr>
            <w:r>
              <w:t>Раствор для подкожного введения</w:t>
            </w:r>
          </w:p>
        </w:tc>
      </w:tr>
      <w:tr w:rsidR="00D276FD">
        <w:tc>
          <w:tcPr>
            <w:tcW w:w="964" w:type="dxa"/>
            <w:vMerge w:val="restart"/>
          </w:tcPr>
          <w:p w:rsidR="00D276FD" w:rsidRDefault="00D276FD">
            <w:pPr>
              <w:pStyle w:val="ConsPlusNormal"/>
              <w:jc w:val="center"/>
            </w:pPr>
            <w:r>
              <w:t>L04AD</w:t>
            </w:r>
          </w:p>
        </w:tc>
        <w:tc>
          <w:tcPr>
            <w:tcW w:w="2721" w:type="dxa"/>
            <w:vMerge w:val="restart"/>
          </w:tcPr>
          <w:p w:rsidR="00D276FD" w:rsidRDefault="00D276FD">
            <w:pPr>
              <w:pStyle w:val="ConsPlusNormal"/>
            </w:pPr>
            <w:r>
              <w:t>Ингибиторы кальциневрина</w:t>
            </w:r>
          </w:p>
        </w:tc>
        <w:tc>
          <w:tcPr>
            <w:tcW w:w="2098" w:type="dxa"/>
          </w:tcPr>
          <w:p w:rsidR="00D276FD" w:rsidRDefault="00D276FD">
            <w:pPr>
              <w:pStyle w:val="ConsPlusNormal"/>
            </w:pPr>
            <w:r>
              <w:t>Такролимус</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Концентрат для приготовления раствора для внутривенного введения.</w:t>
            </w:r>
          </w:p>
          <w:p w:rsidR="00D276FD" w:rsidRDefault="00D276FD">
            <w:pPr>
              <w:pStyle w:val="ConsPlusNormal"/>
            </w:pPr>
            <w:r>
              <w:t>Мазь для наружного применения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Циклоспорин</w:t>
            </w:r>
          </w:p>
        </w:tc>
        <w:tc>
          <w:tcPr>
            <w:tcW w:w="3288" w:type="dxa"/>
          </w:tcPr>
          <w:p w:rsidR="00D276FD" w:rsidRDefault="00D276FD">
            <w:pPr>
              <w:pStyle w:val="ConsPlusNormal"/>
            </w:pPr>
            <w:r>
              <w:t>Капсулы.</w:t>
            </w:r>
          </w:p>
          <w:p w:rsidR="00D276FD" w:rsidRDefault="00D276FD">
            <w:pPr>
              <w:pStyle w:val="ConsPlusNormal"/>
            </w:pPr>
            <w:r>
              <w:t>Капсулы мягкие.</w:t>
            </w:r>
          </w:p>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приема внутрь</w:t>
            </w:r>
          </w:p>
        </w:tc>
      </w:tr>
      <w:tr w:rsidR="00D276FD">
        <w:tc>
          <w:tcPr>
            <w:tcW w:w="964" w:type="dxa"/>
            <w:vMerge w:val="restart"/>
          </w:tcPr>
          <w:p w:rsidR="00D276FD" w:rsidRDefault="00D276FD">
            <w:pPr>
              <w:pStyle w:val="ConsPlusNormal"/>
              <w:jc w:val="center"/>
            </w:pPr>
            <w:r>
              <w:t>L04AX</w:t>
            </w:r>
          </w:p>
        </w:tc>
        <w:tc>
          <w:tcPr>
            <w:tcW w:w="2721" w:type="dxa"/>
            <w:vMerge w:val="restart"/>
          </w:tcPr>
          <w:p w:rsidR="00D276FD" w:rsidRDefault="00D276FD">
            <w:pPr>
              <w:pStyle w:val="ConsPlusNormal"/>
            </w:pPr>
            <w:r>
              <w:t>Другие иммунодепрессанты</w:t>
            </w:r>
          </w:p>
        </w:tc>
        <w:tc>
          <w:tcPr>
            <w:tcW w:w="2098" w:type="dxa"/>
          </w:tcPr>
          <w:p w:rsidR="00D276FD" w:rsidRDefault="00D276FD">
            <w:pPr>
              <w:pStyle w:val="ConsPlusNormal"/>
            </w:pPr>
            <w:r>
              <w:t>Азатиоприн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Диметилфумарат</w:t>
            </w:r>
          </w:p>
        </w:tc>
        <w:tc>
          <w:tcPr>
            <w:tcW w:w="3288" w:type="dxa"/>
          </w:tcPr>
          <w:p w:rsidR="00D276FD" w:rsidRDefault="00D276FD">
            <w:pPr>
              <w:pStyle w:val="ConsPlusNormal"/>
            </w:pPr>
            <w:r>
              <w:t>Капсулы кишечнорастворимые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Леналидомид</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Пирфенидон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Помалидомид</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M</w:t>
            </w:r>
          </w:p>
        </w:tc>
        <w:tc>
          <w:tcPr>
            <w:tcW w:w="2721" w:type="dxa"/>
          </w:tcPr>
          <w:p w:rsidR="00D276FD" w:rsidRDefault="00D276FD">
            <w:pPr>
              <w:pStyle w:val="ConsPlusNormal"/>
            </w:pPr>
            <w:r>
              <w:t>Костно-мышечная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M01</w:t>
            </w:r>
          </w:p>
        </w:tc>
        <w:tc>
          <w:tcPr>
            <w:tcW w:w="2721" w:type="dxa"/>
          </w:tcPr>
          <w:p w:rsidR="00D276FD" w:rsidRDefault="00D276FD">
            <w:pPr>
              <w:pStyle w:val="ConsPlusNormal"/>
            </w:pPr>
            <w:r>
              <w:t>Противовоспалительные и противоревматические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M01A</w:t>
            </w:r>
          </w:p>
        </w:tc>
        <w:tc>
          <w:tcPr>
            <w:tcW w:w="2721" w:type="dxa"/>
          </w:tcPr>
          <w:p w:rsidR="00D276FD" w:rsidRDefault="00D276FD">
            <w:pPr>
              <w:pStyle w:val="ConsPlusNormal"/>
            </w:pPr>
            <w:r>
              <w:t>Нестероидные противовоспалительные и противоревматические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M01AB</w:t>
            </w:r>
          </w:p>
        </w:tc>
        <w:tc>
          <w:tcPr>
            <w:tcW w:w="2721" w:type="dxa"/>
            <w:vMerge w:val="restart"/>
          </w:tcPr>
          <w:p w:rsidR="00D276FD" w:rsidRDefault="00D276FD">
            <w:pPr>
              <w:pStyle w:val="ConsPlusNormal"/>
            </w:pPr>
            <w:r>
              <w:t xml:space="preserve">Производные уксусной </w:t>
            </w:r>
            <w:r>
              <w:lastRenderedPageBreak/>
              <w:t>кислоты и родственные соединения</w:t>
            </w:r>
          </w:p>
        </w:tc>
        <w:tc>
          <w:tcPr>
            <w:tcW w:w="2098" w:type="dxa"/>
            <w:vMerge w:val="restart"/>
          </w:tcPr>
          <w:p w:rsidR="00D276FD" w:rsidRDefault="00D276FD">
            <w:pPr>
              <w:pStyle w:val="ConsPlusNormal"/>
            </w:pPr>
            <w:r>
              <w:lastRenderedPageBreak/>
              <w:t>Диклофенак</w:t>
            </w:r>
          </w:p>
          <w:p w:rsidR="00D276FD" w:rsidRDefault="00D276FD">
            <w:pPr>
              <w:pStyle w:val="ConsPlusNormal"/>
            </w:pPr>
            <w:r>
              <w:lastRenderedPageBreak/>
              <w:t>Кеторолак</w:t>
            </w:r>
          </w:p>
        </w:tc>
        <w:tc>
          <w:tcPr>
            <w:tcW w:w="3288" w:type="dxa"/>
          </w:tcPr>
          <w:p w:rsidR="00D276FD" w:rsidRDefault="00D276FD">
            <w:pPr>
              <w:pStyle w:val="ConsPlusNormal"/>
            </w:pPr>
            <w:r>
              <w:lastRenderedPageBreak/>
              <w:t>Капли глазные.</w:t>
            </w:r>
          </w:p>
          <w:p w:rsidR="00D276FD" w:rsidRDefault="00D276FD">
            <w:pPr>
              <w:pStyle w:val="ConsPlusNormal"/>
            </w:pPr>
            <w:r>
              <w:lastRenderedPageBreak/>
              <w:t>Капсулы кишечнорастворимые.</w:t>
            </w:r>
          </w:p>
          <w:p w:rsidR="00D276FD" w:rsidRDefault="00D276FD">
            <w:pPr>
              <w:pStyle w:val="ConsPlusNormal"/>
            </w:pPr>
            <w:r>
              <w:t>Капсулы с модифицированным высвобождением.</w:t>
            </w:r>
          </w:p>
          <w:p w:rsidR="00D276FD" w:rsidRDefault="00D276FD">
            <w:pPr>
              <w:pStyle w:val="ConsPlusNormal"/>
            </w:pPr>
            <w:r>
              <w:t>Раствор для внутримышечного введения.</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кишечнорастворимой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p w:rsidR="00D276FD" w:rsidRDefault="00D276FD">
            <w:pPr>
              <w:pStyle w:val="ConsPlusNormal"/>
            </w:pPr>
            <w:r>
              <w:t>Таблетки кишечнорастворимые с пролонгированным высвобождением</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vMerge/>
          </w:tcPr>
          <w:p w:rsidR="00D276FD" w:rsidRDefault="00D276FD">
            <w:pPr>
              <w:pStyle w:val="ConsPlusNormal"/>
            </w:pP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Диклофенак</w:t>
            </w:r>
          </w:p>
        </w:tc>
        <w:tc>
          <w:tcPr>
            <w:tcW w:w="3288" w:type="dxa"/>
          </w:tcPr>
          <w:p w:rsidR="00D276FD" w:rsidRDefault="00D276FD">
            <w:pPr>
              <w:pStyle w:val="ConsPlusNormal"/>
            </w:pPr>
            <w:r>
              <w:t>Капли глазные.</w:t>
            </w:r>
          </w:p>
          <w:p w:rsidR="00D276FD" w:rsidRDefault="00D276FD">
            <w:pPr>
              <w:pStyle w:val="ConsPlusNormal"/>
            </w:pPr>
            <w:r>
              <w:t>Капсулы кишечнорастворимые.</w:t>
            </w:r>
          </w:p>
          <w:p w:rsidR="00D276FD" w:rsidRDefault="00D276FD">
            <w:pPr>
              <w:pStyle w:val="ConsPlusNormal"/>
            </w:pPr>
            <w:r>
              <w:t>Капсулы с модифицированным высвобождением.</w:t>
            </w:r>
          </w:p>
          <w:p w:rsidR="00D276FD" w:rsidRDefault="00D276FD">
            <w:pPr>
              <w:pStyle w:val="ConsPlusNormal"/>
            </w:pPr>
            <w:r>
              <w:t>Раствор для внутримышечного введения.</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 xml:space="preserve">Таблетки, покрытые пленочной </w:t>
            </w:r>
            <w:r>
              <w:lastRenderedPageBreak/>
              <w:t>оболочкой.</w:t>
            </w:r>
          </w:p>
          <w:p w:rsidR="00D276FD" w:rsidRDefault="00D276FD">
            <w:pPr>
              <w:pStyle w:val="ConsPlusNormal"/>
            </w:pPr>
            <w:r>
              <w:t>Таблетки пролонгированного действия, покрытые кишечнорастворимой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p w:rsidR="00D276FD" w:rsidRDefault="00D276FD">
            <w:pPr>
              <w:pStyle w:val="ConsPlusNormal"/>
            </w:pPr>
            <w:r>
              <w:t>Таблетки кишечнорастворимые с пролонгированным высвобождением</w:t>
            </w:r>
          </w:p>
        </w:tc>
      </w:tr>
      <w:tr w:rsidR="00D276FD">
        <w:tc>
          <w:tcPr>
            <w:tcW w:w="964" w:type="dxa"/>
            <w:vMerge w:val="restart"/>
          </w:tcPr>
          <w:p w:rsidR="00D276FD" w:rsidRDefault="00D276FD">
            <w:pPr>
              <w:pStyle w:val="ConsPlusNormal"/>
              <w:jc w:val="center"/>
            </w:pPr>
            <w:r>
              <w:lastRenderedPageBreak/>
              <w:t>M01AE</w:t>
            </w:r>
          </w:p>
        </w:tc>
        <w:tc>
          <w:tcPr>
            <w:tcW w:w="2721" w:type="dxa"/>
            <w:vMerge w:val="restart"/>
          </w:tcPr>
          <w:p w:rsidR="00D276FD" w:rsidRDefault="00D276FD">
            <w:pPr>
              <w:pStyle w:val="ConsPlusNormal"/>
            </w:pPr>
            <w:r>
              <w:t>Производные пропионовой кислоты</w:t>
            </w:r>
          </w:p>
        </w:tc>
        <w:tc>
          <w:tcPr>
            <w:tcW w:w="2098" w:type="dxa"/>
          </w:tcPr>
          <w:p w:rsidR="00D276FD" w:rsidRDefault="00D276FD">
            <w:pPr>
              <w:pStyle w:val="ConsPlusNormal"/>
            </w:pPr>
            <w:r>
              <w:t>Декскетопрофен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Ибупрофен</w:t>
            </w:r>
          </w:p>
        </w:tc>
        <w:tc>
          <w:tcPr>
            <w:tcW w:w="3288" w:type="dxa"/>
          </w:tcPr>
          <w:p w:rsidR="00D276FD" w:rsidRDefault="00D276FD">
            <w:pPr>
              <w:pStyle w:val="ConsPlusNormal"/>
            </w:pPr>
            <w:r>
              <w:t>Гель для наружного применения.</w:t>
            </w:r>
          </w:p>
          <w:p w:rsidR="00D276FD" w:rsidRDefault="00D276FD">
            <w:pPr>
              <w:pStyle w:val="ConsPlusNormal"/>
            </w:pPr>
            <w:r>
              <w:t>Гранулы для приготовления раствора для приема внутрь.</w:t>
            </w:r>
          </w:p>
          <w:p w:rsidR="00D276FD" w:rsidRDefault="00D276FD">
            <w:pPr>
              <w:pStyle w:val="ConsPlusNormal"/>
            </w:pPr>
            <w:r>
              <w:t>Капсулы.</w:t>
            </w:r>
          </w:p>
          <w:p w:rsidR="00D276FD" w:rsidRDefault="00D276FD">
            <w:pPr>
              <w:pStyle w:val="ConsPlusNormal"/>
            </w:pPr>
            <w:r>
              <w:t>Крем для наружного применения.</w:t>
            </w:r>
          </w:p>
          <w:p w:rsidR="00D276FD" w:rsidRDefault="00D276FD">
            <w:pPr>
              <w:pStyle w:val="ConsPlusNormal"/>
            </w:pPr>
            <w:r>
              <w:t>Мазь для наружного применения.</w:t>
            </w:r>
          </w:p>
          <w:p w:rsidR="00D276FD" w:rsidRDefault="00D276FD">
            <w:pPr>
              <w:pStyle w:val="ConsPlusNormal"/>
            </w:pPr>
            <w:r>
              <w:t>Раствор для внутривенного введения.</w:t>
            </w:r>
          </w:p>
          <w:p w:rsidR="00D276FD" w:rsidRDefault="00D276FD">
            <w:pPr>
              <w:pStyle w:val="ConsPlusNormal"/>
            </w:pPr>
            <w:r>
              <w:t>Суппозитории ректальные.</w:t>
            </w:r>
          </w:p>
          <w:p w:rsidR="00D276FD" w:rsidRDefault="00D276FD">
            <w:pPr>
              <w:pStyle w:val="ConsPlusNormal"/>
            </w:pPr>
            <w:r>
              <w:t>Суппозитории ректальные (для детей).</w:t>
            </w:r>
          </w:p>
          <w:p w:rsidR="00D276FD" w:rsidRDefault="00D276FD">
            <w:pPr>
              <w:pStyle w:val="ConsPlusNormal"/>
            </w:pPr>
            <w:r>
              <w:t>Суспензия для приема внутрь.</w:t>
            </w:r>
          </w:p>
          <w:p w:rsidR="00D276FD" w:rsidRDefault="00D276FD">
            <w:pPr>
              <w:pStyle w:val="ConsPlusNormal"/>
            </w:pPr>
            <w:r>
              <w:t>Суспензия для приема внутрь (для детей).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Кетопрофен</w:t>
            </w:r>
          </w:p>
        </w:tc>
        <w:tc>
          <w:tcPr>
            <w:tcW w:w="3288" w:type="dxa"/>
          </w:tcPr>
          <w:p w:rsidR="00D276FD" w:rsidRDefault="00D276FD">
            <w:pPr>
              <w:pStyle w:val="ConsPlusNormal"/>
            </w:pPr>
            <w:r>
              <w:t>Капсулы.</w:t>
            </w:r>
          </w:p>
          <w:p w:rsidR="00D276FD" w:rsidRDefault="00D276FD">
            <w:pPr>
              <w:pStyle w:val="ConsPlusNormal"/>
            </w:pPr>
            <w:r>
              <w:t>Капсулы пролонгированного действия.</w:t>
            </w:r>
          </w:p>
          <w:p w:rsidR="00D276FD" w:rsidRDefault="00D276FD">
            <w:pPr>
              <w:pStyle w:val="ConsPlusNormal"/>
            </w:pPr>
            <w:r>
              <w:t>Капсулы с модифицированным высвобождением.</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p w:rsidR="00D276FD" w:rsidRDefault="00D276FD">
            <w:pPr>
              <w:pStyle w:val="ConsPlusNormal"/>
            </w:pPr>
            <w:r>
              <w:lastRenderedPageBreak/>
              <w:t>Суппозитории ректальные.</w:t>
            </w:r>
          </w:p>
          <w:p w:rsidR="00D276FD" w:rsidRDefault="00D276FD">
            <w:pPr>
              <w:pStyle w:val="ConsPlusNormal"/>
            </w:pPr>
            <w:r>
              <w:t>Таблетки.</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w:t>
            </w:r>
          </w:p>
          <w:p w:rsidR="00D276FD" w:rsidRDefault="00D276FD">
            <w:pPr>
              <w:pStyle w:val="ConsPlusNormal"/>
            </w:pPr>
            <w:r>
              <w:t>Таблетки с модифицированным высвобождением</w:t>
            </w:r>
          </w:p>
        </w:tc>
      </w:tr>
      <w:tr w:rsidR="00D276FD">
        <w:tc>
          <w:tcPr>
            <w:tcW w:w="964" w:type="dxa"/>
          </w:tcPr>
          <w:p w:rsidR="00D276FD" w:rsidRDefault="00D276FD">
            <w:pPr>
              <w:pStyle w:val="ConsPlusNormal"/>
              <w:jc w:val="center"/>
            </w:pPr>
            <w:r>
              <w:lastRenderedPageBreak/>
              <w:t>M01C</w:t>
            </w:r>
          </w:p>
        </w:tc>
        <w:tc>
          <w:tcPr>
            <w:tcW w:w="2721" w:type="dxa"/>
          </w:tcPr>
          <w:p w:rsidR="00D276FD" w:rsidRDefault="00D276FD">
            <w:pPr>
              <w:pStyle w:val="ConsPlusNormal"/>
            </w:pPr>
            <w:r>
              <w:t>Базисные противоревматические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M01CC</w:t>
            </w:r>
          </w:p>
        </w:tc>
        <w:tc>
          <w:tcPr>
            <w:tcW w:w="2721" w:type="dxa"/>
          </w:tcPr>
          <w:p w:rsidR="00D276FD" w:rsidRDefault="00D276FD">
            <w:pPr>
              <w:pStyle w:val="ConsPlusNormal"/>
            </w:pPr>
            <w:r>
              <w:t>Пеницилламин и подобные препараты</w:t>
            </w:r>
          </w:p>
        </w:tc>
        <w:tc>
          <w:tcPr>
            <w:tcW w:w="2098" w:type="dxa"/>
          </w:tcPr>
          <w:p w:rsidR="00D276FD" w:rsidRDefault="00D276FD">
            <w:pPr>
              <w:pStyle w:val="ConsPlusNormal"/>
            </w:pPr>
            <w:r>
              <w:t>Пеницилламин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M03</w:t>
            </w:r>
          </w:p>
        </w:tc>
        <w:tc>
          <w:tcPr>
            <w:tcW w:w="2721" w:type="dxa"/>
          </w:tcPr>
          <w:p w:rsidR="00D276FD" w:rsidRDefault="00D276FD">
            <w:pPr>
              <w:pStyle w:val="ConsPlusNormal"/>
            </w:pPr>
            <w:r>
              <w:t>Миорелаксанты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M03A</w:t>
            </w:r>
          </w:p>
        </w:tc>
        <w:tc>
          <w:tcPr>
            <w:tcW w:w="2721" w:type="dxa"/>
          </w:tcPr>
          <w:p w:rsidR="00D276FD" w:rsidRDefault="00D276FD">
            <w:pPr>
              <w:pStyle w:val="ConsPlusNormal"/>
            </w:pPr>
            <w:r>
              <w:t>Миорелаксанты периферического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M03AB</w:t>
            </w:r>
          </w:p>
        </w:tc>
        <w:tc>
          <w:tcPr>
            <w:tcW w:w="2721" w:type="dxa"/>
          </w:tcPr>
          <w:p w:rsidR="00D276FD" w:rsidRDefault="00D276FD">
            <w:pPr>
              <w:pStyle w:val="ConsPlusNormal"/>
            </w:pPr>
            <w:r>
              <w:t>Производные холина</w:t>
            </w:r>
          </w:p>
        </w:tc>
        <w:tc>
          <w:tcPr>
            <w:tcW w:w="2098" w:type="dxa"/>
          </w:tcPr>
          <w:p w:rsidR="00D276FD" w:rsidRDefault="00D276FD">
            <w:pPr>
              <w:pStyle w:val="ConsPlusNormal"/>
            </w:pPr>
            <w:r>
              <w:t>Суксаметония йодид и хлорид</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val="restart"/>
          </w:tcPr>
          <w:p w:rsidR="00D276FD" w:rsidRDefault="00D276FD">
            <w:pPr>
              <w:pStyle w:val="ConsPlusNormal"/>
              <w:jc w:val="center"/>
            </w:pPr>
            <w:r>
              <w:t>M03AC</w:t>
            </w:r>
          </w:p>
        </w:tc>
        <w:tc>
          <w:tcPr>
            <w:tcW w:w="2721" w:type="dxa"/>
            <w:vMerge w:val="restart"/>
          </w:tcPr>
          <w:p w:rsidR="00D276FD" w:rsidRDefault="00D276FD">
            <w:pPr>
              <w:pStyle w:val="ConsPlusNormal"/>
            </w:pPr>
            <w:r>
              <w:t>Другие четвертичные аммониевые соединения</w:t>
            </w:r>
          </w:p>
        </w:tc>
        <w:tc>
          <w:tcPr>
            <w:tcW w:w="2098" w:type="dxa"/>
          </w:tcPr>
          <w:p w:rsidR="00D276FD" w:rsidRDefault="00D276FD">
            <w:pPr>
              <w:pStyle w:val="ConsPlusNormal"/>
            </w:pPr>
            <w:r>
              <w:t>Пипекурония бромид</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Рокурония бромид</w:t>
            </w:r>
          </w:p>
        </w:tc>
        <w:tc>
          <w:tcPr>
            <w:tcW w:w="3288" w:type="dxa"/>
          </w:tcPr>
          <w:p w:rsidR="00D276FD" w:rsidRDefault="00D276FD">
            <w:pPr>
              <w:pStyle w:val="ConsPlusNormal"/>
            </w:pPr>
            <w:r>
              <w:t>Раствор для внутривенного введения</w:t>
            </w:r>
          </w:p>
        </w:tc>
      </w:tr>
      <w:tr w:rsidR="00D276FD">
        <w:tc>
          <w:tcPr>
            <w:tcW w:w="964" w:type="dxa"/>
            <w:vMerge w:val="restart"/>
          </w:tcPr>
          <w:p w:rsidR="00D276FD" w:rsidRDefault="00D276FD">
            <w:pPr>
              <w:pStyle w:val="ConsPlusNormal"/>
              <w:jc w:val="center"/>
            </w:pPr>
            <w:r>
              <w:t>M03AX</w:t>
            </w:r>
          </w:p>
        </w:tc>
        <w:tc>
          <w:tcPr>
            <w:tcW w:w="2721" w:type="dxa"/>
            <w:vMerge w:val="restart"/>
          </w:tcPr>
          <w:p w:rsidR="00D276FD" w:rsidRDefault="00D276FD">
            <w:pPr>
              <w:pStyle w:val="ConsPlusNormal"/>
            </w:pPr>
            <w:r>
              <w:t>Другие миорелаксанты периферического действия</w:t>
            </w:r>
          </w:p>
        </w:tc>
        <w:tc>
          <w:tcPr>
            <w:tcW w:w="2098" w:type="dxa"/>
          </w:tcPr>
          <w:p w:rsidR="00D276FD" w:rsidRDefault="00D276FD">
            <w:pPr>
              <w:pStyle w:val="ConsPlusNormal"/>
            </w:pPr>
            <w:r>
              <w:t>Ботулинический токсин типа A</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Лиофилизат для приготовления раствора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Ботулинический токсин типа A-гемагглютинин комплекс</w:t>
            </w:r>
          </w:p>
        </w:tc>
        <w:tc>
          <w:tcPr>
            <w:tcW w:w="3288" w:type="dxa"/>
          </w:tcPr>
          <w:p w:rsidR="00D276FD" w:rsidRDefault="00D276FD">
            <w:pPr>
              <w:pStyle w:val="ConsPlusNormal"/>
            </w:pPr>
            <w:r>
              <w:t>Лиофилизат для приготовления раствора для внутримышечного введения.</w:t>
            </w:r>
          </w:p>
          <w:p w:rsidR="00D276FD" w:rsidRDefault="00D276FD">
            <w:pPr>
              <w:pStyle w:val="ConsPlusNormal"/>
            </w:pPr>
            <w:r>
              <w:t>Лиофилизат для приготовления раствора для инъекций.</w:t>
            </w:r>
          </w:p>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M03B</w:t>
            </w:r>
          </w:p>
        </w:tc>
        <w:tc>
          <w:tcPr>
            <w:tcW w:w="2721" w:type="dxa"/>
          </w:tcPr>
          <w:p w:rsidR="00D276FD" w:rsidRDefault="00D276FD">
            <w:pPr>
              <w:pStyle w:val="ConsPlusNormal"/>
            </w:pPr>
            <w:r>
              <w:t>Миорелаксанты центрального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M03BX</w:t>
            </w:r>
          </w:p>
        </w:tc>
        <w:tc>
          <w:tcPr>
            <w:tcW w:w="2721" w:type="dxa"/>
            <w:vMerge w:val="restart"/>
          </w:tcPr>
          <w:p w:rsidR="00D276FD" w:rsidRDefault="00D276FD">
            <w:pPr>
              <w:pStyle w:val="ConsPlusNormal"/>
            </w:pPr>
            <w:r>
              <w:t>Другие миорелаксанты центрального действия</w:t>
            </w:r>
          </w:p>
        </w:tc>
        <w:tc>
          <w:tcPr>
            <w:tcW w:w="2098" w:type="dxa"/>
          </w:tcPr>
          <w:p w:rsidR="00D276FD" w:rsidRDefault="00D276FD">
            <w:pPr>
              <w:pStyle w:val="ConsPlusNormal"/>
            </w:pPr>
            <w:r>
              <w:t>Баклофен</w:t>
            </w:r>
          </w:p>
        </w:tc>
        <w:tc>
          <w:tcPr>
            <w:tcW w:w="3288" w:type="dxa"/>
          </w:tcPr>
          <w:p w:rsidR="00D276FD" w:rsidRDefault="00D276FD">
            <w:pPr>
              <w:pStyle w:val="ConsPlusNormal"/>
            </w:pPr>
            <w:r>
              <w:t>Раствор для интратекального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Тизанидин</w:t>
            </w:r>
          </w:p>
        </w:tc>
        <w:tc>
          <w:tcPr>
            <w:tcW w:w="3288" w:type="dxa"/>
          </w:tcPr>
          <w:p w:rsidR="00D276FD" w:rsidRDefault="00D276FD">
            <w:pPr>
              <w:pStyle w:val="ConsPlusNormal"/>
            </w:pPr>
            <w:r>
              <w:t>Капсулы с модифицированным высвобождением.</w:t>
            </w:r>
          </w:p>
          <w:p w:rsidR="00D276FD" w:rsidRDefault="00D276FD">
            <w:pPr>
              <w:pStyle w:val="ConsPlusNormal"/>
            </w:pPr>
            <w:r>
              <w:t>Таблетки</w:t>
            </w:r>
          </w:p>
        </w:tc>
      </w:tr>
      <w:tr w:rsidR="00D276FD">
        <w:tc>
          <w:tcPr>
            <w:tcW w:w="964" w:type="dxa"/>
          </w:tcPr>
          <w:p w:rsidR="00D276FD" w:rsidRDefault="00D276FD">
            <w:pPr>
              <w:pStyle w:val="ConsPlusNormal"/>
              <w:jc w:val="center"/>
            </w:pPr>
            <w:r>
              <w:lastRenderedPageBreak/>
              <w:t>M04</w:t>
            </w:r>
          </w:p>
        </w:tc>
        <w:tc>
          <w:tcPr>
            <w:tcW w:w="2721" w:type="dxa"/>
          </w:tcPr>
          <w:p w:rsidR="00D276FD" w:rsidRDefault="00D276FD">
            <w:pPr>
              <w:pStyle w:val="ConsPlusNormal"/>
            </w:pPr>
            <w:r>
              <w:t>Противоподагрические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M04A</w:t>
            </w:r>
          </w:p>
        </w:tc>
        <w:tc>
          <w:tcPr>
            <w:tcW w:w="2721" w:type="dxa"/>
          </w:tcPr>
          <w:p w:rsidR="00D276FD" w:rsidRDefault="00D276FD">
            <w:pPr>
              <w:pStyle w:val="ConsPlusNormal"/>
            </w:pPr>
            <w:r>
              <w:t>Противоподагрические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M04AA</w:t>
            </w:r>
          </w:p>
        </w:tc>
        <w:tc>
          <w:tcPr>
            <w:tcW w:w="2721" w:type="dxa"/>
          </w:tcPr>
          <w:p w:rsidR="00D276FD" w:rsidRDefault="00D276FD">
            <w:pPr>
              <w:pStyle w:val="ConsPlusNormal"/>
            </w:pPr>
            <w:r>
              <w:t>Ингибиторы образования мочевой кислоты</w:t>
            </w:r>
          </w:p>
        </w:tc>
        <w:tc>
          <w:tcPr>
            <w:tcW w:w="2098" w:type="dxa"/>
          </w:tcPr>
          <w:p w:rsidR="00D276FD" w:rsidRDefault="00D276FD">
            <w:pPr>
              <w:pStyle w:val="ConsPlusNormal"/>
            </w:pPr>
            <w:r>
              <w:t>Аллопуринол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M05</w:t>
            </w:r>
          </w:p>
        </w:tc>
        <w:tc>
          <w:tcPr>
            <w:tcW w:w="2721" w:type="dxa"/>
          </w:tcPr>
          <w:p w:rsidR="00D276FD" w:rsidRDefault="00D276FD">
            <w:pPr>
              <w:pStyle w:val="ConsPlusNormal"/>
            </w:pPr>
            <w:r>
              <w:t>Препараты для лечения заболеваний костей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M05B</w:t>
            </w:r>
          </w:p>
        </w:tc>
        <w:tc>
          <w:tcPr>
            <w:tcW w:w="2721" w:type="dxa"/>
          </w:tcPr>
          <w:p w:rsidR="00D276FD" w:rsidRDefault="00D276FD">
            <w:pPr>
              <w:pStyle w:val="ConsPlusNormal"/>
            </w:pPr>
            <w:r>
              <w:t>Препараты, влияющие на структуру и минерализацию костей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M05BA</w:t>
            </w:r>
          </w:p>
        </w:tc>
        <w:tc>
          <w:tcPr>
            <w:tcW w:w="2721" w:type="dxa"/>
            <w:vMerge w:val="restart"/>
          </w:tcPr>
          <w:p w:rsidR="00D276FD" w:rsidRDefault="00D276FD">
            <w:pPr>
              <w:pStyle w:val="ConsPlusNormal"/>
            </w:pPr>
            <w:r>
              <w:t>Бифосфонаты</w:t>
            </w:r>
          </w:p>
        </w:tc>
        <w:tc>
          <w:tcPr>
            <w:tcW w:w="2098" w:type="dxa"/>
          </w:tcPr>
          <w:p w:rsidR="00D276FD" w:rsidRDefault="00D276FD">
            <w:pPr>
              <w:pStyle w:val="ConsPlusNormal"/>
            </w:pPr>
            <w:r>
              <w:t>Алендроновая кислота</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Золедроновая кислота</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Лиофилизат для приготовления раствора для инфузий.</w:t>
            </w:r>
          </w:p>
          <w:p w:rsidR="00D276FD" w:rsidRDefault="00D276FD">
            <w:pPr>
              <w:pStyle w:val="ConsPlusNormal"/>
            </w:pPr>
            <w:r>
              <w:t>Лиофилизат для приготовления концентрата для приготовления раствора для инфузий.</w:t>
            </w:r>
          </w:p>
          <w:p w:rsidR="00D276FD" w:rsidRDefault="00D276FD">
            <w:pPr>
              <w:pStyle w:val="ConsPlusNormal"/>
            </w:pPr>
            <w:r>
              <w:t>Раствор для инфузий</w:t>
            </w:r>
          </w:p>
        </w:tc>
      </w:tr>
      <w:tr w:rsidR="00D276FD">
        <w:tc>
          <w:tcPr>
            <w:tcW w:w="964" w:type="dxa"/>
            <w:vMerge w:val="restart"/>
          </w:tcPr>
          <w:p w:rsidR="00D276FD" w:rsidRDefault="00D276FD">
            <w:pPr>
              <w:pStyle w:val="ConsPlusNormal"/>
              <w:jc w:val="center"/>
            </w:pPr>
            <w:r>
              <w:t>M05BX</w:t>
            </w:r>
          </w:p>
        </w:tc>
        <w:tc>
          <w:tcPr>
            <w:tcW w:w="2721" w:type="dxa"/>
            <w:vMerge w:val="restart"/>
          </w:tcPr>
          <w:p w:rsidR="00D276FD" w:rsidRDefault="00D276FD">
            <w:pPr>
              <w:pStyle w:val="ConsPlusNormal"/>
            </w:pPr>
            <w:r>
              <w:t>Другие препараты, влияющие на структуру и минерализацию костей</w:t>
            </w:r>
          </w:p>
        </w:tc>
        <w:tc>
          <w:tcPr>
            <w:tcW w:w="2098" w:type="dxa"/>
          </w:tcPr>
          <w:p w:rsidR="00D276FD" w:rsidRDefault="00D276FD">
            <w:pPr>
              <w:pStyle w:val="ConsPlusNormal"/>
            </w:pPr>
            <w:r>
              <w:t>Деносумаб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Стронция ранелат</w:t>
            </w:r>
          </w:p>
        </w:tc>
        <w:tc>
          <w:tcPr>
            <w:tcW w:w="3288" w:type="dxa"/>
          </w:tcPr>
          <w:p w:rsidR="00D276FD" w:rsidRDefault="00D276FD">
            <w:pPr>
              <w:pStyle w:val="ConsPlusNormal"/>
            </w:pPr>
            <w:r>
              <w:t>Порошок для приготовления суспензии для приема внутрь</w:t>
            </w:r>
          </w:p>
        </w:tc>
      </w:tr>
      <w:tr w:rsidR="00D276FD">
        <w:tc>
          <w:tcPr>
            <w:tcW w:w="964" w:type="dxa"/>
            <w:vMerge w:val="restart"/>
          </w:tcPr>
          <w:p w:rsidR="00D276FD" w:rsidRDefault="00D276FD">
            <w:pPr>
              <w:pStyle w:val="ConsPlusNormal"/>
              <w:jc w:val="center"/>
            </w:pPr>
            <w:r>
              <w:t>M09AX</w:t>
            </w:r>
          </w:p>
        </w:tc>
        <w:tc>
          <w:tcPr>
            <w:tcW w:w="2721" w:type="dxa"/>
            <w:vMerge w:val="restart"/>
          </w:tcPr>
          <w:p w:rsidR="00D276FD" w:rsidRDefault="00D276FD">
            <w:pPr>
              <w:pStyle w:val="ConsPlusNormal"/>
            </w:pPr>
            <w:r>
              <w:t>Прочие препараты для лечения заболеваний костно-мышечной системы</w:t>
            </w:r>
          </w:p>
        </w:tc>
        <w:tc>
          <w:tcPr>
            <w:tcW w:w="2098" w:type="dxa"/>
          </w:tcPr>
          <w:p w:rsidR="00D276FD" w:rsidRDefault="00D276FD">
            <w:pPr>
              <w:pStyle w:val="ConsPlusNormal"/>
            </w:pPr>
            <w:r>
              <w:t>Нусинерсен</w:t>
            </w:r>
          </w:p>
        </w:tc>
        <w:tc>
          <w:tcPr>
            <w:tcW w:w="3288" w:type="dxa"/>
          </w:tcPr>
          <w:p w:rsidR="00D276FD" w:rsidRDefault="00D276FD">
            <w:pPr>
              <w:pStyle w:val="ConsPlusNormal"/>
            </w:pPr>
            <w:r>
              <w:t>Раствор для интратекального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Рисдиплам</w:t>
            </w:r>
          </w:p>
        </w:tc>
        <w:tc>
          <w:tcPr>
            <w:tcW w:w="3288" w:type="dxa"/>
          </w:tcPr>
          <w:p w:rsidR="00D276FD" w:rsidRDefault="00D276FD">
            <w:pPr>
              <w:pStyle w:val="ConsPlusNormal"/>
            </w:pPr>
            <w:r>
              <w:t>Порошок для приготовления раствора для приема внутрь</w:t>
            </w:r>
          </w:p>
        </w:tc>
      </w:tr>
      <w:tr w:rsidR="00D276FD">
        <w:tc>
          <w:tcPr>
            <w:tcW w:w="964" w:type="dxa"/>
          </w:tcPr>
          <w:p w:rsidR="00D276FD" w:rsidRDefault="00D276FD">
            <w:pPr>
              <w:pStyle w:val="ConsPlusNormal"/>
              <w:jc w:val="center"/>
            </w:pPr>
            <w:r>
              <w:t>N</w:t>
            </w:r>
          </w:p>
        </w:tc>
        <w:tc>
          <w:tcPr>
            <w:tcW w:w="2721" w:type="dxa"/>
          </w:tcPr>
          <w:p w:rsidR="00D276FD" w:rsidRDefault="00D276FD">
            <w:pPr>
              <w:pStyle w:val="ConsPlusNormal"/>
            </w:pPr>
            <w:r>
              <w:t>Нервная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N01</w:t>
            </w:r>
          </w:p>
        </w:tc>
        <w:tc>
          <w:tcPr>
            <w:tcW w:w="2721" w:type="dxa"/>
          </w:tcPr>
          <w:p w:rsidR="00D276FD" w:rsidRDefault="00D276FD">
            <w:pPr>
              <w:pStyle w:val="ConsPlusNormal"/>
            </w:pPr>
            <w:r>
              <w:t>Анестетики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N01A</w:t>
            </w:r>
          </w:p>
        </w:tc>
        <w:tc>
          <w:tcPr>
            <w:tcW w:w="2721" w:type="dxa"/>
          </w:tcPr>
          <w:p w:rsidR="00D276FD" w:rsidRDefault="00D276FD">
            <w:pPr>
              <w:pStyle w:val="ConsPlusNormal"/>
            </w:pPr>
            <w:r>
              <w:t>Препараты для общей анестезии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N01AB</w:t>
            </w:r>
          </w:p>
        </w:tc>
        <w:tc>
          <w:tcPr>
            <w:tcW w:w="2721" w:type="dxa"/>
            <w:vMerge w:val="restart"/>
          </w:tcPr>
          <w:p w:rsidR="00D276FD" w:rsidRDefault="00D276FD">
            <w:pPr>
              <w:pStyle w:val="ConsPlusNormal"/>
            </w:pPr>
            <w:r>
              <w:t>Галогенированные углеводороды</w:t>
            </w:r>
          </w:p>
        </w:tc>
        <w:tc>
          <w:tcPr>
            <w:tcW w:w="2098" w:type="dxa"/>
          </w:tcPr>
          <w:p w:rsidR="00D276FD" w:rsidRDefault="00D276FD">
            <w:pPr>
              <w:pStyle w:val="ConsPlusNormal"/>
            </w:pPr>
            <w:r>
              <w:t>Галотан</w:t>
            </w:r>
          </w:p>
        </w:tc>
        <w:tc>
          <w:tcPr>
            <w:tcW w:w="3288" w:type="dxa"/>
          </w:tcPr>
          <w:p w:rsidR="00D276FD" w:rsidRDefault="00D276FD">
            <w:pPr>
              <w:pStyle w:val="ConsPlusNormal"/>
            </w:pPr>
            <w:r>
              <w:t>Жидкость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Десфлуран</w:t>
            </w:r>
          </w:p>
        </w:tc>
        <w:tc>
          <w:tcPr>
            <w:tcW w:w="3288" w:type="dxa"/>
          </w:tcPr>
          <w:p w:rsidR="00D276FD" w:rsidRDefault="00D276FD">
            <w:pPr>
              <w:pStyle w:val="ConsPlusNormal"/>
            </w:pPr>
            <w:r>
              <w:t>Жидкость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Севофлуран</w:t>
            </w:r>
          </w:p>
        </w:tc>
        <w:tc>
          <w:tcPr>
            <w:tcW w:w="3288" w:type="dxa"/>
          </w:tcPr>
          <w:p w:rsidR="00D276FD" w:rsidRDefault="00D276FD">
            <w:pPr>
              <w:pStyle w:val="ConsPlusNormal"/>
            </w:pPr>
            <w:r>
              <w:t>Жидкость для ингаляций</w:t>
            </w:r>
          </w:p>
        </w:tc>
      </w:tr>
      <w:tr w:rsidR="00D276FD">
        <w:tc>
          <w:tcPr>
            <w:tcW w:w="964" w:type="dxa"/>
          </w:tcPr>
          <w:p w:rsidR="00D276FD" w:rsidRDefault="00D276FD">
            <w:pPr>
              <w:pStyle w:val="ConsPlusNormal"/>
              <w:jc w:val="center"/>
            </w:pPr>
            <w:r>
              <w:lastRenderedPageBreak/>
              <w:t>N01AF</w:t>
            </w:r>
          </w:p>
        </w:tc>
        <w:tc>
          <w:tcPr>
            <w:tcW w:w="2721" w:type="dxa"/>
          </w:tcPr>
          <w:p w:rsidR="00D276FD" w:rsidRDefault="00D276FD">
            <w:pPr>
              <w:pStyle w:val="ConsPlusNormal"/>
            </w:pPr>
            <w:r>
              <w:t>Барбитураты</w:t>
            </w:r>
          </w:p>
        </w:tc>
        <w:tc>
          <w:tcPr>
            <w:tcW w:w="2098" w:type="dxa"/>
          </w:tcPr>
          <w:p w:rsidR="00D276FD" w:rsidRDefault="00D276FD">
            <w:pPr>
              <w:pStyle w:val="ConsPlusNormal"/>
            </w:pPr>
            <w:r>
              <w:t>Тиопентал натрия</w:t>
            </w:r>
          </w:p>
        </w:tc>
        <w:tc>
          <w:tcPr>
            <w:tcW w:w="3288" w:type="dxa"/>
          </w:tcPr>
          <w:p w:rsidR="00D276FD" w:rsidRDefault="00D276FD">
            <w:pPr>
              <w:pStyle w:val="ConsPlusNormal"/>
            </w:pPr>
            <w:r>
              <w:t>Порошок для приготовления раствора для внутривенного введения</w:t>
            </w:r>
          </w:p>
        </w:tc>
      </w:tr>
      <w:tr w:rsidR="00D276FD">
        <w:tc>
          <w:tcPr>
            <w:tcW w:w="964" w:type="dxa"/>
          </w:tcPr>
          <w:p w:rsidR="00D276FD" w:rsidRDefault="00D276FD">
            <w:pPr>
              <w:pStyle w:val="ConsPlusNormal"/>
              <w:jc w:val="center"/>
            </w:pPr>
            <w:r>
              <w:t>N01AH</w:t>
            </w:r>
          </w:p>
        </w:tc>
        <w:tc>
          <w:tcPr>
            <w:tcW w:w="2721" w:type="dxa"/>
          </w:tcPr>
          <w:p w:rsidR="00D276FD" w:rsidRDefault="00D276FD">
            <w:pPr>
              <w:pStyle w:val="ConsPlusNormal"/>
            </w:pPr>
            <w:r>
              <w:t>Опиоидные анальгетики</w:t>
            </w:r>
          </w:p>
        </w:tc>
        <w:tc>
          <w:tcPr>
            <w:tcW w:w="2098" w:type="dxa"/>
          </w:tcPr>
          <w:p w:rsidR="00D276FD" w:rsidRDefault="00D276FD">
            <w:pPr>
              <w:pStyle w:val="ConsPlusNormal"/>
            </w:pPr>
            <w:r>
              <w:t>Тримеперидин</w:t>
            </w:r>
          </w:p>
        </w:tc>
        <w:tc>
          <w:tcPr>
            <w:tcW w:w="3288" w:type="dxa"/>
          </w:tcPr>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N01AX</w:t>
            </w:r>
          </w:p>
        </w:tc>
        <w:tc>
          <w:tcPr>
            <w:tcW w:w="2721" w:type="dxa"/>
            <w:vMerge w:val="restart"/>
          </w:tcPr>
          <w:p w:rsidR="00D276FD" w:rsidRDefault="00D276FD">
            <w:pPr>
              <w:pStyle w:val="ConsPlusNormal"/>
            </w:pPr>
            <w:r>
              <w:t>Другие препараты для общей анестезии</w:t>
            </w:r>
          </w:p>
        </w:tc>
        <w:tc>
          <w:tcPr>
            <w:tcW w:w="2098" w:type="dxa"/>
          </w:tcPr>
          <w:p w:rsidR="00D276FD" w:rsidRDefault="00D276FD">
            <w:pPr>
              <w:pStyle w:val="ConsPlusNormal"/>
            </w:pPr>
            <w:r>
              <w:t>Динитрогена оксид</w:t>
            </w:r>
          </w:p>
        </w:tc>
        <w:tc>
          <w:tcPr>
            <w:tcW w:w="3288" w:type="dxa"/>
          </w:tcPr>
          <w:p w:rsidR="00D276FD" w:rsidRDefault="00D276FD">
            <w:pPr>
              <w:pStyle w:val="ConsPlusNormal"/>
            </w:pPr>
            <w:r>
              <w:t>Газ сжатый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Кетамин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оксибутират</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Пропофол</w:t>
            </w:r>
          </w:p>
        </w:tc>
        <w:tc>
          <w:tcPr>
            <w:tcW w:w="3288" w:type="dxa"/>
          </w:tcPr>
          <w:p w:rsidR="00D276FD" w:rsidRDefault="00D276FD">
            <w:pPr>
              <w:pStyle w:val="ConsPlusNormal"/>
            </w:pPr>
            <w:r>
              <w:t>Эмульсия для внутривенного введения.</w:t>
            </w:r>
          </w:p>
          <w:p w:rsidR="00D276FD" w:rsidRDefault="00D276FD">
            <w:pPr>
              <w:pStyle w:val="ConsPlusNormal"/>
            </w:pPr>
            <w:r>
              <w:t>Эмульсия для инфузий</w:t>
            </w:r>
          </w:p>
        </w:tc>
      </w:tr>
      <w:tr w:rsidR="00D276FD">
        <w:tc>
          <w:tcPr>
            <w:tcW w:w="964" w:type="dxa"/>
          </w:tcPr>
          <w:p w:rsidR="00D276FD" w:rsidRDefault="00D276FD">
            <w:pPr>
              <w:pStyle w:val="ConsPlusNormal"/>
              <w:jc w:val="center"/>
            </w:pPr>
            <w:r>
              <w:t>N01B</w:t>
            </w:r>
          </w:p>
        </w:tc>
        <w:tc>
          <w:tcPr>
            <w:tcW w:w="2721" w:type="dxa"/>
          </w:tcPr>
          <w:p w:rsidR="00D276FD" w:rsidRDefault="00D276FD">
            <w:pPr>
              <w:pStyle w:val="ConsPlusNormal"/>
            </w:pPr>
            <w:r>
              <w:t>Местные анестетики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N01BA</w:t>
            </w:r>
          </w:p>
        </w:tc>
        <w:tc>
          <w:tcPr>
            <w:tcW w:w="2721" w:type="dxa"/>
          </w:tcPr>
          <w:p w:rsidR="00D276FD" w:rsidRDefault="00D276FD">
            <w:pPr>
              <w:pStyle w:val="ConsPlusNormal"/>
            </w:pPr>
            <w:r>
              <w:t>Эфиры аминобензойной кислоты</w:t>
            </w:r>
          </w:p>
        </w:tc>
        <w:tc>
          <w:tcPr>
            <w:tcW w:w="2098" w:type="dxa"/>
          </w:tcPr>
          <w:p w:rsidR="00D276FD" w:rsidRDefault="00D276FD">
            <w:pPr>
              <w:pStyle w:val="ConsPlusNormal"/>
            </w:pPr>
            <w:r>
              <w:t>Прокаин</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N01BB</w:t>
            </w:r>
          </w:p>
        </w:tc>
        <w:tc>
          <w:tcPr>
            <w:tcW w:w="2721" w:type="dxa"/>
            <w:vMerge w:val="restart"/>
          </w:tcPr>
          <w:p w:rsidR="00D276FD" w:rsidRDefault="00D276FD">
            <w:pPr>
              <w:pStyle w:val="ConsPlusNormal"/>
            </w:pPr>
            <w:r>
              <w:t>Амиды</w:t>
            </w:r>
          </w:p>
        </w:tc>
        <w:tc>
          <w:tcPr>
            <w:tcW w:w="2098" w:type="dxa"/>
          </w:tcPr>
          <w:p w:rsidR="00D276FD" w:rsidRDefault="00D276FD">
            <w:pPr>
              <w:pStyle w:val="ConsPlusNormal"/>
            </w:pPr>
            <w:r>
              <w:t>Бупивакаин</w:t>
            </w:r>
          </w:p>
        </w:tc>
        <w:tc>
          <w:tcPr>
            <w:tcW w:w="3288" w:type="dxa"/>
          </w:tcPr>
          <w:p w:rsidR="00D276FD" w:rsidRDefault="00D276FD">
            <w:pPr>
              <w:pStyle w:val="ConsPlusNormal"/>
            </w:pPr>
            <w:r>
              <w:t>Раствор для интратекального введения.</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Левобупивакаин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Ропивакаин</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N02</w:t>
            </w:r>
          </w:p>
        </w:tc>
        <w:tc>
          <w:tcPr>
            <w:tcW w:w="2721" w:type="dxa"/>
          </w:tcPr>
          <w:p w:rsidR="00D276FD" w:rsidRDefault="00D276FD">
            <w:pPr>
              <w:pStyle w:val="ConsPlusNormal"/>
            </w:pPr>
            <w:r>
              <w:t>Анальгетики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N02A</w:t>
            </w:r>
          </w:p>
        </w:tc>
        <w:tc>
          <w:tcPr>
            <w:tcW w:w="2721" w:type="dxa"/>
          </w:tcPr>
          <w:p w:rsidR="00D276FD" w:rsidRDefault="00D276FD">
            <w:pPr>
              <w:pStyle w:val="ConsPlusNormal"/>
            </w:pPr>
            <w:r>
              <w:t>Опиоиды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Borders>
              <w:bottom w:val="nil"/>
            </w:tcBorders>
          </w:tcPr>
          <w:p w:rsidR="00D276FD" w:rsidRDefault="00D276FD">
            <w:pPr>
              <w:pStyle w:val="ConsPlusNormal"/>
              <w:jc w:val="center"/>
            </w:pPr>
            <w:r>
              <w:t>N02AA</w:t>
            </w:r>
          </w:p>
        </w:tc>
        <w:tc>
          <w:tcPr>
            <w:tcW w:w="2721" w:type="dxa"/>
            <w:vMerge w:val="restart"/>
            <w:tcBorders>
              <w:bottom w:val="nil"/>
            </w:tcBorders>
          </w:tcPr>
          <w:p w:rsidR="00D276FD" w:rsidRDefault="00D276FD">
            <w:pPr>
              <w:pStyle w:val="ConsPlusNormal"/>
            </w:pPr>
            <w:r>
              <w:t>Природные алкалоиды опия</w:t>
            </w:r>
          </w:p>
        </w:tc>
        <w:tc>
          <w:tcPr>
            <w:tcW w:w="2098" w:type="dxa"/>
          </w:tcPr>
          <w:p w:rsidR="00D276FD" w:rsidRDefault="00D276FD">
            <w:pPr>
              <w:pStyle w:val="ConsPlusNormal"/>
            </w:pPr>
            <w:r>
              <w:t>Морфин</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Раствор для инъекций.</w:t>
            </w:r>
          </w:p>
          <w:p w:rsidR="00D276FD" w:rsidRDefault="00D276FD">
            <w:pPr>
              <w:pStyle w:val="ConsPlusNormal"/>
            </w:pPr>
            <w:r>
              <w:t>Раствор для подкожного введения.</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p w:rsidR="00D276FD" w:rsidRDefault="00D276FD">
            <w:pPr>
              <w:pStyle w:val="ConsPlusNormal"/>
            </w:pPr>
            <w:r>
              <w:t>Таблетки, покрытые пленочной оболочкой.</w:t>
            </w:r>
          </w:p>
          <w:p w:rsidR="00D276FD" w:rsidRDefault="00D276FD">
            <w:pPr>
              <w:pStyle w:val="ConsPlusNormal"/>
            </w:pPr>
            <w:r>
              <w:t>Раствор для приема внутрь</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Налоксон + оксикодон</w:t>
            </w:r>
          </w:p>
        </w:tc>
        <w:tc>
          <w:tcPr>
            <w:tcW w:w="3288" w:type="dxa"/>
            <w:tcBorders>
              <w:bottom w:val="nil"/>
            </w:tcBorders>
          </w:tcPr>
          <w:p w:rsidR="00D276FD" w:rsidRDefault="00D276FD">
            <w:pPr>
              <w:pStyle w:val="ConsPlusNormal"/>
            </w:pPr>
            <w:r>
              <w:t>Таблетки с пролонгированным высвобождением,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6">
              <w:r>
                <w:rPr>
                  <w:color w:val="0000FF"/>
                </w:rPr>
                <w:t>Постановления</w:t>
              </w:r>
            </w:hyperlink>
            <w:r>
              <w:t xml:space="preserve"> Правительства Пермского края от 20.04.2023 N 285-п)</w:t>
            </w:r>
          </w:p>
        </w:tc>
      </w:tr>
      <w:tr w:rsidR="00D276FD">
        <w:tc>
          <w:tcPr>
            <w:tcW w:w="964" w:type="dxa"/>
          </w:tcPr>
          <w:p w:rsidR="00D276FD" w:rsidRDefault="00D276FD">
            <w:pPr>
              <w:pStyle w:val="ConsPlusNormal"/>
              <w:jc w:val="center"/>
            </w:pPr>
            <w:r>
              <w:lastRenderedPageBreak/>
              <w:t>N02AB</w:t>
            </w:r>
          </w:p>
        </w:tc>
        <w:tc>
          <w:tcPr>
            <w:tcW w:w="2721" w:type="dxa"/>
          </w:tcPr>
          <w:p w:rsidR="00D276FD" w:rsidRDefault="00D276FD">
            <w:pPr>
              <w:pStyle w:val="ConsPlusNormal"/>
            </w:pPr>
            <w:r>
              <w:t>Производные фенилпиперидина</w:t>
            </w:r>
          </w:p>
        </w:tc>
        <w:tc>
          <w:tcPr>
            <w:tcW w:w="2098" w:type="dxa"/>
          </w:tcPr>
          <w:p w:rsidR="00D276FD" w:rsidRDefault="00D276FD">
            <w:pPr>
              <w:pStyle w:val="ConsPlusNormal"/>
            </w:pPr>
            <w:r>
              <w:t>Фентанил</w:t>
            </w:r>
          </w:p>
        </w:tc>
        <w:tc>
          <w:tcPr>
            <w:tcW w:w="3288" w:type="dxa"/>
            <w:vAlign w:val="center"/>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Трансдермальная терапевтическая система.</w:t>
            </w:r>
          </w:p>
          <w:p w:rsidR="00D276FD" w:rsidRDefault="00D276FD">
            <w:pPr>
              <w:pStyle w:val="ConsPlusNormal"/>
            </w:pPr>
            <w:r>
              <w:t>Пластырь трансдермальный</w:t>
            </w:r>
          </w:p>
        </w:tc>
      </w:tr>
      <w:tr w:rsidR="00D276FD">
        <w:tc>
          <w:tcPr>
            <w:tcW w:w="964" w:type="dxa"/>
          </w:tcPr>
          <w:p w:rsidR="00D276FD" w:rsidRDefault="00D276FD">
            <w:pPr>
              <w:pStyle w:val="ConsPlusNormal"/>
              <w:jc w:val="center"/>
            </w:pPr>
            <w:r>
              <w:t>N02AE</w:t>
            </w:r>
          </w:p>
        </w:tc>
        <w:tc>
          <w:tcPr>
            <w:tcW w:w="2721" w:type="dxa"/>
          </w:tcPr>
          <w:p w:rsidR="00D276FD" w:rsidRDefault="00D276FD">
            <w:pPr>
              <w:pStyle w:val="ConsPlusNormal"/>
            </w:pPr>
            <w:r>
              <w:t>Производные орипавина</w:t>
            </w:r>
          </w:p>
        </w:tc>
        <w:tc>
          <w:tcPr>
            <w:tcW w:w="2098" w:type="dxa"/>
          </w:tcPr>
          <w:p w:rsidR="00D276FD" w:rsidRDefault="00D276FD">
            <w:pPr>
              <w:pStyle w:val="ConsPlusNormal"/>
            </w:pPr>
            <w:r>
              <w:t>Бупренорфин</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N02AX</w:t>
            </w:r>
          </w:p>
        </w:tc>
        <w:tc>
          <w:tcPr>
            <w:tcW w:w="2721" w:type="dxa"/>
            <w:vMerge w:val="restart"/>
          </w:tcPr>
          <w:p w:rsidR="00D276FD" w:rsidRDefault="00D276FD">
            <w:pPr>
              <w:pStyle w:val="ConsPlusNormal"/>
            </w:pPr>
            <w:r>
              <w:t>Другие опиоиды</w:t>
            </w:r>
          </w:p>
        </w:tc>
        <w:tc>
          <w:tcPr>
            <w:tcW w:w="2098" w:type="dxa"/>
          </w:tcPr>
          <w:p w:rsidR="00D276FD" w:rsidRDefault="00D276FD">
            <w:pPr>
              <w:pStyle w:val="ConsPlusNormal"/>
            </w:pPr>
            <w:r>
              <w:t>Пропионилфенилэтоксиэтилпиперидин</w:t>
            </w:r>
          </w:p>
        </w:tc>
        <w:tc>
          <w:tcPr>
            <w:tcW w:w="3288" w:type="dxa"/>
          </w:tcPr>
          <w:p w:rsidR="00D276FD" w:rsidRDefault="00D276FD">
            <w:pPr>
              <w:pStyle w:val="ConsPlusNormal"/>
            </w:pPr>
            <w:r>
              <w:t>Таблетки защечные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Тапентадол</w:t>
            </w:r>
          </w:p>
        </w:tc>
        <w:tc>
          <w:tcPr>
            <w:tcW w:w="3288" w:type="dxa"/>
          </w:tcPr>
          <w:p w:rsidR="00D276FD" w:rsidRDefault="00D276FD">
            <w:pPr>
              <w:pStyle w:val="ConsPlusNormal"/>
            </w:pPr>
            <w:r>
              <w:t>Таблетки пролонгированного действия,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Трамадол</w:t>
            </w:r>
          </w:p>
        </w:tc>
        <w:tc>
          <w:tcPr>
            <w:tcW w:w="3288" w:type="dxa"/>
          </w:tcPr>
          <w:p w:rsidR="00D276FD" w:rsidRDefault="00D276FD">
            <w:pPr>
              <w:pStyle w:val="ConsPlusNormal"/>
            </w:pPr>
            <w:r>
              <w:t>Капсулы.</w:t>
            </w:r>
          </w:p>
          <w:p w:rsidR="00D276FD" w:rsidRDefault="00D276FD">
            <w:pPr>
              <w:pStyle w:val="ConsPlusNormal"/>
            </w:pPr>
            <w:r>
              <w:t>Раствор для инъекций.</w:t>
            </w:r>
          </w:p>
          <w:p w:rsidR="00D276FD" w:rsidRDefault="00D276FD">
            <w:pPr>
              <w:pStyle w:val="ConsPlusNormal"/>
            </w:pPr>
            <w:r>
              <w:t>Суппозитории ректальные.</w:t>
            </w:r>
          </w:p>
          <w:p w:rsidR="00D276FD" w:rsidRDefault="00D276FD">
            <w:pPr>
              <w:pStyle w:val="ConsPlusNormal"/>
            </w:pPr>
            <w:r>
              <w:t>Таблетки.</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tcPr>
          <w:p w:rsidR="00D276FD" w:rsidRDefault="00D276FD">
            <w:pPr>
              <w:pStyle w:val="ConsPlusNormal"/>
              <w:jc w:val="center"/>
            </w:pPr>
            <w:r>
              <w:t>N02B</w:t>
            </w:r>
          </w:p>
        </w:tc>
        <w:tc>
          <w:tcPr>
            <w:tcW w:w="2721" w:type="dxa"/>
          </w:tcPr>
          <w:p w:rsidR="00D276FD" w:rsidRDefault="00D276FD">
            <w:pPr>
              <w:pStyle w:val="ConsPlusNormal"/>
            </w:pPr>
            <w:r>
              <w:t>Другие анальгетики и антипиретики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N02BA</w:t>
            </w:r>
          </w:p>
        </w:tc>
        <w:tc>
          <w:tcPr>
            <w:tcW w:w="2721" w:type="dxa"/>
          </w:tcPr>
          <w:p w:rsidR="00D276FD" w:rsidRDefault="00D276FD">
            <w:pPr>
              <w:pStyle w:val="ConsPlusNormal"/>
            </w:pPr>
            <w:r>
              <w:t>Салициловая кислота и ее производные</w:t>
            </w:r>
          </w:p>
        </w:tc>
        <w:tc>
          <w:tcPr>
            <w:tcW w:w="2098" w:type="dxa"/>
          </w:tcPr>
          <w:p w:rsidR="00D276FD" w:rsidRDefault="00D276FD">
            <w:pPr>
              <w:pStyle w:val="ConsPlusNormal"/>
            </w:pPr>
            <w:r>
              <w:t>Ацетилсалициловая кислота</w:t>
            </w:r>
          </w:p>
        </w:tc>
        <w:tc>
          <w:tcPr>
            <w:tcW w:w="3288" w:type="dxa"/>
          </w:tcPr>
          <w:p w:rsidR="00D276FD" w:rsidRDefault="00D276FD">
            <w:pPr>
              <w:pStyle w:val="ConsPlusNormal"/>
            </w:pPr>
            <w:r>
              <w:t>Таблетки.</w:t>
            </w:r>
          </w:p>
          <w:p w:rsidR="00D276FD" w:rsidRDefault="00D276FD">
            <w:pPr>
              <w:pStyle w:val="ConsPlusNormal"/>
            </w:pPr>
            <w:r>
              <w:t>Таблетки кишечнорастворимые, покрытые оболочкой.</w:t>
            </w:r>
          </w:p>
          <w:p w:rsidR="00D276FD" w:rsidRDefault="00D276FD">
            <w:pPr>
              <w:pStyle w:val="ConsPlusNormal"/>
            </w:pPr>
            <w:r>
              <w:t>Таблетки кишечнорастворимые, покрытые пленочной оболочкой.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покрытые кишечнорастворимой пленочной оболочкой.</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N02BE</w:t>
            </w:r>
          </w:p>
        </w:tc>
        <w:tc>
          <w:tcPr>
            <w:tcW w:w="2721" w:type="dxa"/>
          </w:tcPr>
          <w:p w:rsidR="00D276FD" w:rsidRDefault="00D276FD">
            <w:pPr>
              <w:pStyle w:val="ConsPlusNormal"/>
            </w:pPr>
            <w:r>
              <w:t>Анилиды</w:t>
            </w:r>
          </w:p>
        </w:tc>
        <w:tc>
          <w:tcPr>
            <w:tcW w:w="2098" w:type="dxa"/>
          </w:tcPr>
          <w:p w:rsidR="00D276FD" w:rsidRDefault="00D276FD">
            <w:pPr>
              <w:pStyle w:val="ConsPlusNormal"/>
            </w:pPr>
            <w:r>
              <w:t>Парацетамол</w:t>
            </w:r>
          </w:p>
        </w:tc>
        <w:tc>
          <w:tcPr>
            <w:tcW w:w="3288" w:type="dxa"/>
          </w:tcPr>
          <w:p w:rsidR="00D276FD" w:rsidRDefault="00D276FD">
            <w:pPr>
              <w:pStyle w:val="ConsPlusNormal"/>
            </w:pPr>
            <w:r>
              <w:t>Раствор для инфузий.</w:t>
            </w:r>
          </w:p>
          <w:p w:rsidR="00D276FD" w:rsidRDefault="00D276FD">
            <w:pPr>
              <w:pStyle w:val="ConsPlusNormal"/>
            </w:pPr>
            <w:r>
              <w:t>Раствор для приема внутрь.</w:t>
            </w:r>
          </w:p>
          <w:p w:rsidR="00D276FD" w:rsidRDefault="00D276FD">
            <w:pPr>
              <w:pStyle w:val="ConsPlusNormal"/>
            </w:pPr>
            <w:r>
              <w:t>Раствор для приема внутрь (для детей).</w:t>
            </w:r>
          </w:p>
          <w:p w:rsidR="00D276FD" w:rsidRDefault="00D276FD">
            <w:pPr>
              <w:pStyle w:val="ConsPlusNormal"/>
            </w:pPr>
            <w:r>
              <w:t>Суппозитории ректальные.</w:t>
            </w:r>
          </w:p>
          <w:p w:rsidR="00D276FD" w:rsidRDefault="00D276FD">
            <w:pPr>
              <w:pStyle w:val="ConsPlusNormal"/>
            </w:pPr>
            <w:r>
              <w:t>Суппозитории ректальные (для детей).</w:t>
            </w:r>
          </w:p>
          <w:p w:rsidR="00D276FD" w:rsidRDefault="00D276FD">
            <w:pPr>
              <w:pStyle w:val="ConsPlusNormal"/>
            </w:pPr>
            <w:r>
              <w:t>Суспензия для приема внутрь.</w:t>
            </w:r>
          </w:p>
          <w:p w:rsidR="00D276FD" w:rsidRDefault="00D276FD">
            <w:pPr>
              <w:pStyle w:val="ConsPlusNormal"/>
            </w:pPr>
            <w:r>
              <w:t>Суспензия для приема внутрь (для детей).</w:t>
            </w:r>
          </w:p>
          <w:p w:rsidR="00D276FD" w:rsidRDefault="00D276FD">
            <w:pPr>
              <w:pStyle w:val="ConsPlusNormal"/>
            </w:pPr>
            <w:r>
              <w:t>Таблетки.</w:t>
            </w:r>
          </w:p>
          <w:p w:rsidR="00D276FD" w:rsidRDefault="00D276FD">
            <w:pPr>
              <w:pStyle w:val="ConsPlusNormal"/>
            </w:pPr>
            <w:r>
              <w:lastRenderedPageBreak/>
              <w:t>Таблетки, покрытые пленочной оболочкой</w:t>
            </w:r>
          </w:p>
        </w:tc>
      </w:tr>
      <w:tr w:rsidR="00D276FD">
        <w:tc>
          <w:tcPr>
            <w:tcW w:w="964" w:type="dxa"/>
          </w:tcPr>
          <w:p w:rsidR="00D276FD" w:rsidRDefault="00D276FD">
            <w:pPr>
              <w:pStyle w:val="ConsPlusNormal"/>
              <w:jc w:val="center"/>
            </w:pPr>
            <w:r>
              <w:lastRenderedPageBreak/>
              <w:t>N03</w:t>
            </w:r>
          </w:p>
        </w:tc>
        <w:tc>
          <w:tcPr>
            <w:tcW w:w="2721" w:type="dxa"/>
          </w:tcPr>
          <w:p w:rsidR="00D276FD" w:rsidRDefault="00D276FD">
            <w:pPr>
              <w:pStyle w:val="ConsPlusNormal"/>
            </w:pPr>
            <w:r>
              <w:t>Противоэпилептические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N03A</w:t>
            </w:r>
          </w:p>
        </w:tc>
        <w:tc>
          <w:tcPr>
            <w:tcW w:w="2721" w:type="dxa"/>
          </w:tcPr>
          <w:p w:rsidR="00D276FD" w:rsidRDefault="00D276FD">
            <w:pPr>
              <w:pStyle w:val="ConsPlusNormal"/>
            </w:pPr>
            <w:r>
              <w:t>Противоэпилептические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N03AA</w:t>
            </w:r>
          </w:p>
        </w:tc>
        <w:tc>
          <w:tcPr>
            <w:tcW w:w="2721" w:type="dxa"/>
            <w:vMerge w:val="restart"/>
          </w:tcPr>
          <w:p w:rsidR="00D276FD" w:rsidRDefault="00D276FD">
            <w:pPr>
              <w:pStyle w:val="ConsPlusNormal"/>
            </w:pPr>
            <w:r>
              <w:t>Барбитураты и их производные</w:t>
            </w:r>
          </w:p>
        </w:tc>
        <w:tc>
          <w:tcPr>
            <w:tcW w:w="2098" w:type="dxa"/>
          </w:tcPr>
          <w:p w:rsidR="00D276FD" w:rsidRDefault="00D276FD">
            <w:pPr>
              <w:pStyle w:val="ConsPlusNormal"/>
            </w:pPr>
            <w:r>
              <w:t>Бензобарбитал</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Фенобарбитал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N03AB</w:t>
            </w:r>
          </w:p>
        </w:tc>
        <w:tc>
          <w:tcPr>
            <w:tcW w:w="2721" w:type="dxa"/>
          </w:tcPr>
          <w:p w:rsidR="00D276FD" w:rsidRDefault="00D276FD">
            <w:pPr>
              <w:pStyle w:val="ConsPlusNormal"/>
            </w:pPr>
            <w:r>
              <w:t>Производные гидантоина</w:t>
            </w:r>
          </w:p>
        </w:tc>
        <w:tc>
          <w:tcPr>
            <w:tcW w:w="2098" w:type="dxa"/>
          </w:tcPr>
          <w:p w:rsidR="00D276FD" w:rsidRDefault="00D276FD">
            <w:pPr>
              <w:pStyle w:val="ConsPlusNormal"/>
            </w:pPr>
            <w:r>
              <w:t>Фенитоин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N03AD</w:t>
            </w:r>
          </w:p>
        </w:tc>
        <w:tc>
          <w:tcPr>
            <w:tcW w:w="2721" w:type="dxa"/>
          </w:tcPr>
          <w:p w:rsidR="00D276FD" w:rsidRDefault="00D276FD">
            <w:pPr>
              <w:pStyle w:val="ConsPlusNormal"/>
            </w:pPr>
            <w:r>
              <w:t>Производные сукцинимида</w:t>
            </w:r>
          </w:p>
        </w:tc>
        <w:tc>
          <w:tcPr>
            <w:tcW w:w="2098" w:type="dxa"/>
          </w:tcPr>
          <w:p w:rsidR="00D276FD" w:rsidRDefault="00D276FD">
            <w:pPr>
              <w:pStyle w:val="ConsPlusNormal"/>
            </w:pPr>
            <w:r>
              <w:t>Этосуксимид</w:t>
            </w:r>
          </w:p>
        </w:tc>
        <w:tc>
          <w:tcPr>
            <w:tcW w:w="3288" w:type="dxa"/>
          </w:tcPr>
          <w:p w:rsidR="00D276FD" w:rsidRDefault="00D276FD">
            <w:pPr>
              <w:pStyle w:val="ConsPlusNormal"/>
            </w:pPr>
            <w:r>
              <w:t>Капсулы</w:t>
            </w:r>
          </w:p>
        </w:tc>
      </w:tr>
      <w:tr w:rsidR="00D276FD">
        <w:tc>
          <w:tcPr>
            <w:tcW w:w="964" w:type="dxa"/>
          </w:tcPr>
          <w:p w:rsidR="00D276FD" w:rsidRDefault="00D276FD">
            <w:pPr>
              <w:pStyle w:val="ConsPlusNormal"/>
              <w:jc w:val="center"/>
            </w:pPr>
            <w:r>
              <w:t>N03AE</w:t>
            </w:r>
          </w:p>
        </w:tc>
        <w:tc>
          <w:tcPr>
            <w:tcW w:w="2721" w:type="dxa"/>
          </w:tcPr>
          <w:p w:rsidR="00D276FD" w:rsidRDefault="00D276FD">
            <w:pPr>
              <w:pStyle w:val="ConsPlusNormal"/>
            </w:pPr>
            <w:r>
              <w:t>Производные бензодиазепина</w:t>
            </w:r>
          </w:p>
        </w:tc>
        <w:tc>
          <w:tcPr>
            <w:tcW w:w="2098" w:type="dxa"/>
          </w:tcPr>
          <w:p w:rsidR="00D276FD" w:rsidRDefault="00D276FD">
            <w:pPr>
              <w:pStyle w:val="ConsPlusNormal"/>
            </w:pPr>
            <w:r>
              <w:t>Клоназепам</w:t>
            </w:r>
          </w:p>
        </w:tc>
        <w:tc>
          <w:tcPr>
            <w:tcW w:w="3288" w:type="dxa"/>
          </w:tcPr>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N03AF</w:t>
            </w:r>
          </w:p>
        </w:tc>
        <w:tc>
          <w:tcPr>
            <w:tcW w:w="2721" w:type="dxa"/>
            <w:vMerge w:val="restart"/>
          </w:tcPr>
          <w:p w:rsidR="00D276FD" w:rsidRDefault="00D276FD">
            <w:pPr>
              <w:pStyle w:val="ConsPlusNormal"/>
            </w:pPr>
            <w:r>
              <w:t>Производные карбоксамида</w:t>
            </w:r>
          </w:p>
        </w:tc>
        <w:tc>
          <w:tcPr>
            <w:tcW w:w="2098" w:type="dxa"/>
          </w:tcPr>
          <w:p w:rsidR="00D276FD" w:rsidRDefault="00D276FD">
            <w:pPr>
              <w:pStyle w:val="ConsPlusNormal"/>
            </w:pPr>
            <w:r>
              <w:t>Карбамазепин</w:t>
            </w:r>
          </w:p>
        </w:tc>
        <w:tc>
          <w:tcPr>
            <w:tcW w:w="3288" w:type="dxa"/>
          </w:tcPr>
          <w:p w:rsidR="00D276FD" w:rsidRDefault="00D276FD">
            <w:pPr>
              <w:pStyle w:val="ConsPlusNormal"/>
            </w:pPr>
            <w:r>
              <w:t>Таблетки.</w:t>
            </w:r>
          </w:p>
          <w:p w:rsidR="00D276FD" w:rsidRDefault="00D276FD">
            <w:pPr>
              <w:pStyle w:val="ConsPlusNormal"/>
            </w:pPr>
            <w:r>
              <w:t>Таблетки пролонгированного действия.</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Окскарбазепин</w:t>
            </w:r>
          </w:p>
        </w:tc>
        <w:tc>
          <w:tcPr>
            <w:tcW w:w="3288" w:type="dxa"/>
          </w:tcPr>
          <w:p w:rsidR="00D276FD" w:rsidRDefault="00D276FD">
            <w:pPr>
              <w:pStyle w:val="ConsPlusNormal"/>
            </w:pPr>
            <w:r>
              <w:t>Суспензия для приема внутрь.</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N03AG</w:t>
            </w:r>
          </w:p>
        </w:tc>
        <w:tc>
          <w:tcPr>
            <w:tcW w:w="2721" w:type="dxa"/>
          </w:tcPr>
          <w:p w:rsidR="00D276FD" w:rsidRDefault="00D276FD">
            <w:pPr>
              <w:pStyle w:val="ConsPlusNormal"/>
            </w:pPr>
            <w:r>
              <w:t>Производные жирных кислот</w:t>
            </w:r>
          </w:p>
        </w:tc>
        <w:tc>
          <w:tcPr>
            <w:tcW w:w="2098" w:type="dxa"/>
          </w:tcPr>
          <w:p w:rsidR="00D276FD" w:rsidRDefault="00D276FD">
            <w:pPr>
              <w:pStyle w:val="ConsPlusNormal"/>
            </w:pPr>
            <w:r>
              <w:t>Вальпроевая кислота</w:t>
            </w:r>
          </w:p>
        </w:tc>
        <w:tc>
          <w:tcPr>
            <w:tcW w:w="3288" w:type="dxa"/>
          </w:tcPr>
          <w:p w:rsidR="00D276FD" w:rsidRDefault="00D276FD">
            <w:pPr>
              <w:pStyle w:val="ConsPlusNormal"/>
            </w:pPr>
            <w:r>
              <w:t>Гранулы с пролонгированным высвобождением.</w:t>
            </w:r>
          </w:p>
          <w:p w:rsidR="00D276FD" w:rsidRDefault="00D276FD">
            <w:pPr>
              <w:pStyle w:val="ConsPlusNormal"/>
            </w:pPr>
            <w:r>
              <w:t>Капли для приема внутрь.</w:t>
            </w:r>
          </w:p>
          <w:p w:rsidR="00D276FD" w:rsidRDefault="00D276FD">
            <w:pPr>
              <w:pStyle w:val="ConsPlusNormal"/>
            </w:pPr>
            <w:r>
              <w:t>Капсулы кишечнорастворимые.</w:t>
            </w:r>
          </w:p>
          <w:p w:rsidR="00D276FD" w:rsidRDefault="00D276FD">
            <w:pPr>
              <w:pStyle w:val="ConsPlusNormal"/>
            </w:pPr>
            <w:r>
              <w:t>Раствор для внутривенного введения.</w:t>
            </w:r>
          </w:p>
          <w:p w:rsidR="00D276FD" w:rsidRDefault="00D276FD">
            <w:pPr>
              <w:pStyle w:val="ConsPlusNormal"/>
            </w:pPr>
            <w:r>
              <w:t>Сироп.</w:t>
            </w:r>
          </w:p>
          <w:p w:rsidR="00D276FD" w:rsidRDefault="00D276FD">
            <w:pPr>
              <w:pStyle w:val="ConsPlusNormal"/>
            </w:pPr>
            <w:r>
              <w:t>Сироп (для детей).</w:t>
            </w:r>
          </w:p>
          <w:p w:rsidR="00D276FD" w:rsidRDefault="00D276FD">
            <w:pPr>
              <w:pStyle w:val="ConsPlusNormal"/>
            </w:pPr>
            <w:r>
              <w:t>Таблетки, покрытые кишечнорастворимой оболочкой.</w:t>
            </w:r>
          </w:p>
          <w:p w:rsidR="00D276FD" w:rsidRDefault="00D276FD">
            <w:pPr>
              <w:pStyle w:val="ConsPlusNormal"/>
            </w:pPr>
            <w:r>
              <w:t>Таблетки пролонгированного действия, покрытые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val="restart"/>
          </w:tcPr>
          <w:p w:rsidR="00D276FD" w:rsidRDefault="00D276FD">
            <w:pPr>
              <w:pStyle w:val="ConsPlusNormal"/>
              <w:jc w:val="center"/>
            </w:pPr>
            <w:r>
              <w:t>N03AX</w:t>
            </w:r>
          </w:p>
        </w:tc>
        <w:tc>
          <w:tcPr>
            <w:tcW w:w="2721" w:type="dxa"/>
            <w:vMerge w:val="restart"/>
          </w:tcPr>
          <w:p w:rsidR="00D276FD" w:rsidRDefault="00D276FD">
            <w:pPr>
              <w:pStyle w:val="ConsPlusNormal"/>
            </w:pPr>
            <w:r>
              <w:t xml:space="preserve">Другие </w:t>
            </w:r>
            <w:r>
              <w:lastRenderedPageBreak/>
              <w:t>противоэпилептические препараты</w:t>
            </w:r>
          </w:p>
        </w:tc>
        <w:tc>
          <w:tcPr>
            <w:tcW w:w="2098" w:type="dxa"/>
          </w:tcPr>
          <w:p w:rsidR="00D276FD" w:rsidRDefault="00D276FD">
            <w:pPr>
              <w:pStyle w:val="ConsPlusNormal"/>
            </w:pPr>
            <w:r>
              <w:lastRenderedPageBreak/>
              <w:t>Бриварацетам</w:t>
            </w:r>
          </w:p>
        </w:tc>
        <w:tc>
          <w:tcPr>
            <w:tcW w:w="3288" w:type="dxa"/>
          </w:tcPr>
          <w:p w:rsidR="00D276FD" w:rsidRDefault="00D276FD">
            <w:pPr>
              <w:pStyle w:val="ConsPlusNormal"/>
            </w:pPr>
            <w:r>
              <w:t xml:space="preserve">Таблетки, покрытые пленочной </w:t>
            </w:r>
            <w:r>
              <w:lastRenderedPageBreak/>
              <w:t>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Лакосамид</w:t>
            </w:r>
          </w:p>
        </w:tc>
        <w:tc>
          <w:tcPr>
            <w:tcW w:w="3288" w:type="dxa"/>
          </w:tcPr>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Леветирацетам</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приема внутрь.</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Перампанел</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Прегабалин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Топирамат</w:t>
            </w:r>
          </w:p>
        </w:tc>
        <w:tc>
          <w:tcPr>
            <w:tcW w:w="3288" w:type="dxa"/>
          </w:tcPr>
          <w:p w:rsidR="00D276FD" w:rsidRDefault="00D276FD">
            <w:pPr>
              <w:pStyle w:val="ConsPlusNormal"/>
            </w:pPr>
            <w:r>
              <w:t>Капсулы.</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N04</w:t>
            </w:r>
          </w:p>
        </w:tc>
        <w:tc>
          <w:tcPr>
            <w:tcW w:w="2721" w:type="dxa"/>
          </w:tcPr>
          <w:p w:rsidR="00D276FD" w:rsidRDefault="00D276FD">
            <w:pPr>
              <w:pStyle w:val="ConsPlusNormal"/>
            </w:pPr>
            <w:r>
              <w:t>Противопаркинсонические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N04A</w:t>
            </w:r>
          </w:p>
        </w:tc>
        <w:tc>
          <w:tcPr>
            <w:tcW w:w="2721" w:type="dxa"/>
          </w:tcPr>
          <w:p w:rsidR="00D276FD" w:rsidRDefault="00D276FD">
            <w:pPr>
              <w:pStyle w:val="ConsPlusNormal"/>
            </w:pPr>
            <w:r>
              <w:t>Антихолинергические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N04AA</w:t>
            </w:r>
          </w:p>
        </w:tc>
        <w:tc>
          <w:tcPr>
            <w:tcW w:w="2721" w:type="dxa"/>
            <w:vMerge w:val="restart"/>
          </w:tcPr>
          <w:p w:rsidR="00D276FD" w:rsidRDefault="00D276FD">
            <w:pPr>
              <w:pStyle w:val="ConsPlusNormal"/>
            </w:pPr>
            <w:r>
              <w:t>Третичные амины</w:t>
            </w:r>
          </w:p>
        </w:tc>
        <w:tc>
          <w:tcPr>
            <w:tcW w:w="2098" w:type="dxa"/>
          </w:tcPr>
          <w:p w:rsidR="00D276FD" w:rsidRDefault="00D276FD">
            <w:pPr>
              <w:pStyle w:val="ConsPlusNormal"/>
            </w:pPr>
            <w:r>
              <w:t>Бипериден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Тригексифенидил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N04B</w:t>
            </w:r>
          </w:p>
        </w:tc>
        <w:tc>
          <w:tcPr>
            <w:tcW w:w="2721" w:type="dxa"/>
          </w:tcPr>
          <w:p w:rsidR="00D276FD" w:rsidRDefault="00D276FD">
            <w:pPr>
              <w:pStyle w:val="ConsPlusNormal"/>
            </w:pPr>
            <w:r>
              <w:t>Дофаминергические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N04BA</w:t>
            </w:r>
          </w:p>
        </w:tc>
        <w:tc>
          <w:tcPr>
            <w:tcW w:w="2721" w:type="dxa"/>
            <w:vMerge w:val="restart"/>
          </w:tcPr>
          <w:p w:rsidR="00D276FD" w:rsidRDefault="00D276FD">
            <w:pPr>
              <w:pStyle w:val="ConsPlusNormal"/>
            </w:pPr>
            <w:r>
              <w:t>Допа и ее производные</w:t>
            </w:r>
          </w:p>
        </w:tc>
        <w:tc>
          <w:tcPr>
            <w:tcW w:w="2098" w:type="dxa"/>
          </w:tcPr>
          <w:p w:rsidR="00D276FD" w:rsidRDefault="00D276FD">
            <w:pPr>
              <w:pStyle w:val="ConsPlusNormal"/>
            </w:pPr>
            <w:r>
              <w:t>Леводопа + бенсеразид</w:t>
            </w:r>
          </w:p>
        </w:tc>
        <w:tc>
          <w:tcPr>
            <w:tcW w:w="3288" w:type="dxa"/>
          </w:tcPr>
          <w:p w:rsidR="00D276FD" w:rsidRDefault="00D276FD">
            <w:pPr>
              <w:pStyle w:val="ConsPlusNormal"/>
            </w:pPr>
            <w:r>
              <w:t>Капсулы.</w:t>
            </w:r>
          </w:p>
          <w:p w:rsidR="00D276FD" w:rsidRDefault="00D276FD">
            <w:pPr>
              <w:pStyle w:val="ConsPlusNormal"/>
            </w:pPr>
            <w:r>
              <w:t>Капсулы с модифицированным высвобождением.</w:t>
            </w:r>
          </w:p>
          <w:p w:rsidR="00D276FD" w:rsidRDefault="00D276FD">
            <w:pPr>
              <w:pStyle w:val="ConsPlusNormal"/>
            </w:pPr>
            <w:r>
              <w:t>Таблетки.</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Леводопа + карбидопа</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N04BB</w:t>
            </w:r>
          </w:p>
        </w:tc>
        <w:tc>
          <w:tcPr>
            <w:tcW w:w="2721" w:type="dxa"/>
          </w:tcPr>
          <w:p w:rsidR="00D276FD" w:rsidRDefault="00D276FD">
            <w:pPr>
              <w:pStyle w:val="ConsPlusNormal"/>
            </w:pPr>
            <w:r>
              <w:t>Производные адамантана</w:t>
            </w:r>
          </w:p>
        </w:tc>
        <w:tc>
          <w:tcPr>
            <w:tcW w:w="2098" w:type="dxa"/>
          </w:tcPr>
          <w:p w:rsidR="00D276FD" w:rsidRDefault="00D276FD">
            <w:pPr>
              <w:pStyle w:val="ConsPlusNormal"/>
            </w:pPr>
            <w:r>
              <w:t>Амантадин</w:t>
            </w:r>
          </w:p>
        </w:tc>
        <w:tc>
          <w:tcPr>
            <w:tcW w:w="3288" w:type="dxa"/>
          </w:tcPr>
          <w:p w:rsidR="00D276FD" w:rsidRDefault="00D276FD">
            <w:pPr>
              <w:pStyle w:val="ConsPlusNormal"/>
            </w:pPr>
            <w:r>
              <w:t>Раствор для инфузий.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N04BC</w:t>
            </w:r>
          </w:p>
        </w:tc>
        <w:tc>
          <w:tcPr>
            <w:tcW w:w="2721" w:type="dxa"/>
            <w:vMerge w:val="restart"/>
          </w:tcPr>
          <w:p w:rsidR="00D276FD" w:rsidRDefault="00D276FD">
            <w:pPr>
              <w:pStyle w:val="ConsPlusNormal"/>
            </w:pPr>
            <w:r>
              <w:t>Агонисты дофаминовых рецепторов</w:t>
            </w:r>
          </w:p>
        </w:tc>
        <w:tc>
          <w:tcPr>
            <w:tcW w:w="2098" w:type="dxa"/>
          </w:tcPr>
          <w:p w:rsidR="00D276FD" w:rsidRDefault="00D276FD">
            <w:pPr>
              <w:pStyle w:val="ConsPlusNormal"/>
            </w:pPr>
            <w:r>
              <w:t>Пирибедил</w:t>
            </w:r>
          </w:p>
        </w:tc>
        <w:tc>
          <w:tcPr>
            <w:tcW w:w="3288" w:type="dxa"/>
          </w:tcPr>
          <w:p w:rsidR="00D276FD" w:rsidRDefault="00D276FD">
            <w:pPr>
              <w:pStyle w:val="ConsPlusNormal"/>
            </w:pPr>
            <w:r>
              <w:t>Таблетки с контролируемым высвобождением, покрытые оболочкой.</w:t>
            </w:r>
          </w:p>
          <w:p w:rsidR="00D276FD" w:rsidRDefault="00D276FD">
            <w:pPr>
              <w:pStyle w:val="ConsPlusNormal"/>
            </w:pPr>
            <w:r>
              <w:t>Таблетки с контролируемым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Прамипексол</w:t>
            </w:r>
          </w:p>
        </w:tc>
        <w:tc>
          <w:tcPr>
            <w:tcW w:w="3288" w:type="dxa"/>
          </w:tcPr>
          <w:p w:rsidR="00D276FD" w:rsidRDefault="00D276FD">
            <w:pPr>
              <w:pStyle w:val="ConsPlusNormal"/>
            </w:pPr>
            <w:r>
              <w:t>Таблетки.</w:t>
            </w:r>
          </w:p>
          <w:p w:rsidR="00D276FD" w:rsidRDefault="00D276FD">
            <w:pPr>
              <w:pStyle w:val="ConsPlusNormal"/>
            </w:pPr>
            <w:r>
              <w:t>Таблетки пролонгированного действия</w:t>
            </w:r>
          </w:p>
        </w:tc>
      </w:tr>
      <w:tr w:rsidR="00D276FD">
        <w:tc>
          <w:tcPr>
            <w:tcW w:w="964" w:type="dxa"/>
          </w:tcPr>
          <w:p w:rsidR="00D276FD" w:rsidRDefault="00D276FD">
            <w:pPr>
              <w:pStyle w:val="ConsPlusNormal"/>
              <w:jc w:val="center"/>
            </w:pPr>
            <w:r>
              <w:t>N05</w:t>
            </w:r>
          </w:p>
        </w:tc>
        <w:tc>
          <w:tcPr>
            <w:tcW w:w="2721" w:type="dxa"/>
          </w:tcPr>
          <w:p w:rsidR="00D276FD" w:rsidRDefault="00D276FD">
            <w:pPr>
              <w:pStyle w:val="ConsPlusNormal"/>
            </w:pPr>
            <w:r>
              <w:t>Психолептики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N05A</w:t>
            </w:r>
          </w:p>
        </w:tc>
        <w:tc>
          <w:tcPr>
            <w:tcW w:w="2721" w:type="dxa"/>
          </w:tcPr>
          <w:p w:rsidR="00D276FD" w:rsidRDefault="00D276FD">
            <w:pPr>
              <w:pStyle w:val="ConsPlusNormal"/>
            </w:pPr>
            <w:r>
              <w:t>Антипсихотические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N05AA</w:t>
            </w:r>
          </w:p>
        </w:tc>
        <w:tc>
          <w:tcPr>
            <w:tcW w:w="2721" w:type="dxa"/>
            <w:vMerge w:val="restart"/>
          </w:tcPr>
          <w:p w:rsidR="00D276FD" w:rsidRDefault="00D276FD">
            <w:pPr>
              <w:pStyle w:val="ConsPlusNormal"/>
            </w:pPr>
            <w:r>
              <w:t>Алифатические производные фенотиазина</w:t>
            </w:r>
          </w:p>
        </w:tc>
        <w:tc>
          <w:tcPr>
            <w:tcW w:w="2098" w:type="dxa"/>
          </w:tcPr>
          <w:p w:rsidR="00D276FD" w:rsidRDefault="00D276FD">
            <w:pPr>
              <w:pStyle w:val="ConsPlusNormal"/>
            </w:pPr>
            <w:r>
              <w:t>Левомепромазин</w:t>
            </w:r>
          </w:p>
        </w:tc>
        <w:tc>
          <w:tcPr>
            <w:tcW w:w="3288" w:type="dxa"/>
          </w:tcPr>
          <w:p w:rsidR="00D276FD" w:rsidRDefault="00D276FD">
            <w:pPr>
              <w:pStyle w:val="ConsPlusNormal"/>
            </w:pPr>
            <w:r>
              <w:t>Раствор для инфузий и внутримышечного введения.</w:t>
            </w:r>
          </w:p>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Хлорпромазин</w:t>
            </w:r>
          </w:p>
        </w:tc>
        <w:tc>
          <w:tcPr>
            <w:tcW w:w="3288" w:type="dxa"/>
          </w:tcPr>
          <w:p w:rsidR="00D276FD" w:rsidRDefault="00D276FD">
            <w:pPr>
              <w:pStyle w:val="ConsPlusNormal"/>
            </w:pPr>
            <w:r>
              <w:t>Драже.</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N05AB</w:t>
            </w:r>
          </w:p>
        </w:tc>
        <w:tc>
          <w:tcPr>
            <w:tcW w:w="2721" w:type="dxa"/>
            <w:vMerge w:val="restart"/>
          </w:tcPr>
          <w:p w:rsidR="00D276FD" w:rsidRDefault="00D276FD">
            <w:pPr>
              <w:pStyle w:val="ConsPlusNormal"/>
            </w:pPr>
            <w:r>
              <w:t>Пиперазиновые производные фенотиазина</w:t>
            </w:r>
          </w:p>
        </w:tc>
        <w:tc>
          <w:tcPr>
            <w:tcW w:w="2098" w:type="dxa"/>
          </w:tcPr>
          <w:p w:rsidR="00D276FD" w:rsidRDefault="00D276FD">
            <w:pPr>
              <w:pStyle w:val="ConsPlusNormal"/>
            </w:pPr>
            <w:r>
              <w:t>Перфеназин</w:t>
            </w:r>
          </w:p>
        </w:tc>
        <w:tc>
          <w:tcPr>
            <w:tcW w:w="3288" w:type="dxa"/>
          </w:tcPr>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Трифлуоперазин</w:t>
            </w:r>
          </w:p>
        </w:tc>
        <w:tc>
          <w:tcPr>
            <w:tcW w:w="3288" w:type="dxa"/>
          </w:tcPr>
          <w:p w:rsidR="00D276FD" w:rsidRDefault="00D276FD">
            <w:pPr>
              <w:pStyle w:val="ConsPlusNormal"/>
            </w:pPr>
            <w:r>
              <w:t>Раствор для внутримышечного введения.</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Флуфеназин</w:t>
            </w:r>
          </w:p>
        </w:tc>
        <w:tc>
          <w:tcPr>
            <w:tcW w:w="3288" w:type="dxa"/>
          </w:tcPr>
          <w:p w:rsidR="00D276FD" w:rsidRDefault="00D276FD">
            <w:pPr>
              <w:pStyle w:val="ConsPlusNormal"/>
            </w:pPr>
            <w:r>
              <w:t>Раствор для внутримышечного введения (масляный)</w:t>
            </w:r>
          </w:p>
        </w:tc>
      </w:tr>
      <w:tr w:rsidR="00D276FD">
        <w:tc>
          <w:tcPr>
            <w:tcW w:w="964" w:type="dxa"/>
            <w:vMerge w:val="restart"/>
          </w:tcPr>
          <w:p w:rsidR="00D276FD" w:rsidRDefault="00D276FD">
            <w:pPr>
              <w:pStyle w:val="ConsPlusNormal"/>
              <w:jc w:val="center"/>
            </w:pPr>
            <w:r>
              <w:t>N05AC</w:t>
            </w:r>
          </w:p>
        </w:tc>
        <w:tc>
          <w:tcPr>
            <w:tcW w:w="2721" w:type="dxa"/>
            <w:vMerge w:val="restart"/>
          </w:tcPr>
          <w:p w:rsidR="00D276FD" w:rsidRDefault="00D276FD">
            <w:pPr>
              <w:pStyle w:val="ConsPlusNormal"/>
            </w:pPr>
            <w:r>
              <w:t>Пиперидиновые производные фенотиазина</w:t>
            </w:r>
          </w:p>
        </w:tc>
        <w:tc>
          <w:tcPr>
            <w:tcW w:w="2098" w:type="dxa"/>
          </w:tcPr>
          <w:p w:rsidR="00D276FD" w:rsidRDefault="00D276FD">
            <w:pPr>
              <w:pStyle w:val="ConsPlusNormal"/>
            </w:pPr>
            <w:r>
              <w:t>Перициазин</w:t>
            </w:r>
          </w:p>
        </w:tc>
        <w:tc>
          <w:tcPr>
            <w:tcW w:w="3288" w:type="dxa"/>
          </w:tcPr>
          <w:p w:rsidR="00D276FD" w:rsidRDefault="00D276FD">
            <w:pPr>
              <w:pStyle w:val="ConsPlusNormal"/>
            </w:pPr>
            <w:r>
              <w:t>Капсулы.</w:t>
            </w:r>
          </w:p>
          <w:p w:rsidR="00D276FD" w:rsidRDefault="00D276FD">
            <w:pPr>
              <w:pStyle w:val="ConsPlusNormal"/>
            </w:pPr>
            <w:r>
              <w:t>Раствор для приема внутрь</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Тиоридазин</w:t>
            </w:r>
          </w:p>
        </w:tc>
        <w:tc>
          <w:tcPr>
            <w:tcW w:w="3288" w:type="dxa"/>
          </w:tcPr>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N05AD</w:t>
            </w:r>
          </w:p>
        </w:tc>
        <w:tc>
          <w:tcPr>
            <w:tcW w:w="2721" w:type="dxa"/>
            <w:vMerge w:val="restart"/>
          </w:tcPr>
          <w:p w:rsidR="00D276FD" w:rsidRDefault="00D276FD">
            <w:pPr>
              <w:pStyle w:val="ConsPlusNormal"/>
            </w:pPr>
            <w:r>
              <w:t>Производные бутирофенона</w:t>
            </w:r>
          </w:p>
        </w:tc>
        <w:tc>
          <w:tcPr>
            <w:tcW w:w="2098" w:type="dxa"/>
          </w:tcPr>
          <w:p w:rsidR="00D276FD" w:rsidRDefault="00D276FD">
            <w:pPr>
              <w:pStyle w:val="ConsPlusNormal"/>
            </w:pPr>
            <w:r>
              <w:t>Галоперидол</w:t>
            </w:r>
          </w:p>
        </w:tc>
        <w:tc>
          <w:tcPr>
            <w:tcW w:w="3288" w:type="dxa"/>
          </w:tcPr>
          <w:p w:rsidR="00D276FD" w:rsidRDefault="00D276FD">
            <w:pPr>
              <w:pStyle w:val="ConsPlusNormal"/>
            </w:pPr>
            <w:r>
              <w:t>Капли для приема внутрь.</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внутримышечного введения.</w:t>
            </w:r>
          </w:p>
          <w:p w:rsidR="00D276FD" w:rsidRDefault="00D276FD">
            <w:pPr>
              <w:pStyle w:val="ConsPlusNormal"/>
            </w:pPr>
            <w:r>
              <w:t>Раствор для внутримышечного введения (масляный).</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Дроперидол</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N05AE</w:t>
            </w:r>
          </w:p>
        </w:tc>
        <w:tc>
          <w:tcPr>
            <w:tcW w:w="2721" w:type="dxa"/>
            <w:vMerge w:val="restart"/>
          </w:tcPr>
          <w:p w:rsidR="00D276FD" w:rsidRDefault="00D276FD">
            <w:pPr>
              <w:pStyle w:val="ConsPlusNormal"/>
            </w:pPr>
            <w:r>
              <w:t>Производные индола</w:t>
            </w:r>
          </w:p>
        </w:tc>
        <w:tc>
          <w:tcPr>
            <w:tcW w:w="2098" w:type="dxa"/>
          </w:tcPr>
          <w:p w:rsidR="00D276FD" w:rsidRDefault="00D276FD">
            <w:pPr>
              <w:pStyle w:val="ConsPlusNormal"/>
            </w:pPr>
            <w:r>
              <w:t>Луразидон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Сертиндол</w:t>
            </w:r>
          </w:p>
        </w:tc>
        <w:tc>
          <w:tcPr>
            <w:tcW w:w="3288" w:type="dxa"/>
          </w:tcPr>
          <w:p w:rsidR="00D276FD" w:rsidRDefault="00D276FD">
            <w:pPr>
              <w:pStyle w:val="ConsPlusNormal"/>
            </w:pPr>
            <w:r>
              <w:t>Таблетки, покрытые оболочкой</w:t>
            </w:r>
          </w:p>
        </w:tc>
      </w:tr>
      <w:tr w:rsidR="00D276FD">
        <w:tc>
          <w:tcPr>
            <w:tcW w:w="964" w:type="dxa"/>
            <w:vMerge w:val="restart"/>
          </w:tcPr>
          <w:p w:rsidR="00D276FD" w:rsidRDefault="00D276FD">
            <w:pPr>
              <w:pStyle w:val="ConsPlusNormal"/>
              <w:jc w:val="center"/>
            </w:pPr>
            <w:r>
              <w:t>N05AF</w:t>
            </w:r>
          </w:p>
        </w:tc>
        <w:tc>
          <w:tcPr>
            <w:tcW w:w="2721" w:type="dxa"/>
            <w:vMerge w:val="restart"/>
          </w:tcPr>
          <w:p w:rsidR="00D276FD" w:rsidRDefault="00D276FD">
            <w:pPr>
              <w:pStyle w:val="ConsPlusNormal"/>
            </w:pPr>
            <w:r>
              <w:t>Производные тиоксантена</w:t>
            </w:r>
          </w:p>
        </w:tc>
        <w:tc>
          <w:tcPr>
            <w:tcW w:w="2098" w:type="dxa"/>
          </w:tcPr>
          <w:p w:rsidR="00D276FD" w:rsidRDefault="00D276FD">
            <w:pPr>
              <w:pStyle w:val="ConsPlusNormal"/>
            </w:pPr>
            <w:r>
              <w:t>Зуклопентиксол</w:t>
            </w:r>
          </w:p>
        </w:tc>
        <w:tc>
          <w:tcPr>
            <w:tcW w:w="3288" w:type="dxa"/>
          </w:tcPr>
          <w:p w:rsidR="00D276FD" w:rsidRDefault="00D276FD">
            <w:pPr>
              <w:pStyle w:val="ConsPlusNormal"/>
            </w:pPr>
            <w:r>
              <w:t xml:space="preserve">Раствор для внутримышечного </w:t>
            </w:r>
            <w:r>
              <w:lastRenderedPageBreak/>
              <w:t>введения (масляный).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Флупентиксол</w:t>
            </w:r>
          </w:p>
        </w:tc>
        <w:tc>
          <w:tcPr>
            <w:tcW w:w="3288" w:type="dxa"/>
          </w:tcPr>
          <w:p w:rsidR="00D276FD" w:rsidRDefault="00D276FD">
            <w:pPr>
              <w:pStyle w:val="ConsPlusNormal"/>
            </w:pPr>
            <w:r>
              <w:t>Раствор для внутримышечного введения (масляный).</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N05AH</w:t>
            </w:r>
          </w:p>
        </w:tc>
        <w:tc>
          <w:tcPr>
            <w:tcW w:w="2721" w:type="dxa"/>
            <w:vMerge w:val="restart"/>
          </w:tcPr>
          <w:p w:rsidR="00D276FD" w:rsidRDefault="00D276FD">
            <w:pPr>
              <w:pStyle w:val="ConsPlusNormal"/>
            </w:pPr>
            <w:r>
              <w:t>диазепины, оксазепины, тиазепины и оксепины</w:t>
            </w:r>
          </w:p>
        </w:tc>
        <w:tc>
          <w:tcPr>
            <w:tcW w:w="2098" w:type="dxa"/>
          </w:tcPr>
          <w:p w:rsidR="00D276FD" w:rsidRDefault="00D276FD">
            <w:pPr>
              <w:pStyle w:val="ConsPlusNormal"/>
            </w:pPr>
            <w:r>
              <w:t>Кветиапин</w:t>
            </w:r>
          </w:p>
        </w:tc>
        <w:tc>
          <w:tcPr>
            <w:tcW w:w="3288" w:type="dxa"/>
          </w:tcPr>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p w:rsidR="00D276FD" w:rsidRDefault="00D276FD">
            <w:pPr>
              <w:pStyle w:val="ConsPlusNormal"/>
            </w:pPr>
            <w:r>
              <w:t>Таблетки с пролонгированным высвобождением,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Оланзапин</w:t>
            </w:r>
          </w:p>
        </w:tc>
        <w:tc>
          <w:tcPr>
            <w:tcW w:w="3288" w:type="dxa"/>
          </w:tcPr>
          <w:p w:rsidR="00D276FD" w:rsidRDefault="00D276FD">
            <w:pPr>
              <w:pStyle w:val="ConsPlusNormal"/>
            </w:pPr>
            <w:r>
              <w:t>Таблетки.</w:t>
            </w:r>
          </w:p>
          <w:p w:rsidR="00D276FD" w:rsidRDefault="00D276FD">
            <w:pPr>
              <w:pStyle w:val="ConsPlusNormal"/>
            </w:pPr>
            <w:r>
              <w:t>Таблетки, диспергируемые в полости рта.</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N05AL</w:t>
            </w:r>
          </w:p>
        </w:tc>
        <w:tc>
          <w:tcPr>
            <w:tcW w:w="2721" w:type="dxa"/>
          </w:tcPr>
          <w:p w:rsidR="00D276FD" w:rsidRDefault="00D276FD">
            <w:pPr>
              <w:pStyle w:val="ConsPlusNormal"/>
            </w:pPr>
            <w:r>
              <w:t>Бензамиды</w:t>
            </w:r>
          </w:p>
        </w:tc>
        <w:tc>
          <w:tcPr>
            <w:tcW w:w="2098" w:type="dxa"/>
          </w:tcPr>
          <w:p w:rsidR="00D276FD" w:rsidRDefault="00D276FD">
            <w:pPr>
              <w:pStyle w:val="ConsPlusNormal"/>
            </w:pPr>
            <w:r>
              <w:t>Сульпирид</w:t>
            </w:r>
          </w:p>
        </w:tc>
        <w:tc>
          <w:tcPr>
            <w:tcW w:w="3288" w:type="dxa"/>
          </w:tcPr>
          <w:p w:rsidR="00D276FD" w:rsidRDefault="00D276FD">
            <w:pPr>
              <w:pStyle w:val="ConsPlusNormal"/>
            </w:pPr>
            <w:r>
              <w:t>Капсулы.</w:t>
            </w:r>
          </w:p>
          <w:p w:rsidR="00D276FD" w:rsidRDefault="00D276FD">
            <w:pPr>
              <w:pStyle w:val="ConsPlusNormal"/>
            </w:pPr>
            <w:r>
              <w:t>Раствор для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val="restart"/>
          </w:tcPr>
          <w:p w:rsidR="00D276FD" w:rsidRDefault="00D276FD">
            <w:pPr>
              <w:pStyle w:val="ConsPlusNormal"/>
              <w:jc w:val="center"/>
            </w:pPr>
            <w:r>
              <w:t>N05AX</w:t>
            </w:r>
          </w:p>
        </w:tc>
        <w:tc>
          <w:tcPr>
            <w:tcW w:w="2721" w:type="dxa"/>
            <w:vMerge w:val="restart"/>
          </w:tcPr>
          <w:p w:rsidR="00D276FD" w:rsidRDefault="00D276FD">
            <w:pPr>
              <w:pStyle w:val="ConsPlusNormal"/>
            </w:pPr>
            <w:r>
              <w:t>Другие антипсихотические средства</w:t>
            </w:r>
          </w:p>
        </w:tc>
        <w:tc>
          <w:tcPr>
            <w:tcW w:w="2098" w:type="dxa"/>
          </w:tcPr>
          <w:p w:rsidR="00D276FD" w:rsidRDefault="00D276FD">
            <w:pPr>
              <w:pStyle w:val="ConsPlusNormal"/>
            </w:pPr>
            <w:r>
              <w:t>Карипразин</w:t>
            </w:r>
          </w:p>
        </w:tc>
        <w:tc>
          <w:tcPr>
            <w:tcW w:w="3288" w:type="dxa"/>
          </w:tcPr>
          <w:p w:rsidR="00D276FD" w:rsidRDefault="00D276FD">
            <w:pPr>
              <w:pStyle w:val="ConsPlusNormal"/>
            </w:pPr>
            <w:r>
              <w:t>Капсулы</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Палиперидон</w:t>
            </w:r>
          </w:p>
        </w:tc>
        <w:tc>
          <w:tcPr>
            <w:tcW w:w="3288" w:type="dxa"/>
          </w:tcPr>
          <w:p w:rsidR="00D276FD" w:rsidRDefault="00D276FD">
            <w:pPr>
              <w:pStyle w:val="ConsPlusNormal"/>
            </w:pPr>
            <w:r>
              <w:t>Суспензия для внутримышечного введения пролонгированного действия.</w:t>
            </w:r>
          </w:p>
          <w:p w:rsidR="00D276FD" w:rsidRDefault="00D276FD">
            <w:pPr>
              <w:pStyle w:val="ConsPlusNormal"/>
            </w:pPr>
            <w:r>
              <w:t>Таблетки пролонгированного действия,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Рисперидон</w:t>
            </w:r>
          </w:p>
        </w:tc>
        <w:tc>
          <w:tcPr>
            <w:tcW w:w="3288" w:type="dxa"/>
          </w:tcPr>
          <w:p w:rsidR="00D276FD" w:rsidRDefault="00D276FD">
            <w:pPr>
              <w:pStyle w:val="ConsPlusNormal"/>
            </w:pPr>
            <w:r>
              <w:t>Порошок для приготовления суспензии для внутримышечного введения пролонгированного действия.</w:t>
            </w:r>
          </w:p>
          <w:p w:rsidR="00D276FD" w:rsidRDefault="00D276FD">
            <w:pPr>
              <w:pStyle w:val="ConsPlusNormal"/>
            </w:pPr>
            <w:r>
              <w:t>Раствор для приема внутрь.</w:t>
            </w:r>
          </w:p>
          <w:p w:rsidR="00D276FD" w:rsidRDefault="00D276FD">
            <w:pPr>
              <w:pStyle w:val="ConsPlusNormal"/>
            </w:pPr>
            <w:r>
              <w:t>Таблетки, диспергируемые в полости рта.</w:t>
            </w:r>
          </w:p>
          <w:p w:rsidR="00D276FD" w:rsidRDefault="00D276FD">
            <w:pPr>
              <w:pStyle w:val="ConsPlusNormal"/>
            </w:pPr>
            <w:r>
              <w:t>Таблетки для рассасывания.</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N05B</w:t>
            </w:r>
          </w:p>
        </w:tc>
        <w:tc>
          <w:tcPr>
            <w:tcW w:w="2721" w:type="dxa"/>
          </w:tcPr>
          <w:p w:rsidR="00D276FD" w:rsidRDefault="00D276FD">
            <w:pPr>
              <w:pStyle w:val="ConsPlusNormal"/>
            </w:pPr>
            <w:r>
              <w:t>Анксиолитики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N05BA</w:t>
            </w:r>
          </w:p>
        </w:tc>
        <w:tc>
          <w:tcPr>
            <w:tcW w:w="2721" w:type="dxa"/>
            <w:vMerge w:val="restart"/>
          </w:tcPr>
          <w:p w:rsidR="00D276FD" w:rsidRDefault="00D276FD">
            <w:pPr>
              <w:pStyle w:val="ConsPlusNormal"/>
            </w:pPr>
            <w:r>
              <w:t>Производные бензодиазепина</w:t>
            </w:r>
          </w:p>
        </w:tc>
        <w:tc>
          <w:tcPr>
            <w:tcW w:w="2098" w:type="dxa"/>
          </w:tcPr>
          <w:p w:rsidR="00D276FD" w:rsidRDefault="00D276FD">
            <w:pPr>
              <w:pStyle w:val="ConsPlusNormal"/>
            </w:pPr>
            <w:r>
              <w:t>Бромдигидрохлорфенил-</w:t>
            </w:r>
            <w:r>
              <w:lastRenderedPageBreak/>
              <w:t>бензодиазепин</w:t>
            </w:r>
          </w:p>
        </w:tc>
        <w:tc>
          <w:tcPr>
            <w:tcW w:w="3288" w:type="dxa"/>
          </w:tcPr>
          <w:p w:rsidR="00D276FD" w:rsidRDefault="00D276FD">
            <w:pPr>
              <w:pStyle w:val="ConsPlusNormal"/>
            </w:pPr>
            <w:r>
              <w:lastRenderedPageBreak/>
              <w:t>Раствор для внутривенного и внутримышечного введения.</w:t>
            </w:r>
          </w:p>
          <w:p w:rsidR="00D276FD" w:rsidRDefault="00D276FD">
            <w:pPr>
              <w:pStyle w:val="ConsPlusNormal"/>
            </w:pPr>
            <w:r>
              <w:lastRenderedPageBreak/>
              <w:t>Таблетки.</w:t>
            </w:r>
          </w:p>
          <w:p w:rsidR="00D276FD" w:rsidRDefault="00D276FD">
            <w:pPr>
              <w:pStyle w:val="ConsPlusNormal"/>
            </w:pPr>
            <w:r>
              <w:t>Таблетки, диспергируемые в полости рта</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Диазепам</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Лоразепам</w:t>
            </w:r>
          </w:p>
        </w:tc>
        <w:tc>
          <w:tcPr>
            <w:tcW w:w="3288" w:type="dxa"/>
          </w:tcPr>
          <w:p w:rsidR="00D276FD" w:rsidRDefault="00D276FD">
            <w:pPr>
              <w:pStyle w:val="ConsPlusNormal"/>
            </w:pPr>
            <w:r>
              <w:t>Таблетки, покрытые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Оксазепам</w:t>
            </w:r>
          </w:p>
        </w:tc>
        <w:tc>
          <w:tcPr>
            <w:tcW w:w="3288" w:type="dxa"/>
          </w:tcPr>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N05BB</w:t>
            </w:r>
          </w:p>
        </w:tc>
        <w:tc>
          <w:tcPr>
            <w:tcW w:w="2721" w:type="dxa"/>
          </w:tcPr>
          <w:p w:rsidR="00D276FD" w:rsidRDefault="00D276FD">
            <w:pPr>
              <w:pStyle w:val="ConsPlusNormal"/>
            </w:pPr>
            <w:r>
              <w:t>Производные дифенилметана</w:t>
            </w:r>
          </w:p>
        </w:tc>
        <w:tc>
          <w:tcPr>
            <w:tcW w:w="2098" w:type="dxa"/>
          </w:tcPr>
          <w:p w:rsidR="00D276FD" w:rsidRDefault="00D276FD">
            <w:pPr>
              <w:pStyle w:val="ConsPlusNormal"/>
            </w:pPr>
            <w:r>
              <w:t>Гидроксизин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N05C</w:t>
            </w:r>
          </w:p>
        </w:tc>
        <w:tc>
          <w:tcPr>
            <w:tcW w:w="2721" w:type="dxa"/>
          </w:tcPr>
          <w:p w:rsidR="00D276FD" w:rsidRDefault="00D276FD">
            <w:pPr>
              <w:pStyle w:val="ConsPlusNormal"/>
            </w:pPr>
            <w:r>
              <w:t>Снотворные и седативные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N05CD</w:t>
            </w:r>
          </w:p>
        </w:tc>
        <w:tc>
          <w:tcPr>
            <w:tcW w:w="2721" w:type="dxa"/>
            <w:vMerge w:val="restart"/>
          </w:tcPr>
          <w:p w:rsidR="00D276FD" w:rsidRDefault="00D276FD">
            <w:pPr>
              <w:pStyle w:val="ConsPlusNormal"/>
            </w:pPr>
            <w:r>
              <w:t>Производные бензодиазепина</w:t>
            </w:r>
          </w:p>
        </w:tc>
        <w:tc>
          <w:tcPr>
            <w:tcW w:w="2098" w:type="dxa"/>
          </w:tcPr>
          <w:p w:rsidR="00D276FD" w:rsidRDefault="00D276FD">
            <w:pPr>
              <w:pStyle w:val="ConsPlusNormal"/>
            </w:pPr>
            <w:r>
              <w:t>Мидазолам</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Нитразепам</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N05CF</w:t>
            </w:r>
          </w:p>
        </w:tc>
        <w:tc>
          <w:tcPr>
            <w:tcW w:w="2721" w:type="dxa"/>
          </w:tcPr>
          <w:p w:rsidR="00D276FD" w:rsidRDefault="00D276FD">
            <w:pPr>
              <w:pStyle w:val="ConsPlusNormal"/>
            </w:pPr>
            <w:r>
              <w:t>Бензодиазепиноподобные средства</w:t>
            </w:r>
          </w:p>
        </w:tc>
        <w:tc>
          <w:tcPr>
            <w:tcW w:w="2098" w:type="dxa"/>
          </w:tcPr>
          <w:p w:rsidR="00D276FD" w:rsidRDefault="00D276FD">
            <w:pPr>
              <w:pStyle w:val="ConsPlusNormal"/>
            </w:pPr>
            <w:r>
              <w:t>Зопиклон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N06</w:t>
            </w:r>
          </w:p>
        </w:tc>
        <w:tc>
          <w:tcPr>
            <w:tcW w:w="2721" w:type="dxa"/>
          </w:tcPr>
          <w:p w:rsidR="00D276FD" w:rsidRDefault="00D276FD">
            <w:pPr>
              <w:pStyle w:val="ConsPlusNormal"/>
            </w:pPr>
            <w:r>
              <w:t>Психоаналептики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N06A</w:t>
            </w:r>
          </w:p>
        </w:tc>
        <w:tc>
          <w:tcPr>
            <w:tcW w:w="2721" w:type="dxa"/>
          </w:tcPr>
          <w:p w:rsidR="00D276FD" w:rsidRDefault="00D276FD">
            <w:pPr>
              <w:pStyle w:val="ConsPlusNormal"/>
            </w:pPr>
            <w:r>
              <w:t>Антидепрессанты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N06AA</w:t>
            </w:r>
          </w:p>
        </w:tc>
        <w:tc>
          <w:tcPr>
            <w:tcW w:w="2721" w:type="dxa"/>
            <w:vMerge w:val="restart"/>
          </w:tcPr>
          <w:p w:rsidR="00D276FD" w:rsidRDefault="00D276FD">
            <w:pPr>
              <w:pStyle w:val="ConsPlusNormal"/>
            </w:pPr>
            <w:r>
              <w:t>Неселективные ингибиторы обратного захвата моноаминов</w:t>
            </w:r>
          </w:p>
        </w:tc>
        <w:tc>
          <w:tcPr>
            <w:tcW w:w="2098" w:type="dxa"/>
          </w:tcPr>
          <w:p w:rsidR="00D276FD" w:rsidRDefault="00D276FD">
            <w:pPr>
              <w:pStyle w:val="ConsPlusNormal"/>
            </w:pPr>
            <w:r>
              <w:t>Амитриптилин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Имипрамин</w:t>
            </w:r>
          </w:p>
        </w:tc>
        <w:tc>
          <w:tcPr>
            <w:tcW w:w="3288" w:type="dxa"/>
          </w:tcPr>
          <w:p w:rsidR="00D276FD" w:rsidRDefault="00D276FD">
            <w:pPr>
              <w:pStyle w:val="ConsPlusNormal"/>
            </w:pPr>
            <w:r>
              <w:t>Драже.</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Кломипрамин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p w:rsidR="00D276FD" w:rsidRDefault="00D276FD">
            <w:pPr>
              <w:pStyle w:val="ConsPlusNormal"/>
            </w:pPr>
            <w:r>
              <w:t>Таблетки пролонгированного действия, покрытые пленочной оболочкой</w:t>
            </w:r>
          </w:p>
        </w:tc>
      </w:tr>
      <w:tr w:rsidR="00D276FD">
        <w:tc>
          <w:tcPr>
            <w:tcW w:w="964" w:type="dxa"/>
            <w:vMerge w:val="restart"/>
          </w:tcPr>
          <w:p w:rsidR="00D276FD" w:rsidRDefault="00D276FD">
            <w:pPr>
              <w:pStyle w:val="ConsPlusNormal"/>
              <w:jc w:val="center"/>
            </w:pPr>
            <w:r>
              <w:t>N06AB</w:t>
            </w:r>
          </w:p>
        </w:tc>
        <w:tc>
          <w:tcPr>
            <w:tcW w:w="2721" w:type="dxa"/>
            <w:vMerge w:val="restart"/>
          </w:tcPr>
          <w:p w:rsidR="00D276FD" w:rsidRDefault="00D276FD">
            <w:pPr>
              <w:pStyle w:val="ConsPlusNormal"/>
            </w:pPr>
            <w:r>
              <w:t xml:space="preserve">Селективные ингибиторы обратного захвата </w:t>
            </w:r>
            <w:r>
              <w:lastRenderedPageBreak/>
              <w:t>серотонина</w:t>
            </w:r>
          </w:p>
        </w:tc>
        <w:tc>
          <w:tcPr>
            <w:tcW w:w="2098" w:type="dxa"/>
          </w:tcPr>
          <w:p w:rsidR="00D276FD" w:rsidRDefault="00D276FD">
            <w:pPr>
              <w:pStyle w:val="ConsPlusNormal"/>
            </w:pPr>
            <w:r>
              <w:lastRenderedPageBreak/>
              <w:t>Пароксетин</w:t>
            </w:r>
          </w:p>
        </w:tc>
        <w:tc>
          <w:tcPr>
            <w:tcW w:w="3288" w:type="dxa"/>
          </w:tcPr>
          <w:p w:rsidR="00D276FD" w:rsidRDefault="00D276FD">
            <w:pPr>
              <w:pStyle w:val="ConsPlusNormal"/>
            </w:pPr>
            <w:r>
              <w:t>Капли для приема внутрь.</w:t>
            </w:r>
          </w:p>
          <w:p w:rsidR="00D276FD" w:rsidRDefault="00D276FD">
            <w:pPr>
              <w:pStyle w:val="ConsPlusNormal"/>
            </w:pPr>
            <w:r>
              <w:t>Таблетки, покрытые оболочкой.</w:t>
            </w:r>
          </w:p>
          <w:p w:rsidR="00D276FD" w:rsidRDefault="00D276FD">
            <w:pPr>
              <w:pStyle w:val="ConsPlusNormal"/>
            </w:pPr>
            <w:r>
              <w:lastRenderedPageBreak/>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Сертралин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Флуоксетин</w:t>
            </w:r>
          </w:p>
        </w:tc>
        <w:tc>
          <w:tcPr>
            <w:tcW w:w="3288" w:type="dxa"/>
          </w:tcPr>
          <w:p w:rsidR="00D276FD" w:rsidRDefault="00D276FD">
            <w:pPr>
              <w:pStyle w:val="ConsPlusNormal"/>
            </w:pPr>
            <w:r>
              <w:t>Капсулы</w:t>
            </w:r>
          </w:p>
        </w:tc>
      </w:tr>
      <w:tr w:rsidR="00D276FD">
        <w:tc>
          <w:tcPr>
            <w:tcW w:w="964" w:type="dxa"/>
            <w:vMerge w:val="restart"/>
          </w:tcPr>
          <w:p w:rsidR="00D276FD" w:rsidRDefault="00D276FD">
            <w:pPr>
              <w:pStyle w:val="ConsPlusNormal"/>
              <w:jc w:val="center"/>
            </w:pPr>
            <w:r>
              <w:t>N06AX</w:t>
            </w:r>
          </w:p>
        </w:tc>
        <w:tc>
          <w:tcPr>
            <w:tcW w:w="2721" w:type="dxa"/>
            <w:vMerge w:val="restart"/>
          </w:tcPr>
          <w:p w:rsidR="00D276FD" w:rsidRDefault="00D276FD">
            <w:pPr>
              <w:pStyle w:val="ConsPlusNormal"/>
            </w:pPr>
            <w:r>
              <w:t>Другие антидепрессанты</w:t>
            </w:r>
          </w:p>
        </w:tc>
        <w:tc>
          <w:tcPr>
            <w:tcW w:w="2098" w:type="dxa"/>
          </w:tcPr>
          <w:p w:rsidR="00D276FD" w:rsidRDefault="00D276FD">
            <w:pPr>
              <w:pStyle w:val="ConsPlusNormal"/>
            </w:pPr>
            <w:r>
              <w:t>Агомелатин</w:t>
            </w:r>
          </w:p>
        </w:tc>
        <w:tc>
          <w:tcPr>
            <w:tcW w:w="3288" w:type="dxa"/>
          </w:tcPr>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Пипофезин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N06B</w:t>
            </w:r>
          </w:p>
        </w:tc>
        <w:tc>
          <w:tcPr>
            <w:tcW w:w="2721" w:type="dxa"/>
          </w:tcPr>
          <w:p w:rsidR="00D276FD" w:rsidRDefault="00D276FD">
            <w:pPr>
              <w:pStyle w:val="ConsPlusNormal"/>
            </w:pPr>
            <w:r>
              <w:t>Психостимуляторы, средства, применяемые при синдроме дефицита внимания с гиперактивностью, и ноотропные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N06BC</w:t>
            </w:r>
          </w:p>
        </w:tc>
        <w:tc>
          <w:tcPr>
            <w:tcW w:w="2721" w:type="dxa"/>
          </w:tcPr>
          <w:p w:rsidR="00D276FD" w:rsidRDefault="00D276FD">
            <w:pPr>
              <w:pStyle w:val="ConsPlusNormal"/>
            </w:pPr>
            <w:r>
              <w:t>Производные ксантина</w:t>
            </w:r>
          </w:p>
        </w:tc>
        <w:tc>
          <w:tcPr>
            <w:tcW w:w="2098" w:type="dxa"/>
          </w:tcPr>
          <w:p w:rsidR="00D276FD" w:rsidRDefault="00D276FD">
            <w:pPr>
              <w:pStyle w:val="ConsPlusNormal"/>
            </w:pPr>
            <w:r>
              <w:t>Кофеин</w:t>
            </w:r>
          </w:p>
        </w:tc>
        <w:tc>
          <w:tcPr>
            <w:tcW w:w="3288" w:type="dxa"/>
          </w:tcPr>
          <w:p w:rsidR="00D276FD" w:rsidRDefault="00D276FD">
            <w:pPr>
              <w:pStyle w:val="ConsPlusNormal"/>
            </w:pPr>
            <w:r>
              <w:t>Раствор для подкожного введения.</w:t>
            </w:r>
          </w:p>
          <w:p w:rsidR="00D276FD" w:rsidRDefault="00D276FD">
            <w:pPr>
              <w:pStyle w:val="ConsPlusNormal"/>
            </w:pPr>
            <w:r>
              <w:t>Раствор для подкожного и субконъюнктивального введения</w:t>
            </w:r>
          </w:p>
        </w:tc>
      </w:tr>
      <w:tr w:rsidR="00D276FD">
        <w:tc>
          <w:tcPr>
            <w:tcW w:w="964" w:type="dxa"/>
            <w:vMerge w:val="restart"/>
          </w:tcPr>
          <w:p w:rsidR="00D276FD" w:rsidRDefault="00D276FD">
            <w:pPr>
              <w:pStyle w:val="ConsPlusNormal"/>
              <w:jc w:val="center"/>
            </w:pPr>
            <w:r>
              <w:t>N06BX</w:t>
            </w:r>
          </w:p>
        </w:tc>
        <w:tc>
          <w:tcPr>
            <w:tcW w:w="2721" w:type="dxa"/>
            <w:vMerge w:val="restart"/>
          </w:tcPr>
          <w:p w:rsidR="00D276FD" w:rsidRDefault="00D276FD">
            <w:pPr>
              <w:pStyle w:val="ConsPlusNormal"/>
            </w:pPr>
            <w:r>
              <w:t>Другие психостимуляторы и ноотропные препараты</w:t>
            </w:r>
          </w:p>
        </w:tc>
        <w:tc>
          <w:tcPr>
            <w:tcW w:w="2098" w:type="dxa"/>
          </w:tcPr>
          <w:p w:rsidR="00D276FD" w:rsidRDefault="00D276FD">
            <w:pPr>
              <w:pStyle w:val="ConsPlusNormal"/>
            </w:pPr>
            <w:r>
              <w:t>Винпоцетин</w:t>
            </w:r>
          </w:p>
        </w:tc>
        <w:tc>
          <w:tcPr>
            <w:tcW w:w="3288" w:type="dxa"/>
          </w:tcPr>
          <w:p w:rsidR="00D276FD" w:rsidRDefault="00D276FD">
            <w:pPr>
              <w:pStyle w:val="ConsPlusNormal"/>
            </w:pPr>
            <w:r>
              <w:t>Концентрат для приготовления раствора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инъекций.</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Глицин</w:t>
            </w:r>
          </w:p>
        </w:tc>
        <w:tc>
          <w:tcPr>
            <w:tcW w:w="3288" w:type="dxa"/>
          </w:tcPr>
          <w:p w:rsidR="00D276FD" w:rsidRDefault="00D276FD">
            <w:pPr>
              <w:pStyle w:val="ConsPlusNormal"/>
            </w:pPr>
            <w:r>
              <w:t>Таблетки защечные.</w:t>
            </w:r>
          </w:p>
          <w:p w:rsidR="00D276FD" w:rsidRDefault="00D276FD">
            <w:pPr>
              <w:pStyle w:val="ConsPlusNormal"/>
            </w:pPr>
            <w:r>
              <w:t>Таблетки подъязычные.</w:t>
            </w:r>
          </w:p>
          <w:p w:rsidR="00D276FD" w:rsidRDefault="00D276FD">
            <w:pPr>
              <w:pStyle w:val="ConsPlusNormal"/>
            </w:pPr>
            <w:r>
              <w:t>Таблетки защечные и подъязычные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Метионил-глутамил-гистидил-фенилаланил-пролил-глицил-пролин</w:t>
            </w:r>
          </w:p>
        </w:tc>
        <w:tc>
          <w:tcPr>
            <w:tcW w:w="3288" w:type="dxa"/>
          </w:tcPr>
          <w:p w:rsidR="00D276FD" w:rsidRDefault="00D276FD">
            <w:pPr>
              <w:pStyle w:val="ConsPlusNormal"/>
            </w:pPr>
            <w:r>
              <w:t>Капли назальные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Пирацетам</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w:t>
            </w:r>
          </w:p>
          <w:p w:rsidR="00D276FD" w:rsidRDefault="00D276FD">
            <w:pPr>
              <w:pStyle w:val="ConsPlusNormal"/>
            </w:pPr>
            <w:r>
              <w:t>Раствор для внутривенного введения.</w:t>
            </w:r>
          </w:p>
          <w:p w:rsidR="00D276FD" w:rsidRDefault="00D276FD">
            <w:pPr>
              <w:pStyle w:val="ConsPlusNormal"/>
            </w:pPr>
            <w:r>
              <w:t>Раствор для приема внутрь.</w:t>
            </w:r>
          </w:p>
          <w:p w:rsidR="00D276FD" w:rsidRDefault="00D276FD">
            <w:pPr>
              <w:pStyle w:val="ConsPlusNormal"/>
            </w:pPr>
            <w:r>
              <w:t>Таблетки, покрытые оболочкой.</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Полипептиды коры головного мозга скота</w:t>
            </w:r>
          </w:p>
        </w:tc>
        <w:tc>
          <w:tcPr>
            <w:tcW w:w="3288" w:type="dxa"/>
          </w:tcPr>
          <w:p w:rsidR="00D276FD" w:rsidRDefault="00D276FD">
            <w:pPr>
              <w:pStyle w:val="ConsPlusNormal"/>
            </w:pPr>
            <w:r>
              <w:t>Лиофилизат для приготовления раствора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Фонтурацетам</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Церебролизин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Цитиколин</w:t>
            </w:r>
          </w:p>
        </w:tc>
        <w:tc>
          <w:tcPr>
            <w:tcW w:w="3288" w:type="dxa"/>
          </w:tcPr>
          <w:p w:rsidR="00D276FD" w:rsidRDefault="00D276FD">
            <w:pPr>
              <w:pStyle w:val="ConsPlusNormal"/>
            </w:pPr>
            <w:r>
              <w:t>Раствор для внутривенного и внутримышечного введения</w:t>
            </w:r>
          </w:p>
        </w:tc>
      </w:tr>
      <w:tr w:rsidR="00D276FD">
        <w:tc>
          <w:tcPr>
            <w:tcW w:w="964" w:type="dxa"/>
          </w:tcPr>
          <w:p w:rsidR="00D276FD" w:rsidRDefault="00D276FD">
            <w:pPr>
              <w:pStyle w:val="ConsPlusNormal"/>
              <w:jc w:val="center"/>
            </w:pPr>
            <w:r>
              <w:t>N06D</w:t>
            </w:r>
          </w:p>
        </w:tc>
        <w:tc>
          <w:tcPr>
            <w:tcW w:w="2721" w:type="dxa"/>
          </w:tcPr>
          <w:p w:rsidR="00D276FD" w:rsidRDefault="00D276FD">
            <w:pPr>
              <w:pStyle w:val="ConsPlusNormal"/>
            </w:pPr>
            <w:r>
              <w:t>Препараты для лечения деменции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N06DA</w:t>
            </w:r>
          </w:p>
        </w:tc>
        <w:tc>
          <w:tcPr>
            <w:tcW w:w="2721" w:type="dxa"/>
            <w:vMerge w:val="restart"/>
          </w:tcPr>
          <w:p w:rsidR="00D276FD" w:rsidRDefault="00D276FD">
            <w:pPr>
              <w:pStyle w:val="ConsPlusNormal"/>
            </w:pPr>
            <w:r>
              <w:t>Антихолинэстеразные средства</w:t>
            </w:r>
          </w:p>
        </w:tc>
        <w:tc>
          <w:tcPr>
            <w:tcW w:w="2098" w:type="dxa"/>
          </w:tcPr>
          <w:p w:rsidR="00D276FD" w:rsidRDefault="00D276FD">
            <w:pPr>
              <w:pStyle w:val="ConsPlusNormal"/>
            </w:pPr>
            <w:r>
              <w:t>Галантамин</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Таблетки, покрытые пленочной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Ривастигмин</w:t>
            </w:r>
          </w:p>
        </w:tc>
        <w:tc>
          <w:tcPr>
            <w:tcW w:w="3288" w:type="dxa"/>
            <w:vAlign w:val="bottom"/>
          </w:tcPr>
          <w:p w:rsidR="00D276FD" w:rsidRDefault="00D276FD">
            <w:pPr>
              <w:pStyle w:val="ConsPlusNormal"/>
            </w:pPr>
            <w:r>
              <w:t>Капсулы.</w:t>
            </w:r>
          </w:p>
          <w:p w:rsidR="00D276FD" w:rsidRDefault="00D276FD">
            <w:pPr>
              <w:pStyle w:val="ConsPlusNormal"/>
            </w:pPr>
            <w:r>
              <w:t>Трансдермальная терапевтическая система.</w:t>
            </w:r>
          </w:p>
          <w:p w:rsidR="00D276FD" w:rsidRDefault="00D276FD">
            <w:pPr>
              <w:pStyle w:val="ConsPlusNormal"/>
            </w:pPr>
            <w:r>
              <w:t>Раствор для приема внутрь</w:t>
            </w:r>
          </w:p>
        </w:tc>
      </w:tr>
      <w:tr w:rsidR="00D276FD">
        <w:tc>
          <w:tcPr>
            <w:tcW w:w="964" w:type="dxa"/>
          </w:tcPr>
          <w:p w:rsidR="00D276FD" w:rsidRDefault="00D276FD">
            <w:pPr>
              <w:pStyle w:val="ConsPlusNormal"/>
              <w:jc w:val="center"/>
            </w:pPr>
            <w:r>
              <w:t>N06DX</w:t>
            </w:r>
          </w:p>
        </w:tc>
        <w:tc>
          <w:tcPr>
            <w:tcW w:w="2721" w:type="dxa"/>
          </w:tcPr>
          <w:p w:rsidR="00D276FD" w:rsidRDefault="00D276FD">
            <w:pPr>
              <w:pStyle w:val="ConsPlusNormal"/>
            </w:pPr>
            <w:r>
              <w:t>Другие препараты для лечения деменции</w:t>
            </w:r>
          </w:p>
        </w:tc>
        <w:tc>
          <w:tcPr>
            <w:tcW w:w="2098" w:type="dxa"/>
          </w:tcPr>
          <w:p w:rsidR="00D276FD" w:rsidRDefault="00D276FD">
            <w:pPr>
              <w:pStyle w:val="ConsPlusNormal"/>
            </w:pPr>
            <w:r>
              <w:t>Мемантин</w:t>
            </w:r>
          </w:p>
        </w:tc>
        <w:tc>
          <w:tcPr>
            <w:tcW w:w="3288" w:type="dxa"/>
          </w:tcPr>
          <w:p w:rsidR="00D276FD" w:rsidRDefault="00D276FD">
            <w:pPr>
              <w:pStyle w:val="ConsPlusNormal"/>
            </w:pPr>
            <w:r>
              <w:t>Капли для приема внутрь.</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N07</w:t>
            </w:r>
          </w:p>
        </w:tc>
        <w:tc>
          <w:tcPr>
            <w:tcW w:w="2721" w:type="dxa"/>
          </w:tcPr>
          <w:p w:rsidR="00D276FD" w:rsidRDefault="00D276FD">
            <w:pPr>
              <w:pStyle w:val="ConsPlusNormal"/>
            </w:pPr>
            <w:r>
              <w:t>Другие препараты для лечения заболеваний нервной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N07A</w:t>
            </w:r>
          </w:p>
        </w:tc>
        <w:tc>
          <w:tcPr>
            <w:tcW w:w="2721" w:type="dxa"/>
          </w:tcPr>
          <w:p w:rsidR="00D276FD" w:rsidRDefault="00D276FD">
            <w:pPr>
              <w:pStyle w:val="ConsPlusNormal"/>
            </w:pPr>
            <w:r>
              <w:t>Парасимпатомиметики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N07AA</w:t>
            </w:r>
          </w:p>
        </w:tc>
        <w:tc>
          <w:tcPr>
            <w:tcW w:w="2721" w:type="dxa"/>
            <w:vMerge w:val="restart"/>
          </w:tcPr>
          <w:p w:rsidR="00D276FD" w:rsidRDefault="00D276FD">
            <w:pPr>
              <w:pStyle w:val="ConsPlusNormal"/>
            </w:pPr>
            <w:r>
              <w:t>Антихолинэстеразные средства</w:t>
            </w:r>
          </w:p>
        </w:tc>
        <w:tc>
          <w:tcPr>
            <w:tcW w:w="2098" w:type="dxa"/>
          </w:tcPr>
          <w:p w:rsidR="00D276FD" w:rsidRDefault="00D276FD">
            <w:pPr>
              <w:pStyle w:val="ConsPlusNormal"/>
            </w:pPr>
            <w:r>
              <w:t>Неостигмина метилсульфат</w:t>
            </w:r>
          </w:p>
        </w:tc>
        <w:tc>
          <w:tcPr>
            <w:tcW w:w="3288" w:type="dxa"/>
          </w:tcPr>
          <w:p w:rsidR="00D276FD" w:rsidRDefault="00D276FD">
            <w:pPr>
              <w:pStyle w:val="ConsPlusNormal"/>
            </w:pPr>
            <w:r>
              <w:t>Раствор для внутривенного и подкожного введения.</w:t>
            </w:r>
          </w:p>
          <w:p w:rsidR="00D276FD" w:rsidRDefault="00D276FD">
            <w:pPr>
              <w:pStyle w:val="ConsPlusNormal"/>
            </w:pPr>
            <w:r>
              <w:t>Раствор для инъекций.</w:t>
            </w:r>
          </w:p>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Пиридостигмина бромид</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N07AX</w:t>
            </w:r>
          </w:p>
        </w:tc>
        <w:tc>
          <w:tcPr>
            <w:tcW w:w="2721" w:type="dxa"/>
          </w:tcPr>
          <w:p w:rsidR="00D276FD" w:rsidRDefault="00D276FD">
            <w:pPr>
              <w:pStyle w:val="ConsPlusNormal"/>
            </w:pPr>
            <w:r>
              <w:t>Прочие парасимпатомиметики</w:t>
            </w:r>
          </w:p>
        </w:tc>
        <w:tc>
          <w:tcPr>
            <w:tcW w:w="2098" w:type="dxa"/>
          </w:tcPr>
          <w:p w:rsidR="00D276FD" w:rsidRDefault="00D276FD">
            <w:pPr>
              <w:pStyle w:val="ConsPlusNormal"/>
            </w:pPr>
            <w:r>
              <w:t>Холина альфосцерат</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инфузий и внутримышечного введения.</w:t>
            </w:r>
          </w:p>
          <w:p w:rsidR="00D276FD" w:rsidRDefault="00D276FD">
            <w:pPr>
              <w:pStyle w:val="ConsPlusNormal"/>
            </w:pPr>
            <w:r>
              <w:t>Раствор для приема внутрь</w:t>
            </w:r>
          </w:p>
        </w:tc>
      </w:tr>
      <w:tr w:rsidR="00D276FD">
        <w:tc>
          <w:tcPr>
            <w:tcW w:w="964" w:type="dxa"/>
          </w:tcPr>
          <w:p w:rsidR="00D276FD" w:rsidRDefault="00D276FD">
            <w:pPr>
              <w:pStyle w:val="ConsPlusNormal"/>
              <w:jc w:val="center"/>
            </w:pPr>
            <w:r>
              <w:t>N07B</w:t>
            </w:r>
          </w:p>
        </w:tc>
        <w:tc>
          <w:tcPr>
            <w:tcW w:w="2721" w:type="dxa"/>
          </w:tcPr>
          <w:p w:rsidR="00D276FD" w:rsidRDefault="00D276FD">
            <w:pPr>
              <w:pStyle w:val="ConsPlusNormal"/>
            </w:pPr>
            <w:r>
              <w:t>Препараты, применяемые при зависимостях</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N07BB</w:t>
            </w:r>
          </w:p>
        </w:tc>
        <w:tc>
          <w:tcPr>
            <w:tcW w:w="2721" w:type="dxa"/>
          </w:tcPr>
          <w:p w:rsidR="00D276FD" w:rsidRDefault="00D276FD">
            <w:pPr>
              <w:pStyle w:val="ConsPlusNormal"/>
            </w:pPr>
            <w:r>
              <w:t>Препараты, применяемые при алкогольной зависимости</w:t>
            </w:r>
          </w:p>
        </w:tc>
        <w:tc>
          <w:tcPr>
            <w:tcW w:w="2098" w:type="dxa"/>
          </w:tcPr>
          <w:p w:rsidR="00D276FD" w:rsidRDefault="00D276FD">
            <w:pPr>
              <w:pStyle w:val="ConsPlusNormal"/>
            </w:pPr>
            <w:r>
              <w:t>Налтрексон</w:t>
            </w:r>
          </w:p>
        </w:tc>
        <w:tc>
          <w:tcPr>
            <w:tcW w:w="3288" w:type="dxa"/>
          </w:tcPr>
          <w:p w:rsidR="00D276FD" w:rsidRDefault="00D276FD">
            <w:pPr>
              <w:pStyle w:val="ConsPlusNormal"/>
            </w:pPr>
            <w:r>
              <w:t>Капсулы.</w:t>
            </w:r>
          </w:p>
          <w:p w:rsidR="00D276FD" w:rsidRDefault="00D276FD">
            <w:pPr>
              <w:pStyle w:val="ConsPlusNormal"/>
            </w:pPr>
            <w:r>
              <w:t xml:space="preserve">Порошок для приготовления суспензии для внутримышечного введения пролонгированного </w:t>
            </w:r>
            <w:r>
              <w:lastRenderedPageBreak/>
              <w:t>действия.</w:t>
            </w:r>
          </w:p>
          <w:p w:rsidR="00D276FD" w:rsidRDefault="00D276FD">
            <w:pPr>
              <w:pStyle w:val="ConsPlusNormal"/>
            </w:pPr>
            <w:r>
              <w:t>Таблетки.</w:t>
            </w:r>
          </w:p>
          <w:p w:rsidR="00D276FD" w:rsidRDefault="00D276FD">
            <w:pPr>
              <w:pStyle w:val="ConsPlusNormal"/>
            </w:pPr>
            <w:r>
              <w:t>Таблетки, покрытые оболочкой</w:t>
            </w:r>
          </w:p>
        </w:tc>
      </w:tr>
      <w:tr w:rsidR="00D276FD">
        <w:tc>
          <w:tcPr>
            <w:tcW w:w="964" w:type="dxa"/>
          </w:tcPr>
          <w:p w:rsidR="00D276FD" w:rsidRDefault="00D276FD">
            <w:pPr>
              <w:pStyle w:val="ConsPlusNormal"/>
              <w:jc w:val="center"/>
            </w:pPr>
            <w:r>
              <w:lastRenderedPageBreak/>
              <w:t>N07C</w:t>
            </w:r>
          </w:p>
        </w:tc>
        <w:tc>
          <w:tcPr>
            <w:tcW w:w="2721" w:type="dxa"/>
          </w:tcPr>
          <w:p w:rsidR="00D276FD" w:rsidRDefault="00D276FD">
            <w:pPr>
              <w:pStyle w:val="ConsPlusNormal"/>
            </w:pPr>
            <w:r>
              <w:t>Препараты для устранения головокружения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N07CA</w:t>
            </w:r>
          </w:p>
        </w:tc>
        <w:tc>
          <w:tcPr>
            <w:tcW w:w="2721" w:type="dxa"/>
          </w:tcPr>
          <w:p w:rsidR="00D276FD" w:rsidRDefault="00D276FD">
            <w:pPr>
              <w:pStyle w:val="ConsPlusNormal"/>
            </w:pPr>
            <w:r>
              <w:t>Препараты для устранения головокружения</w:t>
            </w:r>
          </w:p>
        </w:tc>
        <w:tc>
          <w:tcPr>
            <w:tcW w:w="2098" w:type="dxa"/>
          </w:tcPr>
          <w:p w:rsidR="00D276FD" w:rsidRDefault="00D276FD">
            <w:pPr>
              <w:pStyle w:val="ConsPlusNormal"/>
            </w:pPr>
            <w:r>
              <w:t>Бетагистин</w:t>
            </w:r>
          </w:p>
        </w:tc>
        <w:tc>
          <w:tcPr>
            <w:tcW w:w="3288" w:type="dxa"/>
          </w:tcPr>
          <w:p w:rsidR="00D276FD" w:rsidRDefault="00D276FD">
            <w:pPr>
              <w:pStyle w:val="ConsPlusNormal"/>
            </w:pPr>
            <w:r>
              <w:t>Капли для приема внутрь.</w:t>
            </w:r>
          </w:p>
          <w:p w:rsidR="00D276FD" w:rsidRDefault="00D276FD">
            <w:pPr>
              <w:pStyle w:val="ConsPlusNormal"/>
            </w:pPr>
            <w:r>
              <w:t>Капсулы.</w:t>
            </w:r>
          </w:p>
          <w:p w:rsidR="00D276FD" w:rsidRDefault="00D276FD">
            <w:pPr>
              <w:pStyle w:val="ConsPlusNormal"/>
            </w:pPr>
            <w:r>
              <w:t>Таблетки</w:t>
            </w:r>
          </w:p>
        </w:tc>
      </w:tr>
      <w:tr w:rsidR="00D276FD">
        <w:tc>
          <w:tcPr>
            <w:tcW w:w="964" w:type="dxa"/>
          </w:tcPr>
          <w:p w:rsidR="00D276FD" w:rsidRDefault="00D276FD">
            <w:pPr>
              <w:pStyle w:val="ConsPlusNormal"/>
              <w:jc w:val="center"/>
            </w:pPr>
            <w:r>
              <w:t>N07X</w:t>
            </w:r>
          </w:p>
        </w:tc>
        <w:tc>
          <w:tcPr>
            <w:tcW w:w="2721" w:type="dxa"/>
          </w:tcPr>
          <w:p w:rsidR="00D276FD" w:rsidRDefault="00D276FD">
            <w:pPr>
              <w:pStyle w:val="ConsPlusNormal"/>
            </w:pPr>
            <w:r>
              <w:t>Другие препараты для лечения заболеваний нервной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N07XX</w:t>
            </w:r>
          </w:p>
        </w:tc>
        <w:tc>
          <w:tcPr>
            <w:tcW w:w="2721" w:type="dxa"/>
            <w:vMerge w:val="restart"/>
          </w:tcPr>
          <w:p w:rsidR="00D276FD" w:rsidRDefault="00D276FD">
            <w:pPr>
              <w:pStyle w:val="ConsPlusNormal"/>
            </w:pPr>
            <w:r>
              <w:t>Прочие препараты для лечения заболеваний нервной системы</w:t>
            </w:r>
          </w:p>
        </w:tc>
        <w:tc>
          <w:tcPr>
            <w:tcW w:w="2098" w:type="dxa"/>
          </w:tcPr>
          <w:p w:rsidR="00D276FD" w:rsidRDefault="00D276FD">
            <w:pPr>
              <w:pStyle w:val="ConsPlusNormal"/>
            </w:pPr>
            <w:r>
              <w:t>Инозин + никотинамид + рибофлавин + янтарная кислота</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Таблетки, покрытые кишечнорастворимой оболочкой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Тетрабеназин</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Этилметилгидроксипиридина сукцинат</w:t>
            </w:r>
          </w:p>
        </w:tc>
        <w:tc>
          <w:tcPr>
            <w:tcW w:w="3288" w:type="dxa"/>
          </w:tcPr>
          <w:p w:rsidR="00D276FD" w:rsidRDefault="00D276FD">
            <w:pPr>
              <w:pStyle w:val="ConsPlusNormal"/>
            </w:pPr>
            <w:r>
              <w:t>Капсулы.</w:t>
            </w:r>
          </w:p>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w:t>
            </w:r>
          </w:p>
        </w:tc>
        <w:tc>
          <w:tcPr>
            <w:tcW w:w="2721" w:type="dxa"/>
          </w:tcPr>
          <w:p w:rsidR="00D276FD" w:rsidRDefault="00D276FD">
            <w:pPr>
              <w:pStyle w:val="ConsPlusNormal"/>
            </w:pPr>
            <w:r>
              <w:t>Противопаразитарные препараты, инсектициды и репелленты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P01</w:t>
            </w:r>
          </w:p>
        </w:tc>
        <w:tc>
          <w:tcPr>
            <w:tcW w:w="2721" w:type="dxa"/>
          </w:tcPr>
          <w:p w:rsidR="00D276FD" w:rsidRDefault="00D276FD">
            <w:pPr>
              <w:pStyle w:val="ConsPlusNormal"/>
            </w:pPr>
            <w:r>
              <w:t>Противопротозойные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P01B</w:t>
            </w:r>
          </w:p>
        </w:tc>
        <w:tc>
          <w:tcPr>
            <w:tcW w:w="2721" w:type="dxa"/>
          </w:tcPr>
          <w:p w:rsidR="00D276FD" w:rsidRDefault="00D276FD">
            <w:pPr>
              <w:pStyle w:val="ConsPlusNormal"/>
            </w:pPr>
            <w:r>
              <w:t>Противомалярийные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P01BA</w:t>
            </w:r>
          </w:p>
        </w:tc>
        <w:tc>
          <w:tcPr>
            <w:tcW w:w="2721" w:type="dxa"/>
          </w:tcPr>
          <w:p w:rsidR="00D276FD" w:rsidRDefault="00D276FD">
            <w:pPr>
              <w:pStyle w:val="ConsPlusNormal"/>
            </w:pPr>
            <w:r>
              <w:t>Аминохинолины</w:t>
            </w:r>
          </w:p>
        </w:tc>
        <w:tc>
          <w:tcPr>
            <w:tcW w:w="2098" w:type="dxa"/>
          </w:tcPr>
          <w:p w:rsidR="00D276FD" w:rsidRDefault="00D276FD">
            <w:pPr>
              <w:pStyle w:val="ConsPlusNormal"/>
            </w:pPr>
            <w:r>
              <w:t>Гидроксихлорохин</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P01BC</w:t>
            </w:r>
          </w:p>
        </w:tc>
        <w:tc>
          <w:tcPr>
            <w:tcW w:w="2721" w:type="dxa"/>
          </w:tcPr>
          <w:p w:rsidR="00D276FD" w:rsidRDefault="00D276FD">
            <w:pPr>
              <w:pStyle w:val="ConsPlusNormal"/>
            </w:pPr>
            <w:r>
              <w:t>Метанолхинолины</w:t>
            </w:r>
          </w:p>
        </w:tc>
        <w:tc>
          <w:tcPr>
            <w:tcW w:w="2098" w:type="dxa"/>
          </w:tcPr>
          <w:p w:rsidR="00D276FD" w:rsidRDefault="00D276FD">
            <w:pPr>
              <w:pStyle w:val="ConsPlusNormal"/>
            </w:pPr>
            <w:r>
              <w:t>Мефлохин</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P02</w:t>
            </w:r>
          </w:p>
        </w:tc>
        <w:tc>
          <w:tcPr>
            <w:tcW w:w="2721" w:type="dxa"/>
          </w:tcPr>
          <w:p w:rsidR="00D276FD" w:rsidRDefault="00D276FD">
            <w:pPr>
              <w:pStyle w:val="ConsPlusNormal"/>
            </w:pPr>
            <w:r>
              <w:t>Противогельминтные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P02B</w:t>
            </w:r>
          </w:p>
        </w:tc>
        <w:tc>
          <w:tcPr>
            <w:tcW w:w="2721" w:type="dxa"/>
          </w:tcPr>
          <w:p w:rsidR="00D276FD" w:rsidRDefault="00D276FD">
            <w:pPr>
              <w:pStyle w:val="ConsPlusNormal"/>
            </w:pPr>
            <w:r>
              <w:t>Препараты для лечения трематодоза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P02BA</w:t>
            </w:r>
          </w:p>
        </w:tc>
        <w:tc>
          <w:tcPr>
            <w:tcW w:w="2721" w:type="dxa"/>
          </w:tcPr>
          <w:p w:rsidR="00D276FD" w:rsidRDefault="00D276FD">
            <w:pPr>
              <w:pStyle w:val="ConsPlusNormal"/>
            </w:pPr>
            <w:r>
              <w:t>Производные хинолина и родственные соединения</w:t>
            </w:r>
          </w:p>
        </w:tc>
        <w:tc>
          <w:tcPr>
            <w:tcW w:w="2098" w:type="dxa"/>
          </w:tcPr>
          <w:p w:rsidR="00D276FD" w:rsidRDefault="00D276FD">
            <w:pPr>
              <w:pStyle w:val="ConsPlusNormal"/>
            </w:pPr>
            <w:r>
              <w:t>Празиквантел</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P02C</w:t>
            </w:r>
          </w:p>
        </w:tc>
        <w:tc>
          <w:tcPr>
            <w:tcW w:w="2721" w:type="dxa"/>
          </w:tcPr>
          <w:p w:rsidR="00D276FD" w:rsidRDefault="00D276FD">
            <w:pPr>
              <w:pStyle w:val="ConsPlusNormal"/>
            </w:pPr>
            <w:r>
              <w:t>Препараты для лечения нематодоза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P02CA</w:t>
            </w:r>
          </w:p>
        </w:tc>
        <w:tc>
          <w:tcPr>
            <w:tcW w:w="2721" w:type="dxa"/>
          </w:tcPr>
          <w:p w:rsidR="00D276FD" w:rsidRDefault="00D276FD">
            <w:pPr>
              <w:pStyle w:val="ConsPlusNormal"/>
            </w:pPr>
            <w:r>
              <w:t xml:space="preserve">Производные </w:t>
            </w:r>
            <w:r>
              <w:lastRenderedPageBreak/>
              <w:t>бензимидазола</w:t>
            </w:r>
          </w:p>
        </w:tc>
        <w:tc>
          <w:tcPr>
            <w:tcW w:w="2098" w:type="dxa"/>
          </w:tcPr>
          <w:p w:rsidR="00D276FD" w:rsidRDefault="00D276FD">
            <w:pPr>
              <w:pStyle w:val="ConsPlusNormal"/>
            </w:pPr>
            <w:r>
              <w:lastRenderedPageBreak/>
              <w:t>Мебендазол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lastRenderedPageBreak/>
              <w:t>P02CC</w:t>
            </w:r>
          </w:p>
        </w:tc>
        <w:tc>
          <w:tcPr>
            <w:tcW w:w="2721" w:type="dxa"/>
          </w:tcPr>
          <w:p w:rsidR="00D276FD" w:rsidRDefault="00D276FD">
            <w:pPr>
              <w:pStyle w:val="ConsPlusNormal"/>
            </w:pPr>
            <w:r>
              <w:t>Производные тетрагидропиримидина</w:t>
            </w:r>
          </w:p>
        </w:tc>
        <w:tc>
          <w:tcPr>
            <w:tcW w:w="2098" w:type="dxa"/>
          </w:tcPr>
          <w:p w:rsidR="00D276FD" w:rsidRDefault="00D276FD">
            <w:pPr>
              <w:pStyle w:val="ConsPlusNormal"/>
            </w:pPr>
            <w:r>
              <w:t>Пирантел</w:t>
            </w:r>
          </w:p>
        </w:tc>
        <w:tc>
          <w:tcPr>
            <w:tcW w:w="3288" w:type="dxa"/>
          </w:tcPr>
          <w:p w:rsidR="00D276FD" w:rsidRDefault="00D276FD">
            <w:pPr>
              <w:pStyle w:val="ConsPlusNormal"/>
            </w:pPr>
            <w:r>
              <w:t>Суспензия для приема внутрь.</w:t>
            </w:r>
          </w:p>
          <w:p w:rsidR="00D276FD" w:rsidRDefault="00D276FD">
            <w:pPr>
              <w:pStyle w:val="ConsPlusNormal"/>
            </w:pPr>
            <w:r>
              <w:t>Таблетки.</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P02CE</w:t>
            </w:r>
          </w:p>
        </w:tc>
        <w:tc>
          <w:tcPr>
            <w:tcW w:w="2721" w:type="dxa"/>
          </w:tcPr>
          <w:p w:rsidR="00D276FD" w:rsidRDefault="00D276FD">
            <w:pPr>
              <w:pStyle w:val="ConsPlusNormal"/>
            </w:pPr>
            <w:r>
              <w:t>Производные имидазотиазола</w:t>
            </w:r>
          </w:p>
        </w:tc>
        <w:tc>
          <w:tcPr>
            <w:tcW w:w="2098" w:type="dxa"/>
          </w:tcPr>
          <w:p w:rsidR="00D276FD" w:rsidRDefault="00D276FD">
            <w:pPr>
              <w:pStyle w:val="ConsPlusNormal"/>
            </w:pPr>
            <w:r>
              <w:t>Левамизол</w:t>
            </w:r>
          </w:p>
        </w:tc>
        <w:tc>
          <w:tcPr>
            <w:tcW w:w="3288" w:type="dxa"/>
          </w:tcPr>
          <w:p w:rsidR="00D276FD" w:rsidRDefault="00D276FD">
            <w:pPr>
              <w:pStyle w:val="ConsPlusNormal"/>
            </w:pPr>
            <w:r>
              <w:t>Таблетки</w:t>
            </w:r>
          </w:p>
        </w:tc>
      </w:tr>
      <w:tr w:rsidR="00D276FD">
        <w:tc>
          <w:tcPr>
            <w:tcW w:w="964" w:type="dxa"/>
          </w:tcPr>
          <w:p w:rsidR="00D276FD" w:rsidRDefault="00D276FD">
            <w:pPr>
              <w:pStyle w:val="ConsPlusNormal"/>
              <w:jc w:val="center"/>
            </w:pPr>
            <w:r>
              <w:t>P03</w:t>
            </w:r>
          </w:p>
        </w:tc>
        <w:tc>
          <w:tcPr>
            <w:tcW w:w="2721" w:type="dxa"/>
          </w:tcPr>
          <w:p w:rsidR="00D276FD" w:rsidRDefault="00D276FD">
            <w:pPr>
              <w:pStyle w:val="ConsPlusNormal"/>
            </w:pPr>
            <w:r>
              <w:t>Препараты для уничтожения эктопаразитов (в том числе чесоточного клеща), инсектициды и репелленты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P03A</w:t>
            </w:r>
          </w:p>
        </w:tc>
        <w:tc>
          <w:tcPr>
            <w:tcW w:w="2721" w:type="dxa"/>
          </w:tcPr>
          <w:p w:rsidR="00D276FD" w:rsidRDefault="00D276FD">
            <w:pPr>
              <w:pStyle w:val="ConsPlusNormal"/>
            </w:pPr>
            <w:r>
              <w:t>Препараты для уничтожения эктопаразитов (в том числе чесоточного клеща)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P03AX</w:t>
            </w:r>
          </w:p>
        </w:tc>
        <w:tc>
          <w:tcPr>
            <w:tcW w:w="2721" w:type="dxa"/>
          </w:tcPr>
          <w:p w:rsidR="00D276FD" w:rsidRDefault="00D276FD">
            <w:pPr>
              <w:pStyle w:val="ConsPlusNormal"/>
            </w:pPr>
            <w:r>
              <w:t>Прочие препараты для уничтожения эктопаразитов (в том числе чесоточного клеща)</w:t>
            </w:r>
          </w:p>
        </w:tc>
        <w:tc>
          <w:tcPr>
            <w:tcW w:w="2098" w:type="dxa"/>
          </w:tcPr>
          <w:p w:rsidR="00D276FD" w:rsidRDefault="00D276FD">
            <w:pPr>
              <w:pStyle w:val="ConsPlusNormal"/>
            </w:pPr>
            <w:r>
              <w:t>Бензилбензоат</w:t>
            </w:r>
          </w:p>
        </w:tc>
        <w:tc>
          <w:tcPr>
            <w:tcW w:w="3288" w:type="dxa"/>
          </w:tcPr>
          <w:p w:rsidR="00D276FD" w:rsidRDefault="00D276FD">
            <w:pPr>
              <w:pStyle w:val="ConsPlusNormal"/>
            </w:pPr>
            <w:r>
              <w:t>Мазь для наружного применения.</w:t>
            </w:r>
          </w:p>
          <w:p w:rsidR="00D276FD" w:rsidRDefault="00D276FD">
            <w:pPr>
              <w:pStyle w:val="ConsPlusNormal"/>
            </w:pPr>
            <w:r>
              <w:t>Эмульсия для наружного применения</w:t>
            </w:r>
          </w:p>
        </w:tc>
      </w:tr>
      <w:tr w:rsidR="00D276FD">
        <w:tc>
          <w:tcPr>
            <w:tcW w:w="964" w:type="dxa"/>
          </w:tcPr>
          <w:p w:rsidR="00D276FD" w:rsidRDefault="00D276FD">
            <w:pPr>
              <w:pStyle w:val="ConsPlusNormal"/>
              <w:jc w:val="center"/>
            </w:pPr>
            <w:r>
              <w:t>R</w:t>
            </w:r>
          </w:p>
        </w:tc>
        <w:tc>
          <w:tcPr>
            <w:tcW w:w="2721" w:type="dxa"/>
          </w:tcPr>
          <w:p w:rsidR="00D276FD" w:rsidRDefault="00D276FD">
            <w:pPr>
              <w:pStyle w:val="ConsPlusNormal"/>
            </w:pPr>
            <w:r>
              <w:t>Дыхательная система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R01</w:t>
            </w:r>
          </w:p>
        </w:tc>
        <w:tc>
          <w:tcPr>
            <w:tcW w:w="2721" w:type="dxa"/>
          </w:tcPr>
          <w:p w:rsidR="00D276FD" w:rsidRDefault="00D276FD">
            <w:pPr>
              <w:pStyle w:val="ConsPlusNormal"/>
            </w:pPr>
            <w:r>
              <w:t>Назальные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R01A</w:t>
            </w:r>
          </w:p>
        </w:tc>
        <w:tc>
          <w:tcPr>
            <w:tcW w:w="2721" w:type="dxa"/>
          </w:tcPr>
          <w:p w:rsidR="00D276FD" w:rsidRDefault="00D276FD">
            <w:pPr>
              <w:pStyle w:val="ConsPlusNormal"/>
            </w:pPr>
            <w:r>
              <w:t>Деконгестанты и другие препараты для местного применения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R01AA</w:t>
            </w:r>
          </w:p>
        </w:tc>
        <w:tc>
          <w:tcPr>
            <w:tcW w:w="2721" w:type="dxa"/>
          </w:tcPr>
          <w:p w:rsidR="00D276FD" w:rsidRDefault="00D276FD">
            <w:pPr>
              <w:pStyle w:val="ConsPlusNormal"/>
            </w:pPr>
            <w:r>
              <w:t>Адреномиметики</w:t>
            </w:r>
          </w:p>
        </w:tc>
        <w:tc>
          <w:tcPr>
            <w:tcW w:w="2098" w:type="dxa"/>
          </w:tcPr>
          <w:p w:rsidR="00D276FD" w:rsidRDefault="00D276FD">
            <w:pPr>
              <w:pStyle w:val="ConsPlusNormal"/>
            </w:pPr>
            <w:r>
              <w:t>Ксилометазолин</w:t>
            </w:r>
          </w:p>
        </w:tc>
        <w:tc>
          <w:tcPr>
            <w:tcW w:w="3288" w:type="dxa"/>
          </w:tcPr>
          <w:p w:rsidR="00D276FD" w:rsidRDefault="00D276FD">
            <w:pPr>
              <w:pStyle w:val="ConsPlusNormal"/>
            </w:pPr>
            <w:r>
              <w:t>Гель назальный.</w:t>
            </w:r>
          </w:p>
          <w:p w:rsidR="00D276FD" w:rsidRDefault="00D276FD">
            <w:pPr>
              <w:pStyle w:val="ConsPlusNormal"/>
            </w:pPr>
            <w:r>
              <w:t>Капли назальные.</w:t>
            </w:r>
          </w:p>
          <w:p w:rsidR="00D276FD" w:rsidRDefault="00D276FD">
            <w:pPr>
              <w:pStyle w:val="ConsPlusNormal"/>
            </w:pPr>
            <w:r>
              <w:t>Капли назальные (для детей).</w:t>
            </w:r>
          </w:p>
          <w:p w:rsidR="00D276FD" w:rsidRDefault="00D276FD">
            <w:pPr>
              <w:pStyle w:val="ConsPlusNormal"/>
            </w:pPr>
            <w:r>
              <w:t>Спрей назальный.</w:t>
            </w:r>
          </w:p>
          <w:p w:rsidR="00D276FD" w:rsidRDefault="00D276FD">
            <w:pPr>
              <w:pStyle w:val="ConsPlusNormal"/>
            </w:pPr>
            <w:r>
              <w:t>Спрей назальный дозированный.</w:t>
            </w:r>
          </w:p>
          <w:p w:rsidR="00D276FD" w:rsidRDefault="00D276FD">
            <w:pPr>
              <w:pStyle w:val="ConsPlusNormal"/>
            </w:pPr>
            <w:r>
              <w:t>Спрей назальный дозированный (для детей)</w:t>
            </w:r>
          </w:p>
        </w:tc>
      </w:tr>
      <w:tr w:rsidR="00D276FD">
        <w:tc>
          <w:tcPr>
            <w:tcW w:w="964" w:type="dxa"/>
          </w:tcPr>
          <w:p w:rsidR="00D276FD" w:rsidRDefault="00D276FD">
            <w:pPr>
              <w:pStyle w:val="ConsPlusNormal"/>
              <w:jc w:val="center"/>
            </w:pPr>
            <w:r>
              <w:t>R02</w:t>
            </w:r>
          </w:p>
        </w:tc>
        <w:tc>
          <w:tcPr>
            <w:tcW w:w="2721" w:type="dxa"/>
          </w:tcPr>
          <w:p w:rsidR="00D276FD" w:rsidRDefault="00D276FD">
            <w:pPr>
              <w:pStyle w:val="ConsPlusNormal"/>
            </w:pPr>
            <w:r>
              <w:t>Препараты для лечения заболеваний горла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R02A</w:t>
            </w:r>
          </w:p>
        </w:tc>
        <w:tc>
          <w:tcPr>
            <w:tcW w:w="2721" w:type="dxa"/>
          </w:tcPr>
          <w:p w:rsidR="00D276FD" w:rsidRDefault="00D276FD">
            <w:pPr>
              <w:pStyle w:val="ConsPlusNormal"/>
            </w:pPr>
            <w:r>
              <w:t>Препараты для лечения заболеваний горла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R02AA</w:t>
            </w:r>
          </w:p>
        </w:tc>
        <w:tc>
          <w:tcPr>
            <w:tcW w:w="2721" w:type="dxa"/>
          </w:tcPr>
          <w:p w:rsidR="00D276FD" w:rsidRDefault="00D276FD">
            <w:pPr>
              <w:pStyle w:val="ConsPlusNormal"/>
            </w:pPr>
            <w:r>
              <w:t>Антисептические препараты</w:t>
            </w:r>
          </w:p>
        </w:tc>
        <w:tc>
          <w:tcPr>
            <w:tcW w:w="2098" w:type="dxa"/>
          </w:tcPr>
          <w:p w:rsidR="00D276FD" w:rsidRDefault="00D276FD">
            <w:pPr>
              <w:pStyle w:val="ConsPlusNormal"/>
            </w:pPr>
            <w:r>
              <w:t>Йод + калия йодид + глицерол</w:t>
            </w:r>
          </w:p>
        </w:tc>
        <w:tc>
          <w:tcPr>
            <w:tcW w:w="3288" w:type="dxa"/>
          </w:tcPr>
          <w:p w:rsidR="00D276FD" w:rsidRDefault="00D276FD">
            <w:pPr>
              <w:pStyle w:val="ConsPlusNormal"/>
            </w:pPr>
            <w:r>
              <w:t>Раствор для местного применения.</w:t>
            </w:r>
          </w:p>
          <w:p w:rsidR="00D276FD" w:rsidRDefault="00D276FD">
            <w:pPr>
              <w:pStyle w:val="ConsPlusNormal"/>
            </w:pPr>
            <w:r>
              <w:t>Спрей для местного применения</w:t>
            </w:r>
          </w:p>
        </w:tc>
      </w:tr>
      <w:tr w:rsidR="00D276FD">
        <w:tc>
          <w:tcPr>
            <w:tcW w:w="964" w:type="dxa"/>
          </w:tcPr>
          <w:p w:rsidR="00D276FD" w:rsidRDefault="00D276FD">
            <w:pPr>
              <w:pStyle w:val="ConsPlusNormal"/>
              <w:jc w:val="center"/>
            </w:pPr>
            <w:r>
              <w:t>R03</w:t>
            </w:r>
          </w:p>
        </w:tc>
        <w:tc>
          <w:tcPr>
            <w:tcW w:w="2721" w:type="dxa"/>
          </w:tcPr>
          <w:p w:rsidR="00D276FD" w:rsidRDefault="00D276FD">
            <w:pPr>
              <w:pStyle w:val="ConsPlusNormal"/>
            </w:pPr>
            <w:r>
              <w:t xml:space="preserve">Препараты для лечения обструктивных заболеваний дыхательных </w:t>
            </w:r>
            <w:r>
              <w:lastRenderedPageBreak/>
              <w:t>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lastRenderedPageBreak/>
              <w:t>R03A</w:t>
            </w:r>
          </w:p>
        </w:tc>
        <w:tc>
          <w:tcPr>
            <w:tcW w:w="2721" w:type="dxa"/>
          </w:tcPr>
          <w:p w:rsidR="00D276FD" w:rsidRDefault="00D276FD">
            <w:pPr>
              <w:pStyle w:val="ConsPlusNormal"/>
            </w:pPr>
            <w:r>
              <w:t>Адренергические средства для ингаляционного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R03AC</w:t>
            </w:r>
          </w:p>
        </w:tc>
        <w:tc>
          <w:tcPr>
            <w:tcW w:w="2721" w:type="dxa"/>
            <w:vMerge w:val="restart"/>
          </w:tcPr>
          <w:p w:rsidR="00D276FD" w:rsidRDefault="00D276FD">
            <w:pPr>
              <w:pStyle w:val="ConsPlusNormal"/>
            </w:pPr>
            <w:r>
              <w:t>Селективные бета 2-адреномиметики</w:t>
            </w:r>
          </w:p>
        </w:tc>
        <w:tc>
          <w:tcPr>
            <w:tcW w:w="2098" w:type="dxa"/>
          </w:tcPr>
          <w:p w:rsidR="00D276FD" w:rsidRDefault="00D276FD">
            <w:pPr>
              <w:pStyle w:val="ConsPlusNormal"/>
            </w:pPr>
            <w:r>
              <w:t>Индакатерол</w:t>
            </w:r>
          </w:p>
        </w:tc>
        <w:tc>
          <w:tcPr>
            <w:tcW w:w="3288" w:type="dxa"/>
          </w:tcPr>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Сальбутамол</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Аэрозоль для ингаляций дозированный, активируемый вдохом.</w:t>
            </w:r>
          </w:p>
          <w:p w:rsidR="00D276FD" w:rsidRDefault="00D276FD">
            <w:pPr>
              <w:pStyle w:val="ConsPlusNormal"/>
            </w:pPr>
            <w:r>
              <w:t>Порошок для ингаляций дозированный.</w:t>
            </w:r>
          </w:p>
          <w:p w:rsidR="00D276FD" w:rsidRDefault="00D276FD">
            <w:pPr>
              <w:pStyle w:val="ConsPlusNormal"/>
            </w:pPr>
            <w:r>
              <w:t>Раствор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Формотерол</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Капсулы с порошком для ингаляций.</w:t>
            </w:r>
          </w:p>
          <w:p w:rsidR="00D276FD" w:rsidRDefault="00D276FD">
            <w:pPr>
              <w:pStyle w:val="ConsPlusNormal"/>
            </w:pPr>
            <w:r>
              <w:t>Порошок для ингаляций дозированный</w:t>
            </w:r>
          </w:p>
        </w:tc>
      </w:tr>
      <w:tr w:rsidR="00D276FD">
        <w:tc>
          <w:tcPr>
            <w:tcW w:w="964" w:type="dxa"/>
            <w:vMerge w:val="restart"/>
          </w:tcPr>
          <w:p w:rsidR="00D276FD" w:rsidRDefault="00D276FD">
            <w:pPr>
              <w:pStyle w:val="ConsPlusNormal"/>
              <w:jc w:val="center"/>
            </w:pPr>
            <w:r>
              <w:t>R03AK</w:t>
            </w:r>
          </w:p>
        </w:tc>
        <w:tc>
          <w:tcPr>
            <w:tcW w:w="2721" w:type="dxa"/>
            <w:vMerge w:val="restart"/>
          </w:tcPr>
          <w:p w:rsidR="00D276FD" w:rsidRDefault="00D276FD">
            <w:pPr>
              <w:pStyle w:val="ConsPlusNormal"/>
            </w:pPr>
            <w:r>
              <w:t>Адренергические средства в комбинации с глюкокортикоидами или другими препаратами, кроме антихолинергических средств</w:t>
            </w:r>
          </w:p>
        </w:tc>
        <w:tc>
          <w:tcPr>
            <w:tcW w:w="2098" w:type="dxa"/>
          </w:tcPr>
          <w:p w:rsidR="00D276FD" w:rsidRDefault="00D276FD">
            <w:pPr>
              <w:pStyle w:val="ConsPlusNormal"/>
            </w:pPr>
            <w:r>
              <w:t>Беклометазон + формотерол</w:t>
            </w:r>
          </w:p>
        </w:tc>
        <w:tc>
          <w:tcPr>
            <w:tcW w:w="3288" w:type="dxa"/>
          </w:tcPr>
          <w:p w:rsidR="00D276FD" w:rsidRDefault="00D276FD">
            <w:pPr>
              <w:pStyle w:val="ConsPlusNormal"/>
            </w:pPr>
            <w:r>
              <w:t>Аэрозоль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Будесонид + формотерол</w:t>
            </w:r>
          </w:p>
        </w:tc>
        <w:tc>
          <w:tcPr>
            <w:tcW w:w="3288" w:type="dxa"/>
          </w:tcPr>
          <w:p w:rsidR="00D276FD" w:rsidRDefault="00D276FD">
            <w:pPr>
              <w:pStyle w:val="ConsPlusNormal"/>
            </w:pPr>
            <w:r>
              <w:t>Капсул с порошком для ингаляций набор.</w:t>
            </w:r>
          </w:p>
          <w:p w:rsidR="00D276FD" w:rsidRDefault="00D276FD">
            <w:pPr>
              <w:pStyle w:val="ConsPlusNormal"/>
            </w:pPr>
            <w:r>
              <w:t>Порошок для ингаляций дозированный.</w:t>
            </w:r>
          </w:p>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Вилантерол + флутиказона фуроат</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Салметерол + флутиказон</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Капсулы с порошком для ингаляций.</w:t>
            </w:r>
          </w:p>
          <w:p w:rsidR="00D276FD" w:rsidRDefault="00D276FD">
            <w:pPr>
              <w:pStyle w:val="ConsPlusNormal"/>
            </w:pPr>
            <w:r>
              <w:t>Порошок для ингаляций дозированный</w:t>
            </w:r>
          </w:p>
        </w:tc>
      </w:tr>
      <w:tr w:rsidR="00D276FD">
        <w:tc>
          <w:tcPr>
            <w:tcW w:w="964" w:type="dxa"/>
            <w:vMerge w:val="restart"/>
          </w:tcPr>
          <w:p w:rsidR="00D276FD" w:rsidRDefault="00D276FD">
            <w:pPr>
              <w:pStyle w:val="ConsPlusNormal"/>
              <w:jc w:val="center"/>
            </w:pPr>
            <w:r>
              <w:t>R03AL</w:t>
            </w:r>
          </w:p>
        </w:tc>
        <w:tc>
          <w:tcPr>
            <w:tcW w:w="2721" w:type="dxa"/>
            <w:vMerge w:val="restart"/>
          </w:tcPr>
          <w:p w:rsidR="00D276FD" w:rsidRDefault="00D276FD">
            <w:pPr>
              <w:pStyle w:val="ConsPlusNormal"/>
            </w:pPr>
            <w:r>
              <w:t>Адренергические средства в комбинации с антихолинергическими средствами, включая тройные комбинации с кортикостероидами</w:t>
            </w:r>
          </w:p>
        </w:tc>
        <w:tc>
          <w:tcPr>
            <w:tcW w:w="2098" w:type="dxa"/>
          </w:tcPr>
          <w:p w:rsidR="00D276FD" w:rsidRDefault="00D276FD">
            <w:pPr>
              <w:pStyle w:val="ConsPlusNormal"/>
            </w:pPr>
            <w:r>
              <w:t>Аклидиния бромид + формотерол</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Вилантерол + умеклидиния бромид</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 xml:space="preserve">Вилантерол + умеклидиния бромид + </w:t>
            </w:r>
            <w:r>
              <w:lastRenderedPageBreak/>
              <w:t>флутиказона фуроат</w:t>
            </w:r>
          </w:p>
        </w:tc>
        <w:tc>
          <w:tcPr>
            <w:tcW w:w="3288" w:type="dxa"/>
          </w:tcPr>
          <w:p w:rsidR="00D276FD" w:rsidRDefault="00D276FD">
            <w:pPr>
              <w:pStyle w:val="ConsPlusNormal"/>
            </w:pPr>
            <w:r>
              <w:lastRenderedPageBreak/>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Гликопиррония бромид + индакатерол</w:t>
            </w:r>
          </w:p>
        </w:tc>
        <w:tc>
          <w:tcPr>
            <w:tcW w:w="3288" w:type="dxa"/>
          </w:tcPr>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Ипратропия бромид + фенотерол</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Раствор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Олодатерол + тиотропия бромид</w:t>
            </w:r>
          </w:p>
        </w:tc>
        <w:tc>
          <w:tcPr>
            <w:tcW w:w="3288" w:type="dxa"/>
          </w:tcPr>
          <w:p w:rsidR="00D276FD" w:rsidRDefault="00D276FD">
            <w:pPr>
              <w:pStyle w:val="ConsPlusNormal"/>
            </w:pPr>
            <w:r>
              <w:t>Раствор для ингаляций дозированный</w:t>
            </w:r>
          </w:p>
        </w:tc>
      </w:tr>
      <w:tr w:rsidR="00D276FD">
        <w:tc>
          <w:tcPr>
            <w:tcW w:w="964" w:type="dxa"/>
          </w:tcPr>
          <w:p w:rsidR="00D276FD" w:rsidRDefault="00D276FD">
            <w:pPr>
              <w:pStyle w:val="ConsPlusNormal"/>
              <w:jc w:val="center"/>
            </w:pPr>
            <w:r>
              <w:t>R03B</w:t>
            </w:r>
          </w:p>
        </w:tc>
        <w:tc>
          <w:tcPr>
            <w:tcW w:w="2721" w:type="dxa"/>
          </w:tcPr>
          <w:p w:rsidR="00D276FD" w:rsidRDefault="00D276FD">
            <w:pPr>
              <w:pStyle w:val="ConsPlusNormal"/>
            </w:pPr>
            <w:r>
              <w:t>Другие средства для лечения обструктивных заболеваний дыхательных путей для ингаляционного введения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R03BA</w:t>
            </w:r>
          </w:p>
        </w:tc>
        <w:tc>
          <w:tcPr>
            <w:tcW w:w="2721" w:type="dxa"/>
            <w:vMerge w:val="restart"/>
          </w:tcPr>
          <w:p w:rsidR="00D276FD" w:rsidRDefault="00D276FD">
            <w:pPr>
              <w:pStyle w:val="ConsPlusNormal"/>
            </w:pPr>
            <w:r>
              <w:t>Глюкокортикоиды</w:t>
            </w:r>
          </w:p>
        </w:tc>
        <w:tc>
          <w:tcPr>
            <w:tcW w:w="2098" w:type="dxa"/>
          </w:tcPr>
          <w:p w:rsidR="00D276FD" w:rsidRDefault="00D276FD">
            <w:pPr>
              <w:pStyle w:val="ConsPlusNormal"/>
            </w:pPr>
            <w:r>
              <w:t>Беклометазон</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Аэрозоль для ингаляций дозированный, активируемый вдохом.</w:t>
            </w:r>
          </w:p>
          <w:p w:rsidR="00D276FD" w:rsidRDefault="00D276FD">
            <w:pPr>
              <w:pStyle w:val="ConsPlusNormal"/>
            </w:pPr>
            <w:r>
              <w:t>Спрей назальный дозированный.</w:t>
            </w:r>
          </w:p>
          <w:p w:rsidR="00D276FD" w:rsidRDefault="00D276FD">
            <w:pPr>
              <w:pStyle w:val="ConsPlusNormal"/>
            </w:pPr>
            <w:r>
              <w:t>Суспензия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Будесонид</w:t>
            </w:r>
          </w:p>
        </w:tc>
        <w:tc>
          <w:tcPr>
            <w:tcW w:w="3288" w:type="dxa"/>
          </w:tcPr>
          <w:p w:rsidR="00D276FD" w:rsidRDefault="00D276FD">
            <w:pPr>
              <w:pStyle w:val="ConsPlusNormal"/>
            </w:pPr>
            <w:r>
              <w:t>Капсулы кишечнорастворимые.</w:t>
            </w:r>
          </w:p>
          <w:p w:rsidR="00D276FD" w:rsidRDefault="00D276FD">
            <w:pPr>
              <w:pStyle w:val="ConsPlusNormal"/>
            </w:pPr>
            <w:r>
              <w:t>Порошок для ингаляций дозированный.</w:t>
            </w:r>
          </w:p>
          <w:p w:rsidR="00D276FD" w:rsidRDefault="00D276FD">
            <w:pPr>
              <w:pStyle w:val="ConsPlusNormal"/>
            </w:pPr>
            <w:r>
              <w:t>Раствор для ингаляций.</w:t>
            </w:r>
          </w:p>
          <w:p w:rsidR="00D276FD" w:rsidRDefault="00D276FD">
            <w:pPr>
              <w:pStyle w:val="ConsPlusNormal"/>
            </w:pPr>
            <w:r>
              <w:t>Спрей назальный дозированный.</w:t>
            </w:r>
          </w:p>
          <w:p w:rsidR="00D276FD" w:rsidRDefault="00D276FD">
            <w:pPr>
              <w:pStyle w:val="ConsPlusNormal"/>
            </w:pPr>
            <w:r>
              <w:t>Суспензия для ингаляций дозированная</w:t>
            </w:r>
          </w:p>
        </w:tc>
      </w:tr>
      <w:tr w:rsidR="00D276FD">
        <w:tc>
          <w:tcPr>
            <w:tcW w:w="964" w:type="dxa"/>
            <w:vMerge w:val="restart"/>
          </w:tcPr>
          <w:p w:rsidR="00D276FD" w:rsidRDefault="00D276FD">
            <w:pPr>
              <w:pStyle w:val="ConsPlusNormal"/>
              <w:jc w:val="center"/>
            </w:pPr>
            <w:r>
              <w:t>R03BB</w:t>
            </w:r>
          </w:p>
        </w:tc>
        <w:tc>
          <w:tcPr>
            <w:tcW w:w="2721" w:type="dxa"/>
            <w:vMerge w:val="restart"/>
          </w:tcPr>
          <w:p w:rsidR="00D276FD" w:rsidRDefault="00D276FD">
            <w:pPr>
              <w:pStyle w:val="ConsPlusNormal"/>
            </w:pPr>
            <w:r>
              <w:t>Антихолинергические средства</w:t>
            </w:r>
          </w:p>
        </w:tc>
        <w:tc>
          <w:tcPr>
            <w:tcW w:w="2098" w:type="dxa"/>
          </w:tcPr>
          <w:p w:rsidR="00D276FD" w:rsidRDefault="00D276FD">
            <w:pPr>
              <w:pStyle w:val="ConsPlusNormal"/>
            </w:pPr>
            <w:r>
              <w:t>Аклидиния бромид</w:t>
            </w:r>
          </w:p>
        </w:tc>
        <w:tc>
          <w:tcPr>
            <w:tcW w:w="3288" w:type="dxa"/>
          </w:tcPr>
          <w:p w:rsidR="00D276FD" w:rsidRDefault="00D276FD">
            <w:pPr>
              <w:pStyle w:val="ConsPlusNormal"/>
            </w:pPr>
            <w:r>
              <w:t>Порошок для ингаляций дозированный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Гликопиррония бромид</w:t>
            </w:r>
          </w:p>
        </w:tc>
        <w:tc>
          <w:tcPr>
            <w:tcW w:w="3288" w:type="dxa"/>
          </w:tcPr>
          <w:p w:rsidR="00D276FD" w:rsidRDefault="00D276FD">
            <w:pPr>
              <w:pStyle w:val="ConsPlusNormal"/>
            </w:pPr>
            <w:r>
              <w:t>Капсулы с порошком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Ипратропия бромид</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Раствор для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Тиотропия бромид</w:t>
            </w:r>
          </w:p>
        </w:tc>
        <w:tc>
          <w:tcPr>
            <w:tcW w:w="3288" w:type="dxa"/>
          </w:tcPr>
          <w:p w:rsidR="00D276FD" w:rsidRDefault="00D276FD">
            <w:pPr>
              <w:pStyle w:val="ConsPlusNormal"/>
            </w:pPr>
            <w:r>
              <w:t>Капсулы с порошком для ингаляций.</w:t>
            </w:r>
          </w:p>
          <w:p w:rsidR="00D276FD" w:rsidRDefault="00D276FD">
            <w:pPr>
              <w:pStyle w:val="ConsPlusNormal"/>
            </w:pPr>
            <w:r>
              <w:t>Раствор для ингаляций</w:t>
            </w:r>
          </w:p>
        </w:tc>
      </w:tr>
      <w:tr w:rsidR="00D276FD">
        <w:tc>
          <w:tcPr>
            <w:tcW w:w="964" w:type="dxa"/>
          </w:tcPr>
          <w:p w:rsidR="00D276FD" w:rsidRDefault="00D276FD">
            <w:pPr>
              <w:pStyle w:val="ConsPlusNormal"/>
              <w:jc w:val="center"/>
            </w:pPr>
            <w:r>
              <w:t>R03BC</w:t>
            </w:r>
          </w:p>
        </w:tc>
        <w:tc>
          <w:tcPr>
            <w:tcW w:w="2721" w:type="dxa"/>
          </w:tcPr>
          <w:p w:rsidR="00D276FD" w:rsidRDefault="00D276FD">
            <w:pPr>
              <w:pStyle w:val="ConsPlusNormal"/>
            </w:pPr>
            <w:r>
              <w:t>Противоаллергические средства, кроме глюкокортикоидов</w:t>
            </w:r>
          </w:p>
        </w:tc>
        <w:tc>
          <w:tcPr>
            <w:tcW w:w="2098" w:type="dxa"/>
          </w:tcPr>
          <w:p w:rsidR="00D276FD" w:rsidRDefault="00D276FD">
            <w:pPr>
              <w:pStyle w:val="ConsPlusNormal"/>
            </w:pPr>
            <w:r>
              <w:t>Кромоглициевая кислота</w:t>
            </w:r>
          </w:p>
        </w:tc>
        <w:tc>
          <w:tcPr>
            <w:tcW w:w="3288" w:type="dxa"/>
          </w:tcPr>
          <w:p w:rsidR="00D276FD" w:rsidRDefault="00D276FD">
            <w:pPr>
              <w:pStyle w:val="ConsPlusNormal"/>
            </w:pPr>
            <w:r>
              <w:t>Аэрозоль для ингаляций дозированный.</w:t>
            </w:r>
          </w:p>
          <w:p w:rsidR="00D276FD" w:rsidRDefault="00D276FD">
            <w:pPr>
              <w:pStyle w:val="ConsPlusNormal"/>
            </w:pPr>
            <w:r>
              <w:t>Капли глазные.</w:t>
            </w:r>
          </w:p>
          <w:p w:rsidR="00D276FD" w:rsidRDefault="00D276FD">
            <w:pPr>
              <w:pStyle w:val="ConsPlusNormal"/>
            </w:pPr>
            <w:r>
              <w:t>Капсулы.</w:t>
            </w:r>
          </w:p>
          <w:p w:rsidR="00D276FD" w:rsidRDefault="00D276FD">
            <w:pPr>
              <w:pStyle w:val="ConsPlusNormal"/>
            </w:pPr>
            <w:r>
              <w:t>Спрей назальный дозированный</w:t>
            </w:r>
          </w:p>
        </w:tc>
      </w:tr>
      <w:tr w:rsidR="00D276FD">
        <w:tc>
          <w:tcPr>
            <w:tcW w:w="964" w:type="dxa"/>
          </w:tcPr>
          <w:p w:rsidR="00D276FD" w:rsidRDefault="00D276FD">
            <w:pPr>
              <w:pStyle w:val="ConsPlusNormal"/>
              <w:jc w:val="center"/>
            </w:pPr>
            <w:r>
              <w:lastRenderedPageBreak/>
              <w:t>R03D</w:t>
            </w:r>
          </w:p>
        </w:tc>
        <w:tc>
          <w:tcPr>
            <w:tcW w:w="2721" w:type="dxa"/>
          </w:tcPr>
          <w:p w:rsidR="00D276FD" w:rsidRDefault="00D276FD">
            <w:pPr>
              <w:pStyle w:val="ConsPlusNormal"/>
            </w:pPr>
            <w:r>
              <w:t>Другие средства системного действия для лечения обструктивных заболеваний дыхательных путей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R03DA</w:t>
            </w:r>
          </w:p>
        </w:tc>
        <w:tc>
          <w:tcPr>
            <w:tcW w:w="2721" w:type="dxa"/>
          </w:tcPr>
          <w:p w:rsidR="00D276FD" w:rsidRDefault="00D276FD">
            <w:pPr>
              <w:pStyle w:val="ConsPlusNormal"/>
            </w:pPr>
            <w:r>
              <w:t>Ксантины</w:t>
            </w:r>
          </w:p>
        </w:tc>
        <w:tc>
          <w:tcPr>
            <w:tcW w:w="2098" w:type="dxa"/>
          </w:tcPr>
          <w:p w:rsidR="00D276FD" w:rsidRDefault="00D276FD">
            <w:pPr>
              <w:pStyle w:val="ConsPlusNormal"/>
            </w:pPr>
            <w:r>
              <w:t>Аминофиллин</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внутримышечного введения.</w:t>
            </w:r>
          </w:p>
          <w:p w:rsidR="00D276FD" w:rsidRDefault="00D276FD">
            <w:pPr>
              <w:pStyle w:val="ConsPlusNormal"/>
            </w:pPr>
            <w:r>
              <w:t>Таблетки</w:t>
            </w:r>
          </w:p>
        </w:tc>
      </w:tr>
      <w:tr w:rsidR="00D276FD">
        <w:tc>
          <w:tcPr>
            <w:tcW w:w="964" w:type="dxa"/>
            <w:vMerge w:val="restart"/>
          </w:tcPr>
          <w:p w:rsidR="00D276FD" w:rsidRDefault="00D276FD">
            <w:pPr>
              <w:pStyle w:val="ConsPlusNormal"/>
              <w:jc w:val="center"/>
            </w:pPr>
            <w:r>
              <w:t>R03DX</w:t>
            </w:r>
          </w:p>
        </w:tc>
        <w:tc>
          <w:tcPr>
            <w:tcW w:w="2721" w:type="dxa"/>
            <w:vMerge w:val="restart"/>
          </w:tcPr>
          <w:p w:rsidR="00D276FD" w:rsidRDefault="00D276FD">
            <w:pPr>
              <w:pStyle w:val="ConsPlusNormal"/>
            </w:pPr>
            <w:r>
              <w:t>Прочие средства системного действия для лечения обструктивных заболеваний дыхательных путей</w:t>
            </w:r>
          </w:p>
        </w:tc>
        <w:tc>
          <w:tcPr>
            <w:tcW w:w="2098" w:type="dxa"/>
          </w:tcPr>
          <w:p w:rsidR="00D276FD" w:rsidRDefault="00D276FD">
            <w:pPr>
              <w:pStyle w:val="ConsPlusNormal"/>
            </w:pPr>
            <w:r>
              <w:t>Бенрализумаб</w:t>
            </w:r>
          </w:p>
        </w:tc>
        <w:tc>
          <w:tcPr>
            <w:tcW w:w="3288" w:type="dxa"/>
          </w:tcPr>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Меполизумаб</w:t>
            </w:r>
          </w:p>
        </w:tc>
        <w:tc>
          <w:tcPr>
            <w:tcW w:w="3288" w:type="dxa"/>
          </w:tcPr>
          <w:p w:rsidR="00D276FD" w:rsidRDefault="00D276FD">
            <w:pPr>
              <w:pStyle w:val="ConsPlusNormal"/>
            </w:pPr>
            <w:r>
              <w:t>Лиофилизат для приготовления раствора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Омализумаб</w:t>
            </w:r>
          </w:p>
        </w:tc>
        <w:tc>
          <w:tcPr>
            <w:tcW w:w="3288" w:type="dxa"/>
          </w:tcPr>
          <w:p w:rsidR="00D276FD" w:rsidRDefault="00D276FD">
            <w:pPr>
              <w:pStyle w:val="ConsPlusNormal"/>
            </w:pPr>
            <w:r>
              <w:t>Лиофилизат для приготовления раствора для подкожного введения.</w:t>
            </w:r>
          </w:p>
          <w:p w:rsidR="00D276FD" w:rsidRDefault="00D276FD">
            <w:pPr>
              <w:pStyle w:val="ConsPlusNormal"/>
            </w:pPr>
            <w:r>
              <w:t>Раствор для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Реслизумаб</w:t>
            </w:r>
          </w:p>
        </w:tc>
        <w:tc>
          <w:tcPr>
            <w:tcW w:w="3288" w:type="dxa"/>
          </w:tcPr>
          <w:p w:rsidR="00D276FD" w:rsidRDefault="00D276FD">
            <w:pPr>
              <w:pStyle w:val="ConsPlusNormal"/>
            </w:pPr>
            <w:r>
              <w:t>Концентрат для приготовления раствора для инфузий</w:t>
            </w:r>
          </w:p>
        </w:tc>
      </w:tr>
      <w:tr w:rsidR="00D276FD">
        <w:tc>
          <w:tcPr>
            <w:tcW w:w="964" w:type="dxa"/>
          </w:tcPr>
          <w:p w:rsidR="00D276FD" w:rsidRDefault="00D276FD">
            <w:pPr>
              <w:pStyle w:val="ConsPlusNormal"/>
              <w:jc w:val="center"/>
            </w:pPr>
            <w:r>
              <w:t>R05</w:t>
            </w:r>
          </w:p>
        </w:tc>
        <w:tc>
          <w:tcPr>
            <w:tcW w:w="2721" w:type="dxa"/>
          </w:tcPr>
          <w:p w:rsidR="00D276FD" w:rsidRDefault="00D276FD">
            <w:pPr>
              <w:pStyle w:val="ConsPlusNormal"/>
            </w:pPr>
            <w:r>
              <w:t>Противокашлевые препараты и средства для лечения простудных заболеваний</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R05C</w:t>
            </w:r>
          </w:p>
        </w:tc>
        <w:tc>
          <w:tcPr>
            <w:tcW w:w="2721" w:type="dxa"/>
          </w:tcPr>
          <w:p w:rsidR="00D276FD" w:rsidRDefault="00D276FD">
            <w:pPr>
              <w:pStyle w:val="ConsPlusNormal"/>
            </w:pPr>
            <w:r>
              <w:t>Отхаркивающие препараты, кроме комбинаций с противокашлевыми средствами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R05CB</w:t>
            </w:r>
          </w:p>
        </w:tc>
        <w:tc>
          <w:tcPr>
            <w:tcW w:w="2721" w:type="dxa"/>
            <w:vMerge w:val="restart"/>
          </w:tcPr>
          <w:p w:rsidR="00D276FD" w:rsidRDefault="00D276FD">
            <w:pPr>
              <w:pStyle w:val="ConsPlusNormal"/>
            </w:pPr>
            <w:r>
              <w:t>Муколитические препараты</w:t>
            </w:r>
          </w:p>
        </w:tc>
        <w:tc>
          <w:tcPr>
            <w:tcW w:w="2098" w:type="dxa"/>
          </w:tcPr>
          <w:p w:rsidR="00D276FD" w:rsidRDefault="00D276FD">
            <w:pPr>
              <w:pStyle w:val="ConsPlusNormal"/>
            </w:pPr>
            <w:r>
              <w:t>Амброксол</w:t>
            </w:r>
          </w:p>
        </w:tc>
        <w:tc>
          <w:tcPr>
            <w:tcW w:w="3288" w:type="dxa"/>
          </w:tcPr>
          <w:p w:rsidR="00D276FD" w:rsidRDefault="00D276FD">
            <w:pPr>
              <w:pStyle w:val="ConsPlusNormal"/>
            </w:pPr>
            <w:r>
              <w:t>Капсулы пролонгированного действия.</w:t>
            </w:r>
          </w:p>
          <w:p w:rsidR="00D276FD" w:rsidRDefault="00D276FD">
            <w:pPr>
              <w:pStyle w:val="ConsPlusNormal"/>
            </w:pPr>
            <w:r>
              <w:t>Пастилки.</w:t>
            </w:r>
          </w:p>
          <w:p w:rsidR="00D276FD" w:rsidRDefault="00D276FD">
            <w:pPr>
              <w:pStyle w:val="ConsPlusNormal"/>
            </w:pPr>
            <w:r>
              <w:t>Раствор для внутривенного введения.</w:t>
            </w:r>
          </w:p>
          <w:p w:rsidR="00D276FD" w:rsidRDefault="00D276FD">
            <w:pPr>
              <w:pStyle w:val="ConsPlusNormal"/>
            </w:pPr>
            <w:r>
              <w:t>Раствор для приема внутрь.</w:t>
            </w:r>
          </w:p>
          <w:p w:rsidR="00D276FD" w:rsidRDefault="00D276FD">
            <w:pPr>
              <w:pStyle w:val="ConsPlusNormal"/>
            </w:pPr>
            <w:r>
              <w:t>Раствор для приема внутрь и ингаляций.</w:t>
            </w:r>
          </w:p>
          <w:p w:rsidR="00D276FD" w:rsidRDefault="00D276FD">
            <w:pPr>
              <w:pStyle w:val="ConsPlusNormal"/>
            </w:pPr>
            <w:r>
              <w:t>Сироп.</w:t>
            </w:r>
          </w:p>
          <w:p w:rsidR="00D276FD" w:rsidRDefault="00D276FD">
            <w:pPr>
              <w:pStyle w:val="ConsPlusNormal"/>
            </w:pPr>
            <w:r>
              <w:t>Таблетки.</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Ацетилцистеин</w:t>
            </w:r>
          </w:p>
        </w:tc>
        <w:tc>
          <w:tcPr>
            <w:tcW w:w="3288" w:type="dxa"/>
          </w:tcPr>
          <w:p w:rsidR="00D276FD" w:rsidRDefault="00D276FD">
            <w:pPr>
              <w:pStyle w:val="ConsPlusNormal"/>
            </w:pPr>
            <w:r>
              <w:t>Гранулы для приготовления раствора для приема внутрь.</w:t>
            </w:r>
          </w:p>
          <w:p w:rsidR="00D276FD" w:rsidRDefault="00D276FD">
            <w:pPr>
              <w:pStyle w:val="ConsPlusNormal"/>
            </w:pPr>
            <w:r>
              <w:t>Гранулы для приготовления сиропа.</w:t>
            </w:r>
          </w:p>
          <w:p w:rsidR="00D276FD" w:rsidRDefault="00D276FD">
            <w:pPr>
              <w:pStyle w:val="ConsPlusNormal"/>
            </w:pPr>
            <w:r>
              <w:lastRenderedPageBreak/>
              <w:t>Порошок для приготовления раствора для приема внутрь.</w:t>
            </w:r>
          </w:p>
          <w:p w:rsidR="00D276FD" w:rsidRDefault="00D276FD">
            <w:pPr>
              <w:pStyle w:val="ConsPlusNormal"/>
            </w:pPr>
            <w:r>
              <w:t>Порошок для приема внутрь.</w:t>
            </w:r>
          </w:p>
          <w:p w:rsidR="00D276FD" w:rsidRDefault="00D276FD">
            <w:pPr>
              <w:pStyle w:val="ConsPlusNormal"/>
            </w:pPr>
            <w:r>
              <w:t>Раствор для внутривенного введения и ингаляций.</w:t>
            </w:r>
          </w:p>
          <w:p w:rsidR="00D276FD" w:rsidRDefault="00D276FD">
            <w:pPr>
              <w:pStyle w:val="ConsPlusNormal"/>
            </w:pPr>
            <w:r>
              <w:t>Раствор для приема внутрь.</w:t>
            </w:r>
          </w:p>
          <w:p w:rsidR="00D276FD" w:rsidRDefault="00D276FD">
            <w:pPr>
              <w:pStyle w:val="ConsPlusNormal"/>
            </w:pPr>
            <w:r>
              <w:t>Сироп.</w:t>
            </w:r>
          </w:p>
          <w:p w:rsidR="00D276FD" w:rsidRDefault="00D276FD">
            <w:pPr>
              <w:pStyle w:val="ConsPlusNormal"/>
            </w:pPr>
            <w:r>
              <w:t>Таблетки шипучие.</w:t>
            </w:r>
          </w:p>
          <w:p w:rsidR="00D276FD" w:rsidRDefault="00D276FD">
            <w:pPr>
              <w:pStyle w:val="ConsPlusNormal"/>
            </w:pPr>
            <w:r>
              <w:t>Таблетки диспергируемые</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Дорназа альфа</w:t>
            </w:r>
          </w:p>
        </w:tc>
        <w:tc>
          <w:tcPr>
            <w:tcW w:w="3288" w:type="dxa"/>
          </w:tcPr>
          <w:p w:rsidR="00D276FD" w:rsidRDefault="00D276FD">
            <w:pPr>
              <w:pStyle w:val="ConsPlusNormal"/>
            </w:pPr>
            <w:r>
              <w:t>Раствор для ингаляций</w:t>
            </w:r>
          </w:p>
        </w:tc>
      </w:tr>
      <w:tr w:rsidR="00D276FD">
        <w:tc>
          <w:tcPr>
            <w:tcW w:w="964" w:type="dxa"/>
          </w:tcPr>
          <w:p w:rsidR="00D276FD" w:rsidRDefault="00D276FD">
            <w:pPr>
              <w:pStyle w:val="ConsPlusNormal"/>
              <w:jc w:val="center"/>
            </w:pPr>
            <w:r>
              <w:t>R06</w:t>
            </w:r>
          </w:p>
        </w:tc>
        <w:tc>
          <w:tcPr>
            <w:tcW w:w="2721" w:type="dxa"/>
          </w:tcPr>
          <w:p w:rsidR="00D276FD" w:rsidRDefault="00D276FD">
            <w:pPr>
              <w:pStyle w:val="ConsPlusNormal"/>
            </w:pPr>
            <w:r>
              <w:t>Антигистаминные средства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R06A</w:t>
            </w:r>
          </w:p>
        </w:tc>
        <w:tc>
          <w:tcPr>
            <w:tcW w:w="2721" w:type="dxa"/>
          </w:tcPr>
          <w:p w:rsidR="00D276FD" w:rsidRDefault="00D276FD">
            <w:pPr>
              <w:pStyle w:val="ConsPlusNormal"/>
            </w:pPr>
            <w:r>
              <w:t>Антигистаминные средства системного действия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R06AA</w:t>
            </w:r>
          </w:p>
        </w:tc>
        <w:tc>
          <w:tcPr>
            <w:tcW w:w="2721" w:type="dxa"/>
          </w:tcPr>
          <w:p w:rsidR="00D276FD" w:rsidRDefault="00D276FD">
            <w:pPr>
              <w:pStyle w:val="ConsPlusNormal"/>
            </w:pPr>
            <w:r>
              <w:t>Эфиры алкиламинов</w:t>
            </w:r>
          </w:p>
        </w:tc>
        <w:tc>
          <w:tcPr>
            <w:tcW w:w="2098" w:type="dxa"/>
          </w:tcPr>
          <w:p w:rsidR="00D276FD" w:rsidRDefault="00D276FD">
            <w:pPr>
              <w:pStyle w:val="ConsPlusNormal"/>
            </w:pPr>
            <w:r>
              <w:t>Дифенгидрамин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Раствор для внутримышечного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R06AC</w:t>
            </w:r>
          </w:p>
        </w:tc>
        <w:tc>
          <w:tcPr>
            <w:tcW w:w="2721" w:type="dxa"/>
          </w:tcPr>
          <w:p w:rsidR="00D276FD" w:rsidRDefault="00D276FD">
            <w:pPr>
              <w:pStyle w:val="ConsPlusNormal"/>
            </w:pPr>
            <w:r>
              <w:t>Замещенные этилендиамины</w:t>
            </w:r>
          </w:p>
        </w:tc>
        <w:tc>
          <w:tcPr>
            <w:tcW w:w="2098" w:type="dxa"/>
          </w:tcPr>
          <w:p w:rsidR="00D276FD" w:rsidRDefault="00D276FD">
            <w:pPr>
              <w:pStyle w:val="ConsPlusNormal"/>
            </w:pPr>
            <w:r>
              <w:t>Хлоропирамин</w:t>
            </w:r>
          </w:p>
        </w:tc>
        <w:tc>
          <w:tcPr>
            <w:tcW w:w="3288" w:type="dxa"/>
          </w:tcPr>
          <w:p w:rsidR="00D276FD" w:rsidRDefault="00D276FD">
            <w:pPr>
              <w:pStyle w:val="ConsPlusNormal"/>
            </w:pPr>
            <w:r>
              <w:t>Раствор для внутривенного и внутримышечного введения.</w:t>
            </w:r>
          </w:p>
          <w:p w:rsidR="00D276FD" w:rsidRDefault="00D276FD">
            <w:pPr>
              <w:pStyle w:val="ConsPlusNormal"/>
            </w:pPr>
            <w:r>
              <w:t>Таблетки</w:t>
            </w:r>
          </w:p>
        </w:tc>
      </w:tr>
      <w:tr w:rsidR="00D276FD">
        <w:tc>
          <w:tcPr>
            <w:tcW w:w="964" w:type="dxa"/>
          </w:tcPr>
          <w:p w:rsidR="00D276FD" w:rsidRDefault="00D276FD">
            <w:pPr>
              <w:pStyle w:val="ConsPlusNormal"/>
              <w:jc w:val="center"/>
            </w:pPr>
            <w:r>
              <w:t>R06AE</w:t>
            </w:r>
          </w:p>
        </w:tc>
        <w:tc>
          <w:tcPr>
            <w:tcW w:w="2721" w:type="dxa"/>
          </w:tcPr>
          <w:p w:rsidR="00D276FD" w:rsidRDefault="00D276FD">
            <w:pPr>
              <w:pStyle w:val="ConsPlusNormal"/>
            </w:pPr>
            <w:r>
              <w:t>Производные пиперазина</w:t>
            </w:r>
          </w:p>
        </w:tc>
        <w:tc>
          <w:tcPr>
            <w:tcW w:w="2098" w:type="dxa"/>
          </w:tcPr>
          <w:p w:rsidR="00D276FD" w:rsidRDefault="00D276FD">
            <w:pPr>
              <w:pStyle w:val="ConsPlusNormal"/>
            </w:pPr>
            <w:r>
              <w:t>Цетиризин</w:t>
            </w:r>
          </w:p>
        </w:tc>
        <w:tc>
          <w:tcPr>
            <w:tcW w:w="3288" w:type="dxa"/>
          </w:tcPr>
          <w:p w:rsidR="00D276FD" w:rsidRDefault="00D276FD">
            <w:pPr>
              <w:pStyle w:val="ConsPlusNormal"/>
            </w:pPr>
            <w:r>
              <w:t>Капли для приема внутрь.</w:t>
            </w:r>
          </w:p>
          <w:p w:rsidR="00D276FD" w:rsidRDefault="00D276FD">
            <w:pPr>
              <w:pStyle w:val="ConsPlusNormal"/>
            </w:pPr>
            <w:r>
              <w:t>Сироп.</w:t>
            </w:r>
          </w:p>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R06AX</w:t>
            </w:r>
          </w:p>
        </w:tc>
        <w:tc>
          <w:tcPr>
            <w:tcW w:w="2721" w:type="dxa"/>
          </w:tcPr>
          <w:p w:rsidR="00D276FD" w:rsidRDefault="00D276FD">
            <w:pPr>
              <w:pStyle w:val="ConsPlusNormal"/>
            </w:pPr>
            <w:r>
              <w:t>Другие антигистаминные средства системного действия</w:t>
            </w:r>
          </w:p>
        </w:tc>
        <w:tc>
          <w:tcPr>
            <w:tcW w:w="2098" w:type="dxa"/>
          </w:tcPr>
          <w:p w:rsidR="00D276FD" w:rsidRDefault="00D276FD">
            <w:pPr>
              <w:pStyle w:val="ConsPlusNormal"/>
            </w:pPr>
            <w:r>
              <w:t>Лоратадин</w:t>
            </w:r>
          </w:p>
        </w:tc>
        <w:tc>
          <w:tcPr>
            <w:tcW w:w="3288" w:type="dxa"/>
          </w:tcPr>
          <w:p w:rsidR="00D276FD" w:rsidRDefault="00D276FD">
            <w:pPr>
              <w:pStyle w:val="ConsPlusNormal"/>
            </w:pPr>
            <w:r>
              <w:t>Сироп.</w:t>
            </w:r>
          </w:p>
          <w:p w:rsidR="00D276FD" w:rsidRDefault="00D276FD">
            <w:pPr>
              <w:pStyle w:val="ConsPlusNormal"/>
            </w:pPr>
            <w:r>
              <w:t>Суспензия для приема внутрь.</w:t>
            </w:r>
          </w:p>
          <w:p w:rsidR="00D276FD" w:rsidRDefault="00D276FD">
            <w:pPr>
              <w:pStyle w:val="ConsPlusNormal"/>
            </w:pPr>
            <w:r>
              <w:t>Таблетки</w:t>
            </w:r>
          </w:p>
        </w:tc>
      </w:tr>
      <w:tr w:rsidR="00D276FD">
        <w:tc>
          <w:tcPr>
            <w:tcW w:w="964" w:type="dxa"/>
          </w:tcPr>
          <w:p w:rsidR="00D276FD" w:rsidRDefault="00D276FD">
            <w:pPr>
              <w:pStyle w:val="ConsPlusNormal"/>
              <w:jc w:val="center"/>
            </w:pPr>
            <w:r>
              <w:t>R07</w:t>
            </w:r>
          </w:p>
        </w:tc>
        <w:tc>
          <w:tcPr>
            <w:tcW w:w="2721" w:type="dxa"/>
          </w:tcPr>
          <w:p w:rsidR="00D276FD" w:rsidRDefault="00D276FD">
            <w:pPr>
              <w:pStyle w:val="ConsPlusNormal"/>
            </w:pPr>
            <w:r>
              <w:t>Другие препараты для лечения заболеваний дыхательной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R07A</w:t>
            </w:r>
          </w:p>
        </w:tc>
        <w:tc>
          <w:tcPr>
            <w:tcW w:w="2721" w:type="dxa"/>
          </w:tcPr>
          <w:p w:rsidR="00D276FD" w:rsidRDefault="00D276FD">
            <w:pPr>
              <w:pStyle w:val="ConsPlusNormal"/>
            </w:pPr>
            <w:r>
              <w:t>Другие препараты для лечения заболеваний дыхательной системы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R07AA</w:t>
            </w:r>
          </w:p>
        </w:tc>
        <w:tc>
          <w:tcPr>
            <w:tcW w:w="2721" w:type="dxa"/>
            <w:vMerge w:val="restart"/>
          </w:tcPr>
          <w:p w:rsidR="00D276FD" w:rsidRDefault="00D276FD">
            <w:pPr>
              <w:pStyle w:val="ConsPlusNormal"/>
            </w:pPr>
            <w:r>
              <w:t>Легочные сурфактанты</w:t>
            </w:r>
          </w:p>
        </w:tc>
        <w:tc>
          <w:tcPr>
            <w:tcW w:w="2098" w:type="dxa"/>
          </w:tcPr>
          <w:p w:rsidR="00D276FD" w:rsidRDefault="00D276FD">
            <w:pPr>
              <w:pStyle w:val="ConsPlusNormal"/>
            </w:pPr>
            <w:r>
              <w:t>Берактант</w:t>
            </w:r>
          </w:p>
        </w:tc>
        <w:tc>
          <w:tcPr>
            <w:tcW w:w="3288" w:type="dxa"/>
          </w:tcPr>
          <w:p w:rsidR="00D276FD" w:rsidRDefault="00D276FD">
            <w:pPr>
              <w:pStyle w:val="ConsPlusNormal"/>
            </w:pPr>
            <w:r>
              <w:t>Суспензия для эндотрахеального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Порактант альфа</w:t>
            </w:r>
          </w:p>
        </w:tc>
        <w:tc>
          <w:tcPr>
            <w:tcW w:w="3288" w:type="dxa"/>
          </w:tcPr>
          <w:p w:rsidR="00D276FD" w:rsidRDefault="00D276FD">
            <w:pPr>
              <w:pStyle w:val="ConsPlusNormal"/>
            </w:pPr>
            <w:r>
              <w:t>Суспензия для эндотрахеального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Сурфактант-БЛ</w:t>
            </w:r>
          </w:p>
        </w:tc>
        <w:tc>
          <w:tcPr>
            <w:tcW w:w="3288" w:type="dxa"/>
          </w:tcPr>
          <w:p w:rsidR="00D276FD" w:rsidRDefault="00D276FD">
            <w:pPr>
              <w:pStyle w:val="ConsPlusNormal"/>
            </w:pPr>
            <w:r>
              <w:t>Лиофилизат для приготовления эмульсии для ингаляционного введения.</w:t>
            </w:r>
          </w:p>
          <w:p w:rsidR="00D276FD" w:rsidRDefault="00D276FD">
            <w:pPr>
              <w:pStyle w:val="ConsPlusNormal"/>
            </w:pPr>
            <w:r>
              <w:t xml:space="preserve">Лиофилизат для приготовления </w:t>
            </w:r>
            <w:r>
              <w:lastRenderedPageBreak/>
              <w:t>эмульсии для эндотрахеального, эндобронхиального и ингаляционного введения</w:t>
            </w:r>
          </w:p>
        </w:tc>
      </w:tr>
      <w:tr w:rsidR="00D276FD">
        <w:tc>
          <w:tcPr>
            <w:tcW w:w="964" w:type="dxa"/>
          </w:tcPr>
          <w:p w:rsidR="00D276FD" w:rsidRDefault="00D276FD">
            <w:pPr>
              <w:pStyle w:val="ConsPlusNormal"/>
              <w:jc w:val="center"/>
            </w:pPr>
            <w:r>
              <w:lastRenderedPageBreak/>
              <w:t>R07AX</w:t>
            </w:r>
          </w:p>
        </w:tc>
        <w:tc>
          <w:tcPr>
            <w:tcW w:w="2721" w:type="dxa"/>
          </w:tcPr>
          <w:p w:rsidR="00D276FD" w:rsidRDefault="00D276FD">
            <w:pPr>
              <w:pStyle w:val="ConsPlusNormal"/>
            </w:pPr>
            <w:r>
              <w:t>Прочие препараты для лечения заболеваний органов дыхания</w:t>
            </w:r>
          </w:p>
        </w:tc>
        <w:tc>
          <w:tcPr>
            <w:tcW w:w="2098" w:type="dxa"/>
          </w:tcPr>
          <w:p w:rsidR="00D276FD" w:rsidRDefault="00D276FD">
            <w:pPr>
              <w:pStyle w:val="ConsPlusNormal"/>
            </w:pPr>
            <w:r>
              <w:t>Ивакафтор + лумакафтор</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S</w:t>
            </w:r>
          </w:p>
        </w:tc>
        <w:tc>
          <w:tcPr>
            <w:tcW w:w="2721" w:type="dxa"/>
          </w:tcPr>
          <w:p w:rsidR="00D276FD" w:rsidRDefault="00D276FD">
            <w:pPr>
              <w:pStyle w:val="ConsPlusNormal"/>
            </w:pPr>
            <w:r>
              <w:t>Органы чувств</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w:t>
            </w:r>
          </w:p>
        </w:tc>
        <w:tc>
          <w:tcPr>
            <w:tcW w:w="2721" w:type="dxa"/>
          </w:tcPr>
          <w:p w:rsidR="00D276FD" w:rsidRDefault="00D276FD">
            <w:pPr>
              <w:pStyle w:val="ConsPlusNormal"/>
            </w:pPr>
            <w:r>
              <w:t>Офтальмологические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S01A</w:t>
            </w:r>
          </w:p>
        </w:tc>
        <w:tc>
          <w:tcPr>
            <w:tcW w:w="2721" w:type="dxa"/>
          </w:tcPr>
          <w:p w:rsidR="00D276FD" w:rsidRDefault="00D276FD">
            <w:pPr>
              <w:pStyle w:val="ConsPlusNormal"/>
            </w:pPr>
            <w:r>
              <w:t>Противомикробные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S01AA</w:t>
            </w:r>
          </w:p>
        </w:tc>
        <w:tc>
          <w:tcPr>
            <w:tcW w:w="2721" w:type="dxa"/>
          </w:tcPr>
          <w:p w:rsidR="00D276FD" w:rsidRDefault="00D276FD">
            <w:pPr>
              <w:pStyle w:val="ConsPlusNormal"/>
            </w:pPr>
            <w:r>
              <w:t>Антибиотики</w:t>
            </w:r>
          </w:p>
        </w:tc>
        <w:tc>
          <w:tcPr>
            <w:tcW w:w="2098" w:type="dxa"/>
          </w:tcPr>
          <w:p w:rsidR="00D276FD" w:rsidRDefault="00D276FD">
            <w:pPr>
              <w:pStyle w:val="ConsPlusNormal"/>
            </w:pPr>
            <w:r>
              <w:t>Тетрациклин</w:t>
            </w:r>
          </w:p>
        </w:tc>
        <w:tc>
          <w:tcPr>
            <w:tcW w:w="3288" w:type="dxa"/>
          </w:tcPr>
          <w:p w:rsidR="00D276FD" w:rsidRDefault="00D276FD">
            <w:pPr>
              <w:pStyle w:val="ConsPlusNormal"/>
            </w:pPr>
            <w:r>
              <w:t>Мазь глазная</w:t>
            </w:r>
          </w:p>
        </w:tc>
      </w:tr>
      <w:tr w:rsidR="00D276FD">
        <w:tc>
          <w:tcPr>
            <w:tcW w:w="964" w:type="dxa"/>
          </w:tcPr>
          <w:p w:rsidR="00D276FD" w:rsidRDefault="00D276FD">
            <w:pPr>
              <w:pStyle w:val="ConsPlusNormal"/>
              <w:jc w:val="center"/>
            </w:pPr>
            <w:r>
              <w:t>S01E</w:t>
            </w:r>
          </w:p>
        </w:tc>
        <w:tc>
          <w:tcPr>
            <w:tcW w:w="2721" w:type="dxa"/>
          </w:tcPr>
          <w:p w:rsidR="00D276FD" w:rsidRDefault="00D276FD">
            <w:pPr>
              <w:pStyle w:val="ConsPlusNormal"/>
            </w:pPr>
            <w:r>
              <w:t>Противоглаукомные препараты и миотические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S01EB</w:t>
            </w:r>
          </w:p>
        </w:tc>
        <w:tc>
          <w:tcPr>
            <w:tcW w:w="2721" w:type="dxa"/>
          </w:tcPr>
          <w:p w:rsidR="00D276FD" w:rsidRDefault="00D276FD">
            <w:pPr>
              <w:pStyle w:val="ConsPlusNormal"/>
            </w:pPr>
            <w:r>
              <w:t>Парасимпатомиметики</w:t>
            </w:r>
          </w:p>
        </w:tc>
        <w:tc>
          <w:tcPr>
            <w:tcW w:w="2098" w:type="dxa"/>
          </w:tcPr>
          <w:p w:rsidR="00D276FD" w:rsidRDefault="00D276FD">
            <w:pPr>
              <w:pStyle w:val="ConsPlusNormal"/>
            </w:pPr>
            <w:r>
              <w:t>Пилокарпин</w:t>
            </w:r>
          </w:p>
        </w:tc>
        <w:tc>
          <w:tcPr>
            <w:tcW w:w="3288" w:type="dxa"/>
          </w:tcPr>
          <w:p w:rsidR="00D276FD" w:rsidRDefault="00D276FD">
            <w:pPr>
              <w:pStyle w:val="ConsPlusNormal"/>
            </w:pPr>
            <w:r>
              <w:t>Капли глазные</w:t>
            </w:r>
          </w:p>
        </w:tc>
      </w:tr>
      <w:tr w:rsidR="00D276FD">
        <w:tc>
          <w:tcPr>
            <w:tcW w:w="964" w:type="dxa"/>
            <w:vMerge w:val="restart"/>
          </w:tcPr>
          <w:p w:rsidR="00D276FD" w:rsidRDefault="00D276FD">
            <w:pPr>
              <w:pStyle w:val="ConsPlusNormal"/>
              <w:jc w:val="center"/>
            </w:pPr>
            <w:r>
              <w:t>S01EC</w:t>
            </w:r>
          </w:p>
        </w:tc>
        <w:tc>
          <w:tcPr>
            <w:tcW w:w="2721" w:type="dxa"/>
            <w:vMerge w:val="restart"/>
          </w:tcPr>
          <w:p w:rsidR="00D276FD" w:rsidRDefault="00D276FD">
            <w:pPr>
              <w:pStyle w:val="ConsPlusNormal"/>
            </w:pPr>
            <w:r>
              <w:t>Ингибиторы карбоангидразы</w:t>
            </w:r>
          </w:p>
        </w:tc>
        <w:tc>
          <w:tcPr>
            <w:tcW w:w="2098" w:type="dxa"/>
          </w:tcPr>
          <w:p w:rsidR="00D276FD" w:rsidRDefault="00D276FD">
            <w:pPr>
              <w:pStyle w:val="ConsPlusNormal"/>
            </w:pPr>
            <w:r>
              <w:t>Ацетазоламид</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Дорзоламид</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S01ED</w:t>
            </w:r>
          </w:p>
        </w:tc>
        <w:tc>
          <w:tcPr>
            <w:tcW w:w="2721" w:type="dxa"/>
          </w:tcPr>
          <w:p w:rsidR="00D276FD" w:rsidRDefault="00D276FD">
            <w:pPr>
              <w:pStyle w:val="ConsPlusNormal"/>
            </w:pPr>
            <w:r>
              <w:t>Бета-адреноблокаторы</w:t>
            </w:r>
          </w:p>
        </w:tc>
        <w:tc>
          <w:tcPr>
            <w:tcW w:w="2098" w:type="dxa"/>
          </w:tcPr>
          <w:p w:rsidR="00D276FD" w:rsidRDefault="00D276FD">
            <w:pPr>
              <w:pStyle w:val="ConsPlusNormal"/>
            </w:pPr>
            <w:r>
              <w:t>Тимолол</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S01EE</w:t>
            </w:r>
          </w:p>
        </w:tc>
        <w:tc>
          <w:tcPr>
            <w:tcW w:w="2721" w:type="dxa"/>
          </w:tcPr>
          <w:p w:rsidR="00D276FD" w:rsidRDefault="00D276FD">
            <w:pPr>
              <w:pStyle w:val="ConsPlusNormal"/>
            </w:pPr>
            <w:r>
              <w:t>Аналоги простагландинов</w:t>
            </w:r>
          </w:p>
        </w:tc>
        <w:tc>
          <w:tcPr>
            <w:tcW w:w="2098" w:type="dxa"/>
          </w:tcPr>
          <w:p w:rsidR="00D276FD" w:rsidRDefault="00D276FD">
            <w:pPr>
              <w:pStyle w:val="ConsPlusNormal"/>
            </w:pPr>
            <w:r>
              <w:t>Тафлупрост</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S01EX</w:t>
            </w:r>
          </w:p>
        </w:tc>
        <w:tc>
          <w:tcPr>
            <w:tcW w:w="2721" w:type="dxa"/>
          </w:tcPr>
          <w:p w:rsidR="00D276FD" w:rsidRDefault="00D276FD">
            <w:pPr>
              <w:pStyle w:val="ConsPlusNormal"/>
            </w:pPr>
            <w:r>
              <w:t>Другие противоглаукомные препараты</w:t>
            </w:r>
          </w:p>
        </w:tc>
        <w:tc>
          <w:tcPr>
            <w:tcW w:w="2098" w:type="dxa"/>
          </w:tcPr>
          <w:p w:rsidR="00D276FD" w:rsidRDefault="00D276FD">
            <w:pPr>
              <w:pStyle w:val="ConsPlusNormal"/>
            </w:pPr>
            <w:r>
              <w:t>Бутиламиногидроксипропоксифеноксиметил-метилоксадиазол</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S01F</w:t>
            </w:r>
          </w:p>
        </w:tc>
        <w:tc>
          <w:tcPr>
            <w:tcW w:w="2721" w:type="dxa"/>
          </w:tcPr>
          <w:p w:rsidR="00D276FD" w:rsidRDefault="00D276FD">
            <w:pPr>
              <w:pStyle w:val="ConsPlusNormal"/>
            </w:pPr>
            <w:r>
              <w:t>Мидриатические и циклоплегические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S01FA</w:t>
            </w:r>
          </w:p>
        </w:tc>
        <w:tc>
          <w:tcPr>
            <w:tcW w:w="2721" w:type="dxa"/>
          </w:tcPr>
          <w:p w:rsidR="00D276FD" w:rsidRDefault="00D276FD">
            <w:pPr>
              <w:pStyle w:val="ConsPlusNormal"/>
            </w:pPr>
            <w:r>
              <w:t>Антихолинэргические средства</w:t>
            </w:r>
          </w:p>
        </w:tc>
        <w:tc>
          <w:tcPr>
            <w:tcW w:w="2098" w:type="dxa"/>
          </w:tcPr>
          <w:p w:rsidR="00D276FD" w:rsidRDefault="00D276FD">
            <w:pPr>
              <w:pStyle w:val="ConsPlusNormal"/>
            </w:pPr>
            <w:r>
              <w:t>Тропикамид</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S01H</w:t>
            </w:r>
          </w:p>
        </w:tc>
        <w:tc>
          <w:tcPr>
            <w:tcW w:w="2721" w:type="dxa"/>
          </w:tcPr>
          <w:p w:rsidR="00D276FD" w:rsidRDefault="00D276FD">
            <w:pPr>
              <w:pStyle w:val="ConsPlusNormal"/>
            </w:pPr>
            <w:r>
              <w:t>Местные анестетики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S01HA</w:t>
            </w:r>
          </w:p>
        </w:tc>
        <w:tc>
          <w:tcPr>
            <w:tcW w:w="2721" w:type="dxa"/>
          </w:tcPr>
          <w:p w:rsidR="00D276FD" w:rsidRDefault="00D276FD">
            <w:pPr>
              <w:pStyle w:val="ConsPlusNormal"/>
            </w:pPr>
            <w:r>
              <w:t>Местные анестетики</w:t>
            </w:r>
          </w:p>
        </w:tc>
        <w:tc>
          <w:tcPr>
            <w:tcW w:w="2098" w:type="dxa"/>
          </w:tcPr>
          <w:p w:rsidR="00D276FD" w:rsidRDefault="00D276FD">
            <w:pPr>
              <w:pStyle w:val="ConsPlusNormal"/>
            </w:pPr>
            <w:r>
              <w:t>Оксибупрокаин</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S01J</w:t>
            </w:r>
          </w:p>
        </w:tc>
        <w:tc>
          <w:tcPr>
            <w:tcW w:w="2721" w:type="dxa"/>
          </w:tcPr>
          <w:p w:rsidR="00D276FD" w:rsidRDefault="00D276FD">
            <w:pPr>
              <w:pStyle w:val="ConsPlusNormal"/>
            </w:pPr>
            <w:r>
              <w:t>Диагностические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S01JA</w:t>
            </w:r>
          </w:p>
        </w:tc>
        <w:tc>
          <w:tcPr>
            <w:tcW w:w="2721" w:type="dxa"/>
          </w:tcPr>
          <w:p w:rsidR="00D276FD" w:rsidRDefault="00D276FD">
            <w:pPr>
              <w:pStyle w:val="ConsPlusNormal"/>
            </w:pPr>
            <w:r>
              <w:t>Красящие средства</w:t>
            </w:r>
          </w:p>
        </w:tc>
        <w:tc>
          <w:tcPr>
            <w:tcW w:w="2098" w:type="dxa"/>
          </w:tcPr>
          <w:p w:rsidR="00D276FD" w:rsidRDefault="00D276FD">
            <w:pPr>
              <w:pStyle w:val="ConsPlusNormal"/>
            </w:pPr>
            <w:r>
              <w:t>Флуоресцеин натрия</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S01K</w:t>
            </w:r>
          </w:p>
        </w:tc>
        <w:tc>
          <w:tcPr>
            <w:tcW w:w="2721" w:type="dxa"/>
          </w:tcPr>
          <w:p w:rsidR="00D276FD" w:rsidRDefault="00D276FD">
            <w:pPr>
              <w:pStyle w:val="ConsPlusNormal"/>
            </w:pPr>
            <w:r>
              <w:t xml:space="preserve">Препараты, используемые при хирургических вмешательствах в </w:t>
            </w:r>
            <w:r>
              <w:lastRenderedPageBreak/>
              <w:t>офтальмологии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lastRenderedPageBreak/>
              <w:t>S01KA</w:t>
            </w:r>
          </w:p>
        </w:tc>
        <w:tc>
          <w:tcPr>
            <w:tcW w:w="2721" w:type="dxa"/>
          </w:tcPr>
          <w:p w:rsidR="00D276FD" w:rsidRDefault="00D276FD">
            <w:pPr>
              <w:pStyle w:val="ConsPlusNormal"/>
            </w:pPr>
            <w:r>
              <w:t>Вязкоэластичные соединения</w:t>
            </w:r>
          </w:p>
        </w:tc>
        <w:tc>
          <w:tcPr>
            <w:tcW w:w="2098" w:type="dxa"/>
          </w:tcPr>
          <w:p w:rsidR="00D276FD" w:rsidRDefault="00D276FD">
            <w:pPr>
              <w:pStyle w:val="ConsPlusNormal"/>
            </w:pPr>
            <w:r>
              <w:t>Гипромеллоза</w:t>
            </w:r>
          </w:p>
        </w:tc>
        <w:tc>
          <w:tcPr>
            <w:tcW w:w="3288" w:type="dxa"/>
          </w:tcPr>
          <w:p w:rsidR="00D276FD" w:rsidRDefault="00D276FD">
            <w:pPr>
              <w:pStyle w:val="ConsPlusNormal"/>
            </w:pPr>
            <w:r>
              <w:t>Капли глазные</w:t>
            </w:r>
          </w:p>
        </w:tc>
      </w:tr>
      <w:tr w:rsidR="00D276FD">
        <w:tc>
          <w:tcPr>
            <w:tcW w:w="964" w:type="dxa"/>
          </w:tcPr>
          <w:p w:rsidR="00D276FD" w:rsidRDefault="00D276FD">
            <w:pPr>
              <w:pStyle w:val="ConsPlusNormal"/>
              <w:jc w:val="center"/>
            </w:pPr>
            <w:r>
              <w:t>S01L</w:t>
            </w:r>
          </w:p>
        </w:tc>
        <w:tc>
          <w:tcPr>
            <w:tcW w:w="2721" w:type="dxa"/>
          </w:tcPr>
          <w:p w:rsidR="00D276FD" w:rsidRDefault="00D276FD">
            <w:pPr>
              <w:pStyle w:val="ConsPlusNormal"/>
            </w:pPr>
            <w:r>
              <w:t>Средства, применяемые при заболеваниях сосудистой оболочки глаза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S01LA</w:t>
            </w:r>
          </w:p>
        </w:tc>
        <w:tc>
          <w:tcPr>
            <w:tcW w:w="2721" w:type="dxa"/>
            <w:vMerge w:val="restart"/>
          </w:tcPr>
          <w:p w:rsidR="00D276FD" w:rsidRDefault="00D276FD">
            <w:pPr>
              <w:pStyle w:val="ConsPlusNormal"/>
            </w:pPr>
            <w:r>
              <w:t>Средства, препятствующие новообразованию сосудов</w:t>
            </w:r>
          </w:p>
        </w:tc>
        <w:tc>
          <w:tcPr>
            <w:tcW w:w="2098" w:type="dxa"/>
          </w:tcPr>
          <w:p w:rsidR="00D276FD" w:rsidRDefault="00D276FD">
            <w:pPr>
              <w:pStyle w:val="ConsPlusNormal"/>
            </w:pPr>
            <w:r>
              <w:t>Бролуцизумаб</w:t>
            </w:r>
          </w:p>
        </w:tc>
        <w:tc>
          <w:tcPr>
            <w:tcW w:w="3288" w:type="dxa"/>
          </w:tcPr>
          <w:p w:rsidR="00D276FD" w:rsidRDefault="00D276FD">
            <w:pPr>
              <w:pStyle w:val="ConsPlusNormal"/>
            </w:pPr>
            <w:r>
              <w:t>Раствор для внутриглазного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Ранибизумаб</w:t>
            </w:r>
          </w:p>
        </w:tc>
        <w:tc>
          <w:tcPr>
            <w:tcW w:w="3288" w:type="dxa"/>
          </w:tcPr>
          <w:p w:rsidR="00D276FD" w:rsidRDefault="00D276FD">
            <w:pPr>
              <w:pStyle w:val="ConsPlusNormal"/>
            </w:pPr>
            <w:r>
              <w:t>Раствор для внутриглазного введения</w:t>
            </w:r>
          </w:p>
        </w:tc>
      </w:tr>
      <w:tr w:rsidR="00D276FD">
        <w:tc>
          <w:tcPr>
            <w:tcW w:w="964" w:type="dxa"/>
          </w:tcPr>
          <w:p w:rsidR="00D276FD" w:rsidRDefault="00D276FD">
            <w:pPr>
              <w:pStyle w:val="ConsPlusNormal"/>
              <w:jc w:val="center"/>
            </w:pPr>
            <w:r>
              <w:t>S02</w:t>
            </w:r>
          </w:p>
        </w:tc>
        <w:tc>
          <w:tcPr>
            <w:tcW w:w="2721" w:type="dxa"/>
          </w:tcPr>
          <w:p w:rsidR="00D276FD" w:rsidRDefault="00D276FD">
            <w:pPr>
              <w:pStyle w:val="ConsPlusNormal"/>
            </w:pPr>
            <w:r>
              <w:t>Препараты для лечения заболеваний уха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S02A</w:t>
            </w:r>
          </w:p>
        </w:tc>
        <w:tc>
          <w:tcPr>
            <w:tcW w:w="2721" w:type="dxa"/>
          </w:tcPr>
          <w:p w:rsidR="00D276FD" w:rsidRDefault="00D276FD">
            <w:pPr>
              <w:pStyle w:val="ConsPlusNormal"/>
            </w:pPr>
            <w:r>
              <w:t>Противомикробные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S02AA</w:t>
            </w:r>
          </w:p>
        </w:tc>
        <w:tc>
          <w:tcPr>
            <w:tcW w:w="2721" w:type="dxa"/>
          </w:tcPr>
          <w:p w:rsidR="00D276FD" w:rsidRDefault="00D276FD">
            <w:pPr>
              <w:pStyle w:val="ConsPlusNormal"/>
            </w:pPr>
            <w:r>
              <w:t>Противомикробные препараты</w:t>
            </w:r>
          </w:p>
        </w:tc>
        <w:tc>
          <w:tcPr>
            <w:tcW w:w="2098" w:type="dxa"/>
          </w:tcPr>
          <w:p w:rsidR="00D276FD" w:rsidRDefault="00D276FD">
            <w:pPr>
              <w:pStyle w:val="ConsPlusNormal"/>
            </w:pPr>
            <w:r>
              <w:t>Рифамицин</w:t>
            </w:r>
          </w:p>
        </w:tc>
        <w:tc>
          <w:tcPr>
            <w:tcW w:w="3288" w:type="dxa"/>
          </w:tcPr>
          <w:p w:rsidR="00D276FD" w:rsidRDefault="00D276FD">
            <w:pPr>
              <w:pStyle w:val="ConsPlusNormal"/>
            </w:pPr>
            <w:r>
              <w:t>Капли ушные</w:t>
            </w:r>
          </w:p>
        </w:tc>
      </w:tr>
      <w:tr w:rsidR="00D276FD">
        <w:tc>
          <w:tcPr>
            <w:tcW w:w="964" w:type="dxa"/>
          </w:tcPr>
          <w:p w:rsidR="00D276FD" w:rsidRDefault="00D276FD">
            <w:pPr>
              <w:pStyle w:val="ConsPlusNormal"/>
              <w:jc w:val="center"/>
            </w:pPr>
            <w:r>
              <w:t>V</w:t>
            </w:r>
          </w:p>
        </w:tc>
        <w:tc>
          <w:tcPr>
            <w:tcW w:w="2721" w:type="dxa"/>
          </w:tcPr>
          <w:p w:rsidR="00D276FD" w:rsidRDefault="00D276FD">
            <w:pPr>
              <w:pStyle w:val="ConsPlusNormal"/>
            </w:pPr>
            <w:r>
              <w:t>Прочие препараты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V01</w:t>
            </w:r>
          </w:p>
        </w:tc>
        <w:tc>
          <w:tcPr>
            <w:tcW w:w="2721" w:type="dxa"/>
          </w:tcPr>
          <w:p w:rsidR="00D276FD" w:rsidRDefault="00D276FD">
            <w:pPr>
              <w:pStyle w:val="ConsPlusNormal"/>
            </w:pPr>
            <w:r>
              <w:t>Аллергены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V01A</w:t>
            </w:r>
          </w:p>
        </w:tc>
        <w:tc>
          <w:tcPr>
            <w:tcW w:w="2721" w:type="dxa"/>
          </w:tcPr>
          <w:p w:rsidR="00D276FD" w:rsidRDefault="00D276FD">
            <w:pPr>
              <w:pStyle w:val="ConsPlusNormal"/>
            </w:pPr>
            <w:r>
              <w:t>Аллергены</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V01AA</w:t>
            </w:r>
          </w:p>
        </w:tc>
        <w:tc>
          <w:tcPr>
            <w:tcW w:w="2721" w:type="dxa"/>
            <w:vMerge w:val="restart"/>
          </w:tcPr>
          <w:p w:rsidR="00D276FD" w:rsidRDefault="00D276FD">
            <w:pPr>
              <w:pStyle w:val="ConsPlusNormal"/>
            </w:pPr>
            <w:r>
              <w:t>Аллергенов экстракт</w:t>
            </w:r>
          </w:p>
        </w:tc>
        <w:tc>
          <w:tcPr>
            <w:tcW w:w="2098" w:type="dxa"/>
          </w:tcPr>
          <w:p w:rsidR="00D276FD" w:rsidRDefault="00D276FD">
            <w:pPr>
              <w:pStyle w:val="ConsPlusNormal"/>
            </w:pPr>
            <w:r>
              <w:t>Аллергены бактерий</w:t>
            </w:r>
          </w:p>
        </w:tc>
        <w:tc>
          <w:tcPr>
            <w:tcW w:w="3288" w:type="dxa"/>
          </w:tcPr>
          <w:p w:rsidR="00D276FD" w:rsidRDefault="00D276FD">
            <w:pPr>
              <w:pStyle w:val="ConsPlusNormal"/>
            </w:pPr>
            <w:r>
              <w:t>Раствор для внутрикожного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Аллерген бактерий (туберкулезный рекомбинантный)</w:t>
            </w:r>
          </w:p>
        </w:tc>
        <w:tc>
          <w:tcPr>
            <w:tcW w:w="3288" w:type="dxa"/>
          </w:tcPr>
          <w:p w:rsidR="00D276FD" w:rsidRDefault="00D276FD">
            <w:pPr>
              <w:pStyle w:val="ConsPlusNormal"/>
            </w:pPr>
            <w:r>
              <w:t>Раствор для внутрикожного введения</w:t>
            </w:r>
          </w:p>
        </w:tc>
      </w:tr>
      <w:tr w:rsidR="00D276FD">
        <w:tc>
          <w:tcPr>
            <w:tcW w:w="964" w:type="dxa"/>
          </w:tcPr>
          <w:p w:rsidR="00D276FD" w:rsidRDefault="00D276FD">
            <w:pPr>
              <w:pStyle w:val="ConsPlusNormal"/>
              <w:jc w:val="center"/>
            </w:pPr>
            <w:r>
              <w:t>V03</w:t>
            </w:r>
          </w:p>
        </w:tc>
        <w:tc>
          <w:tcPr>
            <w:tcW w:w="2721" w:type="dxa"/>
          </w:tcPr>
          <w:p w:rsidR="00D276FD" w:rsidRDefault="00D276FD">
            <w:pPr>
              <w:pStyle w:val="ConsPlusNormal"/>
            </w:pPr>
            <w:r>
              <w:t>Другие 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V03A</w:t>
            </w:r>
          </w:p>
        </w:tc>
        <w:tc>
          <w:tcPr>
            <w:tcW w:w="2721" w:type="dxa"/>
          </w:tcPr>
          <w:p w:rsidR="00D276FD" w:rsidRDefault="00D276FD">
            <w:pPr>
              <w:pStyle w:val="ConsPlusNormal"/>
            </w:pPr>
            <w:r>
              <w:t>Другие 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V03AB</w:t>
            </w:r>
          </w:p>
        </w:tc>
        <w:tc>
          <w:tcPr>
            <w:tcW w:w="2721" w:type="dxa"/>
            <w:vMerge w:val="restart"/>
          </w:tcPr>
          <w:p w:rsidR="00D276FD" w:rsidRDefault="00D276FD">
            <w:pPr>
              <w:pStyle w:val="ConsPlusNormal"/>
            </w:pPr>
            <w:r>
              <w:t>Антидоты</w:t>
            </w:r>
          </w:p>
        </w:tc>
        <w:tc>
          <w:tcPr>
            <w:tcW w:w="2098" w:type="dxa"/>
          </w:tcPr>
          <w:p w:rsidR="00D276FD" w:rsidRDefault="00D276FD">
            <w:pPr>
              <w:pStyle w:val="ConsPlusNormal"/>
            </w:pPr>
            <w:r>
              <w:t>Димеркаптопропансульфонат натрия</w:t>
            </w:r>
          </w:p>
        </w:tc>
        <w:tc>
          <w:tcPr>
            <w:tcW w:w="3288" w:type="dxa"/>
          </w:tcPr>
          <w:p w:rsidR="00D276FD" w:rsidRDefault="00D276FD">
            <w:pPr>
              <w:pStyle w:val="ConsPlusNormal"/>
            </w:pPr>
            <w:r>
              <w:t>Раствор для внутримышечного и подкожного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Калий-железо гексацианоферрат</w:t>
            </w:r>
          </w:p>
        </w:tc>
        <w:tc>
          <w:tcPr>
            <w:tcW w:w="3288" w:type="dxa"/>
          </w:tcPr>
          <w:p w:rsidR="00D276FD" w:rsidRDefault="00D276FD">
            <w:pPr>
              <w:pStyle w:val="ConsPlusNormal"/>
            </w:pPr>
            <w:r>
              <w:t>Таблетки</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Кальция тринатрия пентетат</w:t>
            </w:r>
          </w:p>
        </w:tc>
        <w:tc>
          <w:tcPr>
            <w:tcW w:w="3288" w:type="dxa"/>
          </w:tcPr>
          <w:p w:rsidR="00D276FD" w:rsidRDefault="00D276FD">
            <w:pPr>
              <w:pStyle w:val="ConsPlusNormal"/>
            </w:pPr>
            <w:r>
              <w:t>Лиофилизат для приготовления раствора для внутривенного введения.</w:t>
            </w:r>
          </w:p>
          <w:p w:rsidR="00D276FD" w:rsidRDefault="00D276FD">
            <w:pPr>
              <w:pStyle w:val="ConsPlusNormal"/>
            </w:pPr>
            <w:r>
              <w:t>Раствор для внутривенного введения и ингаляций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Карбоксим</w:t>
            </w:r>
          </w:p>
        </w:tc>
        <w:tc>
          <w:tcPr>
            <w:tcW w:w="3288" w:type="dxa"/>
          </w:tcPr>
          <w:p w:rsidR="00D276FD" w:rsidRDefault="00D276FD">
            <w:pPr>
              <w:pStyle w:val="ConsPlusNormal"/>
            </w:pPr>
            <w:r>
              <w:t>Раствор для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Налоксон</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Натрия тиосульфат</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Протамина сульфат</w:t>
            </w:r>
          </w:p>
        </w:tc>
        <w:tc>
          <w:tcPr>
            <w:tcW w:w="3288" w:type="dxa"/>
          </w:tcPr>
          <w:p w:rsidR="00D276FD" w:rsidRDefault="00D276FD">
            <w:pPr>
              <w:pStyle w:val="ConsPlusNormal"/>
            </w:pPr>
            <w:r>
              <w:t>Раствор для внутривенного введения.</w:t>
            </w:r>
          </w:p>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Сугаммадекс</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Цинка Бисвинилимидазола диацетат</w:t>
            </w:r>
          </w:p>
        </w:tc>
        <w:tc>
          <w:tcPr>
            <w:tcW w:w="3288" w:type="dxa"/>
          </w:tcPr>
          <w:p w:rsidR="00D276FD" w:rsidRDefault="00D276FD">
            <w:pPr>
              <w:pStyle w:val="ConsPlusNormal"/>
            </w:pPr>
            <w:r>
              <w:t>Раствор для внутримышечного введения</w:t>
            </w:r>
          </w:p>
        </w:tc>
      </w:tr>
      <w:tr w:rsidR="00D276FD">
        <w:tc>
          <w:tcPr>
            <w:tcW w:w="964" w:type="dxa"/>
          </w:tcPr>
          <w:p w:rsidR="00D276FD" w:rsidRDefault="00D276FD">
            <w:pPr>
              <w:pStyle w:val="ConsPlusNormal"/>
              <w:jc w:val="center"/>
            </w:pPr>
            <w:r>
              <w:t>V03AC</w:t>
            </w:r>
          </w:p>
        </w:tc>
        <w:tc>
          <w:tcPr>
            <w:tcW w:w="2721" w:type="dxa"/>
          </w:tcPr>
          <w:p w:rsidR="00D276FD" w:rsidRDefault="00D276FD">
            <w:pPr>
              <w:pStyle w:val="ConsPlusNormal"/>
            </w:pPr>
            <w:r>
              <w:t>Железосвязывающие препараты</w:t>
            </w:r>
          </w:p>
        </w:tc>
        <w:tc>
          <w:tcPr>
            <w:tcW w:w="2098" w:type="dxa"/>
          </w:tcPr>
          <w:p w:rsidR="00D276FD" w:rsidRDefault="00D276FD">
            <w:pPr>
              <w:pStyle w:val="ConsPlusNormal"/>
            </w:pPr>
            <w:r>
              <w:t>Деферазирокс</w:t>
            </w:r>
          </w:p>
        </w:tc>
        <w:tc>
          <w:tcPr>
            <w:tcW w:w="3288" w:type="dxa"/>
          </w:tcPr>
          <w:p w:rsidR="00D276FD" w:rsidRDefault="00D276FD">
            <w:pPr>
              <w:pStyle w:val="ConsPlusNormal"/>
            </w:pPr>
            <w:r>
              <w:t>Таблетки диспергируемые.</w:t>
            </w:r>
          </w:p>
          <w:p w:rsidR="00D276FD" w:rsidRDefault="00D276FD">
            <w:pPr>
              <w:pStyle w:val="ConsPlusNormal"/>
            </w:pPr>
            <w:r>
              <w:t>Таблетки, покрытые пленочной оболочкой</w:t>
            </w:r>
          </w:p>
        </w:tc>
      </w:tr>
      <w:tr w:rsidR="00D276FD">
        <w:tc>
          <w:tcPr>
            <w:tcW w:w="964" w:type="dxa"/>
            <w:vMerge w:val="restart"/>
            <w:tcBorders>
              <w:bottom w:val="nil"/>
            </w:tcBorders>
          </w:tcPr>
          <w:p w:rsidR="00D276FD" w:rsidRDefault="00D276FD">
            <w:pPr>
              <w:pStyle w:val="ConsPlusNormal"/>
              <w:jc w:val="center"/>
            </w:pPr>
            <w:r>
              <w:t>V03AE</w:t>
            </w:r>
          </w:p>
        </w:tc>
        <w:tc>
          <w:tcPr>
            <w:tcW w:w="2721" w:type="dxa"/>
            <w:vMerge w:val="restart"/>
            <w:tcBorders>
              <w:bottom w:val="nil"/>
            </w:tcBorders>
          </w:tcPr>
          <w:p w:rsidR="00D276FD" w:rsidRDefault="00D276FD">
            <w:pPr>
              <w:pStyle w:val="ConsPlusNormal"/>
            </w:pPr>
            <w:r>
              <w:t>Препараты для лечения гиперкалиемии и гиперфосфатемии</w:t>
            </w:r>
          </w:p>
        </w:tc>
        <w:tc>
          <w:tcPr>
            <w:tcW w:w="2098" w:type="dxa"/>
          </w:tcPr>
          <w:p w:rsidR="00D276FD" w:rsidRDefault="00D276FD">
            <w:pPr>
              <w:pStyle w:val="ConsPlusNormal"/>
            </w:pPr>
            <w:r>
              <w:t>Кальция полистиролсульфонат</w:t>
            </w:r>
          </w:p>
        </w:tc>
        <w:tc>
          <w:tcPr>
            <w:tcW w:w="3288" w:type="dxa"/>
          </w:tcPr>
          <w:p w:rsidR="00D276FD" w:rsidRDefault="00D276FD">
            <w:pPr>
              <w:pStyle w:val="ConsPlusNormal"/>
            </w:pPr>
            <w:r>
              <w:t>Порошок для приготовления суспензии для приема внутрь</w:t>
            </w:r>
          </w:p>
        </w:tc>
      </w:tr>
      <w:tr w:rsidR="00D276FD">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Pr>
          <w:p w:rsidR="00D276FD" w:rsidRDefault="00D276FD">
            <w:pPr>
              <w:pStyle w:val="ConsPlusNormal"/>
            </w:pPr>
            <w:r>
              <w:t xml:space="preserve">Комплекс </w:t>
            </w:r>
            <w:r>
              <w:rPr>
                <w:noProof/>
                <w:position w:val="-6"/>
              </w:rPr>
              <w:drawing>
                <wp:inline distT="0" distB="0" distL="0" distR="0">
                  <wp:extent cx="687070" cy="2260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87070" cy="226060"/>
                          </a:xfrm>
                          <a:prstGeom prst="rect">
                            <a:avLst/>
                          </a:prstGeom>
                          <a:noFill/>
                          <a:ln>
                            <a:noFill/>
                          </a:ln>
                        </pic:spPr>
                      </pic:pic>
                    </a:graphicData>
                  </a:graphic>
                </wp:inline>
              </w:drawing>
            </w:r>
            <w:r>
              <w:t xml:space="preserve"> (III) оксигидроксида, сахарозы и крахмала</w:t>
            </w:r>
          </w:p>
        </w:tc>
        <w:tc>
          <w:tcPr>
            <w:tcW w:w="3288" w:type="dxa"/>
          </w:tcPr>
          <w:p w:rsidR="00D276FD" w:rsidRDefault="00D276FD">
            <w:pPr>
              <w:pStyle w:val="ConsPlusNormal"/>
            </w:pPr>
            <w:r>
              <w:t>Таблетки жевательные</w:t>
            </w:r>
          </w:p>
        </w:tc>
      </w:tr>
      <w:tr w:rsidR="00D276FD">
        <w:tblPrEx>
          <w:tblBorders>
            <w:insideH w:val="nil"/>
          </w:tblBorders>
        </w:tblPrEx>
        <w:tc>
          <w:tcPr>
            <w:tcW w:w="964" w:type="dxa"/>
            <w:vMerge/>
            <w:tcBorders>
              <w:bottom w:val="nil"/>
            </w:tcBorders>
          </w:tcPr>
          <w:p w:rsidR="00D276FD" w:rsidRDefault="00D276FD">
            <w:pPr>
              <w:pStyle w:val="ConsPlusNormal"/>
            </w:pPr>
          </w:p>
        </w:tc>
        <w:tc>
          <w:tcPr>
            <w:tcW w:w="2721" w:type="dxa"/>
            <w:vMerge/>
            <w:tcBorders>
              <w:bottom w:val="nil"/>
            </w:tcBorders>
          </w:tcPr>
          <w:p w:rsidR="00D276FD" w:rsidRDefault="00D276FD">
            <w:pPr>
              <w:pStyle w:val="ConsPlusNormal"/>
            </w:pPr>
          </w:p>
        </w:tc>
        <w:tc>
          <w:tcPr>
            <w:tcW w:w="2098" w:type="dxa"/>
            <w:tcBorders>
              <w:bottom w:val="nil"/>
            </w:tcBorders>
          </w:tcPr>
          <w:p w:rsidR="00D276FD" w:rsidRDefault="00D276FD">
            <w:pPr>
              <w:pStyle w:val="ConsPlusNormal"/>
            </w:pPr>
            <w:r>
              <w:t>Севеламер</w:t>
            </w:r>
          </w:p>
        </w:tc>
        <w:tc>
          <w:tcPr>
            <w:tcW w:w="3288" w:type="dxa"/>
            <w:tcBorders>
              <w:bottom w:val="nil"/>
            </w:tcBorders>
          </w:tcPr>
          <w:p w:rsidR="00D276FD" w:rsidRDefault="00D276FD">
            <w:pPr>
              <w:pStyle w:val="ConsPlusNormal"/>
            </w:pPr>
            <w:r>
              <w:t>Таблетки, покрытые пленочной оболочкой</w:t>
            </w:r>
          </w:p>
        </w:tc>
      </w:tr>
      <w:tr w:rsidR="00D276FD">
        <w:tblPrEx>
          <w:tblBorders>
            <w:insideH w:val="nil"/>
          </w:tblBorders>
        </w:tblPrEx>
        <w:tc>
          <w:tcPr>
            <w:tcW w:w="9071" w:type="dxa"/>
            <w:gridSpan w:val="4"/>
            <w:tcBorders>
              <w:top w:val="nil"/>
            </w:tcBorders>
          </w:tcPr>
          <w:p w:rsidR="00D276FD" w:rsidRDefault="00D276FD">
            <w:pPr>
              <w:pStyle w:val="ConsPlusNormal"/>
              <w:jc w:val="both"/>
            </w:pPr>
            <w:r>
              <w:t xml:space="preserve">(в ред. </w:t>
            </w:r>
            <w:hyperlink r:id="rId98">
              <w:r>
                <w:rPr>
                  <w:color w:val="0000FF"/>
                </w:rPr>
                <w:t>Постановления</w:t>
              </w:r>
            </w:hyperlink>
            <w:r>
              <w:t xml:space="preserve"> Правительства Пермского края от 20.04.2023 N 285-п)</w:t>
            </w:r>
          </w:p>
        </w:tc>
      </w:tr>
      <w:tr w:rsidR="00D276FD">
        <w:tc>
          <w:tcPr>
            <w:tcW w:w="964" w:type="dxa"/>
            <w:vMerge w:val="restart"/>
          </w:tcPr>
          <w:p w:rsidR="00D276FD" w:rsidRDefault="00D276FD">
            <w:pPr>
              <w:pStyle w:val="ConsPlusNormal"/>
              <w:jc w:val="center"/>
            </w:pPr>
            <w:r>
              <w:t>V03AF</w:t>
            </w:r>
          </w:p>
        </w:tc>
        <w:tc>
          <w:tcPr>
            <w:tcW w:w="2721" w:type="dxa"/>
            <w:vMerge w:val="restart"/>
          </w:tcPr>
          <w:p w:rsidR="00D276FD" w:rsidRDefault="00D276FD">
            <w:pPr>
              <w:pStyle w:val="ConsPlusNormal"/>
            </w:pPr>
            <w:r>
              <w:t>Дезинтоксикационные препараты для противоопухолевой терапии</w:t>
            </w:r>
          </w:p>
        </w:tc>
        <w:tc>
          <w:tcPr>
            <w:tcW w:w="2098" w:type="dxa"/>
          </w:tcPr>
          <w:p w:rsidR="00D276FD" w:rsidRDefault="00D276FD">
            <w:pPr>
              <w:pStyle w:val="ConsPlusNormal"/>
            </w:pPr>
            <w:r>
              <w:t>Кальция фолинат</w:t>
            </w:r>
          </w:p>
        </w:tc>
        <w:tc>
          <w:tcPr>
            <w:tcW w:w="3288" w:type="dxa"/>
          </w:tcPr>
          <w:p w:rsidR="00D276FD" w:rsidRDefault="00D276FD">
            <w:pPr>
              <w:pStyle w:val="ConsPlusNormal"/>
            </w:pPr>
            <w:r>
              <w:t>Лиофилизат для приготовления раствора для внутривенного и внутримышечного введения.</w:t>
            </w:r>
          </w:p>
          <w:p w:rsidR="00D276FD" w:rsidRDefault="00D276FD">
            <w:pPr>
              <w:pStyle w:val="ConsPlusNormal"/>
            </w:pPr>
            <w:r>
              <w:t>Раствор для внутривенного и внутримышечного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Месна</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t>V03AX</w:t>
            </w:r>
          </w:p>
        </w:tc>
        <w:tc>
          <w:tcPr>
            <w:tcW w:w="2721" w:type="dxa"/>
          </w:tcPr>
          <w:p w:rsidR="00D276FD" w:rsidRDefault="00D276FD">
            <w:pPr>
              <w:pStyle w:val="ConsPlusNormal"/>
            </w:pPr>
            <w:r>
              <w:t>Прочие лечебные средства</w:t>
            </w:r>
          </w:p>
        </w:tc>
        <w:tc>
          <w:tcPr>
            <w:tcW w:w="2098" w:type="dxa"/>
          </w:tcPr>
          <w:p w:rsidR="00D276FD" w:rsidRDefault="00D276FD">
            <w:pPr>
              <w:pStyle w:val="ConsPlusNormal"/>
            </w:pPr>
            <w:r>
              <w:t>Дезоксирибонуклеиновая кислота плазмидная (сверхскрученная кольцевая двуцепочечная)</w:t>
            </w:r>
          </w:p>
        </w:tc>
        <w:tc>
          <w:tcPr>
            <w:tcW w:w="3288" w:type="dxa"/>
          </w:tcPr>
          <w:p w:rsidR="00D276FD" w:rsidRDefault="00D276FD">
            <w:pPr>
              <w:pStyle w:val="ConsPlusNormal"/>
            </w:pPr>
            <w:r>
              <w:t>Лиофилизат для приготовления раствора для внутримышечного введения</w:t>
            </w:r>
          </w:p>
        </w:tc>
      </w:tr>
      <w:tr w:rsidR="00D276FD">
        <w:tc>
          <w:tcPr>
            <w:tcW w:w="964" w:type="dxa"/>
          </w:tcPr>
          <w:p w:rsidR="00D276FD" w:rsidRDefault="00D276FD">
            <w:pPr>
              <w:pStyle w:val="ConsPlusNormal"/>
              <w:jc w:val="center"/>
            </w:pPr>
            <w:r>
              <w:t>V06</w:t>
            </w:r>
          </w:p>
        </w:tc>
        <w:tc>
          <w:tcPr>
            <w:tcW w:w="2721" w:type="dxa"/>
          </w:tcPr>
          <w:p w:rsidR="00D276FD" w:rsidRDefault="00D276FD">
            <w:pPr>
              <w:pStyle w:val="ConsPlusNormal"/>
            </w:pPr>
            <w:r>
              <w:t>Лечебное питание</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V06D</w:t>
            </w:r>
          </w:p>
        </w:tc>
        <w:tc>
          <w:tcPr>
            <w:tcW w:w="2721" w:type="dxa"/>
          </w:tcPr>
          <w:p w:rsidR="00D276FD" w:rsidRDefault="00D276FD">
            <w:pPr>
              <w:pStyle w:val="ConsPlusNormal"/>
            </w:pPr>
            <w:r>
              <w:t>Другие продукты лечебного питания</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V06DD</w:t>
            </w:r>
          </w:p>
        </w:tc>
        <w:tc>
          <w:tcPr>
            <w:tcW w:w="2721" w:type="dxa"/>
            <w:vMerge w:val="restart"/>
          </w:tcPr>
          <w:p w:rsidR="00D276FD" w:rsidRDefault="00D276FD">
            <w:pPr>
              <w:pStyle w:val="ConsPlusNormal"/>
            </w:pPr>
            <w:r>
              <w:t xml:space="preserve">Аминокислоты, включая комбинации с </w:t>
            </w:r>
            <w:r>
              <w:lastRenderedPageBreak/>
              <w:t>полипептидами</w:t>
            </w:r>
          </w:p>
        </w:tc>
        <w:tc>
          <w:tcPr>
            <w:tcW w:w="2098" w:type="dxa"/>
          </w:tcPr>
          <w:p w:rsidR="00D276FD" w:rsidRDefault="00D276FD">
            <w:pPr>
              <w:pStyle w:val="ConsPlusNormal"/>
            </w:pPr>
            <w:r>
              <w:lastRenderedPageBreak/>
              <w:t xml:space="preserve">Аминокислоты для парентерального </w:t>
            </w:r>
            <w:r>
              <w:lastRenderedPageBreak/>
              <w:t>питания</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Аминокислоты и их смеси</w:t>
            </w:r>
          </w:p>
        </w:tc>
        <w:tc>
          <w:tcPr>
            <w:tcW w:w="3288" w:type="dxa"/>
          </w:tcPr>
          <w:p w:rsidR="00D276FD" w:rsidRDefault="00D276FD">
            <w:pPr>
              <w:pStyle w:val="ConsPlusNormal"/>
            </w:pP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Кетоаналоги аминокислот</w:t>
            </w:r>
          </w:p>
        </w:tc>
        <w:tc>
          <w:tcPr>
            <w:tcW w:w="3288" w:type="dxa"/>
          </w:tcPr>
          <w:p w:rsidR="00D276FD" w:rsidRDefault="00D276FD">
            <w:pPr>
              <w:pStyle w:val="ConsPlusNormal"/>
            </w:pPr>
            <w:r>
              <w:t>Таблетки, покрытые пленочной оболочкой</w:t>
            </w:r>
          </w:p>
        </w:tc>
      </w:tr>
      <w:tr w:rsidR="00D276FD">
        <w:tc>
          <w:tcPr>
            <w:tcW w:w="964" w:type="dxa"/>
          </w:tcPr>
          <w:p w:rsidR="00D276FD" w:rsidRDefault="00D276FD">
            <w:pPr>
              <w:pStyle w:val="ConsPlusNormal"/>
              <w:jc w:val="center"/>
            </w:pPr>
            <w:r>
              <w:t>V06DE</w:t>
            </w:r>
          </w:p>
        </w:tc>
        <w:tc>
          <w:tcPr>
            <w:tcW w:w="2721" w:type="dxa"/>
          </w:tcPr>
          <w:p w:rsidR="00D276FD" w:rsidRDefault="00D276FD">
            <w:pPr>
              <w:pStyle w:val="ConsPlusNormal"/>
            </w:pPr>
            <w:r>
              <w:t>Аминокислоты, углеводы, минеральные вещества, витамины в комбинации</w:t>
            </w:r>
          </w:p>
        </w:tc>
        <w:tc>
          <w:tcPr>
            <w:tcW w:w="2098" w:type="dxa"/>
          </w:tcPr>
          <w:p w:rsidR="00D276FD" w:rsidRDefault="00D276FD">
            <w:pPr>
              <w:pStyle w:val="ConsPlusNormal"/>
            </w:pPr>
            <w:r>
              <w:t>Аминокислоты для парентерального питания + прочие препараты</w:t>
            </w: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V07</w:t>
            </w:r>
          </w:p>
        </w:tc>
        <w:tc>
          <w:tcPr>
            <w:tcW w:w="2721" w:type="dxa"/>
          </w:tcPr>
          <w:p w:rsidR="00D276FD" w:rsidRDefault="00D276FD">
            <w:pPr>
              <w:pStyle w:val="ConsPlusNormal"/>
            </w:pPr>
            <w:r>
              <w:t>Другие нелечебные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V07A</w:t>
            </w:r>
          </w:p>
        </w:tc>
        <w:tc>
          <w:tcPr>
            <w:tcW w:w="2721" w:type="dxa"/>
          </w:tcPr>
          <w:p w:rsidR="00D276FD" w:rsidRDefault="00D276FD">
            <w:pPr>
              <w:pStyle w:val="ConsPlusNormal"/>
            </w:pPr>
            <w:r>
              <w:t>Другие нелечебные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V07AB</w:t>
            </w:r>
          </w:p>
        </w:tc>
        <w:tc>
          <w:tcPr>
            <w:tcW w:w="2721" w:type="dxa"/>
          </w:tcPr>
          <w:p w:rsidR="00D276FD" w:rsidRDefault="00D276FD">
            <w:pPr>
              <w:pStyle w:val="ConsPlusNormal"/>
            </w:pPr>
            <w:r>
              <w:t>Растворители и разбавители, включая ирригационные растворы</w:t>
            </w:r>
          </w:p>
        </w:tc>
        <w:tc>
          <w:tcPr>
            <w:tcW w:w="2098" w:type="dxa"/>
          </w:tcPr>
          <w:p w:rsidR="00D276FD" w:rsidRDefault="00D276FD">
            <w:pPr>
              <w:pStyle w:val="ConsPlusNormal"/>
            </w:pPr>
            <w:r>
              <w:t>Вода для инъекций</w:t>
            </w:r>
          </w:p>
        </w:tc>
        <w:tc>
          <w:tcPr>
            <w:tcW w:w="3288" w:type="dxa"/>
          </w:tcPr>
          <w:p w:rsidR="00D276FD" w:rsidRDefault="00D276FD">
            <w:pPr>
              <w:pStyle w:val="ConsPlusNormal"/>
            </w:pPr>
            <w:r>
              <w:t>Растворитель для приготовления лекарственных форм для инъекций</w:t>
            </w:r>
          </w:p>
        </w:tc>
      </w:tr>
      <w:tr w:rsidR="00D276FD">
        <w:tc>
          <w:tcPr>
            <w:tcW w:w="964" w:type="dxa"/>
          </w:tcPr>
          <w:p w:rsidR="00D276FD" w:rsidRDefault="00D276FD">
            <w:pPr>
              <w:pStyle w:val="ConsPlusNormal"/>
              <w:jc w:val="center"/>
            </w:pPr>
            <w:r>
              <w:t>V08</w:t>
            </w:r>
          </w:p>
        </w:tc>
        <w:tc>
          <w:tcPr>
            <w:tcW w:w="2721" w:type="dxa"/>
          </w:tcPr>
          <w:p w:rsidR="00D276FD" w:rsidRDefault="00D276FD">
            <w:pPr>
              <w:pStyle w:val="ConsPlusNormal"/>
            </w:pPr>
            <w:r>
              <w:t>Контрастные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V08A</w:t>
            </w:r>
          </w:p>
        </w:tc>
        <w:tc>
          <w:tcPr>
            <w:tcW w:w="2721" w:type="dxa"/>
          </w:tcPr>
          <w:p w:rsidR="00D276FD" w:rsidRDefault="00D276FD">
            <w:pPr>
              <w:pStyle w:val="ConsPlusNormal"/>
            </w:pPr>
            <w:r>
              <w:t>Рентгеноконтрастные средства, содержащие йод</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V08AA</w:t>
            </w:r>
          </w:p>
        </w:tc>
        <w:tc>
          <w:tcPr>
            <w:tcW w:w="2721" w:type="dxa"/>
          </w:tcPr>
          <w:p w:rsidR="00D276FD" w:rsidRDefault="00D276FD">
            <w:pPr>
              <w:pStyle w:val="ConsPlusNormal"/>
            </w:pPr>
            <w:r>
              <w:t>Водорастворимые нефротропные высокоосмолярные рентгеноконтрастные средства</w:t>
            </w:r>
          </w:p>
        </w:tc>
        <w:tc>
          <w:tcPr>
            <w:tcW w:w="2098" w:type="dxa"/>
          </w:tcPr>
          <w:p w:rsidR="00D276FD" w:rsidRDefault="00D276FD">
            <w:pPr>
              <w:pStyle w:val="ConsPlusNormal"/>
            </w:pPr>
            <w:r>
              <w:t>Натрия амидотризоат</w:t>
            </w:r>
          </w:p>
        </w:tc>
        <w:tc>
          <w:tcPr>
            <w:tcW w:w="3288" w:type="dxa"/>
          </w:tcPr>
          <w:p w:rsidR="00D276FD" w:rsidRDefault="00D276FD">
            <w:pPr>
              <w:pStyle w:val="ConsPlusNormal"/>
            </w:pPr>
            <w:r>
              <w:t>Раствор для инъекций</w:t>
            </w:r>
          </w:p>
        </w:tc>
      </w:tr>
      <w:tr w:rsidR="00D276FD">
        <w:tc>
          <w:tcPr>
            <w:tcW w:w="964" w:type="dxa"/>
            <w:vMerge w:val="restart"/>
          </w:tcPr>
          <w:p w:rsidR="00D276FD" w:rsidRDefault="00D276FD">
            <w:pPr>
              <w:pStyle w:val="ConsPlusNormal"/>
              <w:jc w:val="center"/>
            </w:pPr>
            <w:r>
              <w:t>V08AB</w:t>
            </w:r>
          </w:p>
        </w:tc>
        <w:tc>
          <w:tcPr>
            <w:tcW w:w="2721" w:type="dxa"/>
            <w:vMerge w:val="restart"/>
          </w:tcPr>
          <w:p w:rsidR="00D276FD" w:rsidRDefault="00D276FD">
            <w:pPr>
              <w:pStyle w:val="ConsPlusNormal"/>
            </w:pPr>
            <w:r>
              <w:t>Водорастворимые нефротропные низкоосмолярные рентгеноконтрастные средства</w:t>
            </w:r>
          </w:p>
        </w:tc>
        <w:tc>
          <w:tcPr>
            <w:tcW w:w="2098" w:type="dxa"/>
          </w:tcPr>
          <w:p w:rsidR="00D276FD" w:rsidRDefault="00D276FD">
            <w:pPr>
              <w:pStyle w:val="ConsPlusNormal"/>
            </w:pPr>
            <w:r>
              <w:t>Йоверсол</w:t>
            </w:r>
          </w:p>
        </w:tc>
        <w:tc>
          <w:tcPr>
            <w:tcW w:w="3288" w:type="dxa"/>
          </w:tcPr>
          <w:p w:rsidR="00D276FD" w:rsidRDefault="00D276FD">
            <w:pPr>
              <w:pStyle w:val="ConsPlusNormal"/>
            </w:pPr>
            <w:r>
              <w:t>Раствор для внутривенного и внутриартериального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Йогексол</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Йомепрол</w:t>
            </w:r>
          </w:p>
        </w:tc>
        <w:tc>
          <w:tcPr>
            <w:tcW w:w="3288" w:type="dxa"/>
          </w:tcPr>
          <w:p w:rsidR="00D276FD" w:rsidRDefault="00D276FD">
            <w:pPr>
              <w:pStyle w:val="ConsPlusNormal"/>
            </w:pPr>
            <w:r>
              <w:t>Раствор для инъекций</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Йопромид</w:t>
            </w:r>
          </w:p>
        </w:tc>
        <w:tc>
          <w:tcPr>
            <w:tcW w:w="3288" w:type="dxa"/>
          </w:tcPr>
          <w:p w:rsidR="00D276FD" w:rsidRDefault="00D276FD">
            <w:pPr>
              <w:pStyle w:val="ConsPlusNormal"/>
            </w:pPr>
            <w:r>
              <w:t>Раствор для инъекций</w:t>
            </w:r>
          </w:p>
        </w:tc>
      </w:tr>
      <w:tr w:rsidR="00D276FD">
        <w:tc>
          <w:tcPr>
            <w:tcW w:w="964" w:type="dxa"/>
          </w:tcPr>
          <w:p w:rsidR="00D276FD" w:rsidRDefault="00D276FD">
            <w:pPr>
              <w:pStyle w:val="ConsPlusNormal"/>
              <w:jc w:val="center"/>
            </w:pPr>
            <w:r>
              <w:t>V08B</w:t>
            </w:r>
          </w:p>
        </w:tc>
        <w:tc>
          <w:tcPr>
            <w:tcW w:w="2721" w:type="dxa"/>
          </w:tcPr>
          <w:p w:rsidR="00D276FD" w:rsidRDefault="00D276FD">
            <w:pPr>
              <w:pStyle w:val="ConsPlusNormal"/>
            </w:pPr>
            <w:r>
              <w:t>Рентгеноконтрастные средства, кроме йодсодержащих</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V08BA</w:t>
            </w:r>
          </w:p>
        </w:tc>
        <w:tc>
          <w:tcPr>
            <w:tcW w:w="2721" w:type="dxa"/>
          </w:tcPr>
          <w:p w:rsidR="00D276FD" w:rsidRDefault="00D276FD">
            <w:pPr>
              <w:pStyle w:val="ConsPlusNormal"/>
            </w:pPr>
            <w:r>
              <w:t>Рентгеноконтрастные средства, содержащие бария сульфат</w:t>
            </w:r>
          </w:p>
        </w:tc>
        <w:tc>
          <w:tcPr>
            <w:tcW w:w="2098" w:type="dxa"/>
          </w:tcPr>
          <w:p w:rsidR="00D276FD" w:rsidRDefault="00D276FD">
            <w:pPr>
              <w:pStyle w:val="ConsPlusNormal"/>
            </w:pPr>
            <w:r>
              <w:t>Бария сульфат</w:t>
            </w:r>
          </w:p>
        </w:tc>
        <w:tc>
          <w:tcPr>
            <w:tcW w:w="3288" w:type="dxa"/>
          </w:tcPr>
          <w:p w:rsidR="00D276FD" w:rsidRDefault="00D276FD">
            <w:pPr>
              <w:pStyle w:val="ConsPlusNormal"/>
            </w:pPr>
            <w:r>
              <w:t>Порошок для приготовления суспензии для приема внутрь</w:t>
            </w:r>
          </w:p>
        </w:tc>
      </w:tr>
      <w:tr w:rsidR="00D276FD">
        <w:tc>
          <w:tcPr>
            <w:tcW w:w="964" w:type="dxa"/>
          </w:tcPr>
          <w:p w:rsidR="00D276FD" w:rsidRDefault="00D276FD">
            <w:pPr>
              <w:pStyle w:val="ConsPlusNormal"/>
              <w:jc w:val="center"/>
            </w:pPr>
            <w:r>
              <w:t>V08C</w:t>
            </w:r>
          </w:p>
        </w:tc>
        <w:tc>
          <w:tcPr>
            <w:tcW w:w="2721" w:type="dxa"/>
          </w:tcPr>
          <w:p w:rsidR="00D276FD" w:rsidRDefault="00D276FD">
            <w:pPr>
              <w:pStyle w:val="ConsPlusNormal"/>
            </w:pPr>
            <w:r>
              <w:t>Контрастные средства для магнитно-резонансной томографии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vMerge w:val="restart"/>
          </w:tcPr>
          <w:p w:rsidR="00D276FD" w:rsidRDefault="00D276FD">
            <w:pPr>
              <w:pStyle w:val="ConsPlusNormal"/>
              <w:jc w:val="center"/>
            </w:pPr>
            <w:r>
              <w:t>V08CA</w:t>
            </w:r>
          </w:p>
        </w:tc>
        <w:tc>
          <w:tcPr>
            <w:tcW w:w="2721" w:type="dxa"/>
            <w:vMerge w:val="restart"/>
          </w:tcPr>
          <w:p w:rsidR="00D276FD" w:rsidRDefault="00D276FD">
            <w:pPr>
              <w:pStyle w:val="ConsPlusNormal"/>
            </w:pPr>
            <w:r>
              <w:t xml:space="preserve">Парамагнитные </w:t>
            </w:r>
            <w:r>
              <w:lastRenderedPageBreak/>
              <w:t>контрастные средства</w:t>
            </w:r>
          </w:p>
        </w:tc>
        <w:tc>
          <w:tcPr>
            <w:tcW w:w="2098" w:type="dxa"/>
          </w:tcPr>
          <w:p w:rsidR="00D276FD" w:rsidRDefault="00D276FD">
            <w:pPr>
              <w:pStyle w:val="ConsPlusNormal"/>
            </w:pPr>
            <w:r>
              <w:lastRenderedPageBreak/>
              <w:t xml:space="preserve">Гадобеновая </w:t>
            </w:r>
            <w:r>
              <w:lastRenderedPageBreak/>
              <w:t>кислота</w:t>
            </w:r>
          </w:p>
        </w:tc>
        <w:tc>
          <w:tcPr>
            <w:tcW w:w="3288" w:type="dxa"/>
          </w:tcPr>
          <w:p w:rsidR="00D276FD" w:rsidRDefault="00D276FD">
            <w:pPr>
              <w:pStyle w:val="ConsPlusNormal"/>
            </w:pPr>
            <w:r>
              <w:lastRenderedPageBreak/>
              <w:t xml:space="preserve">Раствор для внутривенного </w:t>
            </w:r>
            <w:r>
              <w:lastRenderedPageBreak/>
              <w:t>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Гадобутрол</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Гадодиамид</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Гадоксетовая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Гадопентетовая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Гадотеридол</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Гадотеровая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Гадобеновая кислота</w:t>
            </w:r>
          </w:p>
        </w:tc>
        <w:tc>
          <w:tcPr>
            <w:tcW w:w="3288" w:type="dxa"/>
          </w:tcPr>
          <w:p w:rsidR="00D276FD" w:rsidRDefault="00D276FD">
            <w:pPr>
              <w:pStyle w:val="ConsPlusNormal"/>
            </w:pPr>
            <w:r>
              <w:t>Раствор для внутривенного введения</w:t>
            </w:r>
          </w:p>
        </w:tc>
      </w:tr>
      <w:tr w:rsidR="00D276FD">
        <w:tc>
          <w:tcPr>
            <w:tcW w:w="964" w:type="dxa"/>
            <w:vMerge w:val="restart"/>
          </w:tcPr>
          <w:p w:rsidR="00D276FD" w:rsidRDefault="00D276FD">
            <w:pPr>
              <w:pStyle w:val="ConsPlusNormal"/>
              <w:jc w:val="center"/>
            </w:pPr>
            <w:r>
              <w:t>V09</w:t>
            </w:r>
          </w:p>
        </w:tc>
        <w:tc>
          <w:tcPr>
            <w:tcW w:w="2721" w:type="dxa"/>
            <w:vMerge w:val="restart"/>
          </w:tcPr>
          <w:p w:rsidR="00D276FD" w:rsidRDefault="00D276FD">
            <w:pPr>
              <w:pStyle w:val="ConsPlusNormal"/>
            </w:pPr>
            <w:r>
              <w:t>Диагностические радиофармацевтические средства</w:t>
            </w:r>
          </w:p>
        </w:tc>
        <w:tc>
          <w:tcPr>
            <w:tcW w:w="2098" w:type="dxa"/>
          </w:tcPr>
          <w:p w:rsidR="00D276FD" w:rsidRDefault="00D276FD">
            <w:pPr>
              <w:pStyle w:val="ConsPlusNormal"/>
            </w:pPr>
            <w:r>
              <w:t>Меброфенин</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Пентатех 99mtc</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Пирфотех 99mtc</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Технеция (99mtc) оксабифор</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vMerge/>
          </w:tcPr>
          <w:p w:rsidR="00D276FD" w:rsidRDefault="00D276FD">
            <w:pPr>
              <w:pStyle w:val="ConsPlusNormal"/>
            </w:pPr>
          </w:p>
        </w:tc>
        <w:tc>
          <w:tcPr>
            <w:tcW w:w="2721" w:type="dxa"/>
            <w:vMerge/>
          </w:tcPr>
          <w:p w:rsidR="00D276FD" w:rsidRDefault="00D276FD">
            <w:pPr>
              <w:pStyle w:val="ConsPlusNormal"/>
            </w:pPr>
          </w:p>
        </w:tc>
        <w:tc>
          <w:tcPr>
            <w:tcW w:w="2098" w:type="dxa"/>
          </w:tcPr>
          <w:p w:rsidR="00D276FD" w:rsidRDefault="00D276FD">
            <w:pPr>
              <w:pStyle w:val="ConsPlusNormal"/>
            </w:pPr>
            <w:r>
              <w:t>Технеция (99mtc) фитат</w:t>
            </w:r>
          </w:p>
        </w:tc>
        <w:tc>
          <w:tcPr>
            <w:tcW w:w="3288" w:type="dxa"/>
          </w:tcPr>
          <w:p w:rsidR="00D276FD" w:rsidRDefault="00D276FD">
            <w:pPr>
              <w:pStyle w:val="ConsPlusNormal"/>
            </w:pPr>
            <w:r>
              <w:t>Лиофилизат для приготовления раствора для внутривенного введения</w:t>
            </w:r>
          </w:p>
        </w:tc>
      </w:tr>
      <w:tr w:rsidR="00D276FD">
        <w:tc>
          <w:tcPr>
            <w:tcW w:w="964" w:type="dxa"/>
          </w:tcPr>
          <w:p w:rsidR="00D276FD" w:rsidRDefault="00D276FD">
            <w:pPr>
              <w:pStyle w:val="ConsPlusNormal"/>
              <w:jc w:val="center"/>
            </w:pPr>
            <w:r>
              <w:t>V10</w:t>
            </w:r>
          </w:p>
        </w:tc>
        <w:tc>
          <w:tcPr>
            <w:tcW w:w="2721" w:type="dxa"/>
          </w:tcPr>
          <w:p w:rsidR="00D276FD" w:rsidRDefault="00D276FD">
            <w:pPr>
              <w:pStyle w:val="ConsPlusNormal"/>
            </w:pPr>
            <w:r>
              <w:t>Терапевтические радиофармацевтические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V10B</w:t>
            </w:r>
          </w:p>
        </w:tc>
        <w:tc>
          <w:tcPr>
            <w:tcW w:w="2721" w:type="dxa"/>
          </w:tcPr>
          <w:p w:rsidR="00D276FD" w:rsidRDefault="00D276FD">
            <w:pPr>
              <w:pStyle w:val="ConsPlusNormal"/>
            </w:pPr>
            <w:r>
              <w:t>Радиофармацевтические средства для уменьшения боли при новообразованиях костной ткани</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V10BX</w:t>
            </w:r>
          </w:p>
        </w:tc>
        <w:tc>
          <w:tcPr>
            <w:tcW w:w="2721" w:type="dxa"/>
          </w:tcPr>
          <w:p w:rsidR="00D276FD" w:rsidRDefault="00D276FD">
            <w:pPr>
              <w:pStyle w:val="ConsPlusNormal"/>
            </w:pPr>
            <w:r>
              <w:t xml:space="preserve">Разные радиофармацевтические средства для уменьшения </w:t>
            </w:r>
            <w:r>
              <w:lastRenderedPageBreak/>
              <w:t>боли</w:t>
            </w:r>
          </w:p>
        </w:tc>
        <w:tc>
          <w:tcPr>
            <w:tcW w:w="2098" w:type="dxa"/>
          </w:tcPr>
          <w:p w:rsidR="00D276FD" w:rsidRDefault="00D276FD">
            <w:pPr>
              <w:pStyle w:val="ConsPlusNormal"/>
            </w:pPr>
            <w:r>
              <w:lastRenderedPageBreak/>
              <w:t>Стронция хлорид 89Sr</w:t>
            </w:r>
          </w:p>
        </w:tc>
        <w:tc>
          <w:tcPr>
            <w:tcW w:w="3288" w:type="dxa"/>
          </w:tcPr>
          <w:p w:rsidR="00D276FD" w:rsidRDefault="00D276FD">
            <w:pPr>
              <w:pStyle w:val="ConsPlusNormal"/>
            </w:pPr>
            <w:r>
              <w:t>Раствор для внутривенного введения</w:t>
            </w:r>
          </w:p>
        </w:tc>
      </w:tr>
      <w:tr w:rsidR="00D276FD">
        <w:tc>
          <w:tcPr>
            <w:tcW w:w="964" w:type="dxa"/>
          </w:tcPr>
          <w:p w:rsidR="00D276FD" w:rsidRDefault="00D276FD">
            <w:pPr>
              <w:pStyle w:val="ConsPlusNormal"/>
              <w:jc w:val="center"/>
            </w:pPr>
            <w:r>
              <w:lastRenderedPageBreak/>
              <w:t>V10X</w:t>
            </w:r>
          </w:p>
        </w:tc>
        <w:tc>
          <w:tcPr>
            <w:tcW w:w="2721" w:type="dxa"/>
          </w:tcPr>
          <w:p w:rsidR="00D276FD" w:rsidRDefault="00D276FD">
            <w:pPr>
              <w:pStyle w:val="ConsPlusNormal"/>
            </w:pPr>
            <w:r>
              <w:t>Другие терапевтические радиофармацевтические средства</w:t>
            </w:r>
          </w:p>
        </w:tc>
        <w:tc>
          <w:tcPr>
            <w:tcW w:w="2098" w:type="dxa"/>
          </w:tcPr>
          <w:p w:rsidR="00D276FD" w:rsidRDefault="00D276FD">
            <w:pPr>
              <w:pStyle w:val="ConsPlusNormal"/>
            </w:pPr>
          </w:p>
        </w:tc>
        <w:tc>
          <w:tcPr>
            <w:tcW w:w="3288" w:type="dxa"/>
          </w:tcPr>
          <w:p w:rsidR="00D276FD" w:rsidRDefault="00D276FD">
            <w:pPr>
              <w:pStyle w:val="ConsPlusNormal"/>
            </w:pPr>
          </w:p>
        </w:tc>
      </w:tr>
      <w:tr w:rsidR="00D276FD">
        <w:tc>
          <w:tcPr>
            <w:tcW w:w="964" w:type="dxa"/>
          </w:tcPr>
          <w:p w:rsidR="00D276FD" w:rsidRDefault="00D276FD">
            <w:pPr>
              <w:pStyle w:val="ConsPlusNormal"/>
              <w:jc w:val="center"/>
            </w:pPr>
            <w:r>
              <w:t>V10XX</w:t>
            </w:r>
          </w:p>
        </w:tc>
        <w:tc>
          <w:tcPr>
            <w:tcW w:w="2721" w:type="dxa"/>
          </w:tcPr>
          <w:p w:rsidR="00D276FD" w:rsidRDefault="00D276FD">
            <w:pPr>
              <w:pStyle w:val="ConsPlusNormal"/>
            </w:pPr>
            <w:r>
              <w:t>Разные терапевтические радиофармацевтические средства</w:t>
            </w:r>
          </w:p>
        </w:tc>
        <w:tc>
          <w:tcPr>
            <w:tcW w:w="2098" w:type="dxa"/>
          </w:tcPr>
          <w:p w:rsidR="00D276FD" w:rsidRDefault="00D276FD">
            <w:pPr>
              <w:pStyle w:val="ConsPlusNormal"/>
            </w:pPr>
            <w:r>
              <w:t>Радия хлорид [223 Ra]</w:t>
            </w:r>
          </w:p>
        </w:tc>
        <w:tc>
          <w:tcPr>
            <w:tcW w:w="3288" w:type="dxa"/>
          </w:tcPr>
          <w:p w:rsidR="00D276FD" w:rsidRDefault="00D276FD">
            <w:pPr>
              <w:pStyle w:val="ConsPlusNormal"/>
            </w:pPr>
            <w:r>
              <w:t>Раствор для внутривенного введения</w:t>
            </w:r>
          </w:p>
        </w:tc>
      </w:tr>
      <w:tr w:rsidR="00D276FD">
        <w:tc>
          <w:tcPr>
            <w:tcW w:w="9071" w:type="dxa"/>
            <w:gridSpan w:val="4"/>
          </w:tcPr>
          <w:p w:rsidR="00D276FD" w:rsidRDefault="00D276FD">
            <w:pPr>
              <w:pStyle w:val="ConsPlusNormal"/>
              <w:jc w:val="center"/>
            </w:pPr>
            <w:r>
              <w:t>Медицинское изделие</w:t>
            </w:r>
          </w:p>
        </w:tc>
      </w:tr>
      <w:tr w:rsidR="00D276FD">
        <w:tc>
          <w:tcPr>
            <w:tcW w:w="964" w:type="dxa"/>
          </w:tcPr>
          <w:p w:rsidR="00D276FD" w:rsidRDefault="00D276FD">
            <w:pPr>
              <w:pStyle w:val="ConsPlusNormal"/>
              <w:jc w:val="center"/>
            </w:pPr>
            <w:r>
              <w:t>1</w:t>
            </w:r>
          </w:p>
        </w:tc>
        <w:tc>
          <w:tcPr>
            <w:tcW w:w="8107" w:type="dxa"/>
            <w:gridSpan w:val="3"/>
          </w:tcPr>
          <w:p w:rsidR="00D276FD" w:rsidRDefault="00D276FD">
            <w:pPr>
              <w:pStyle w:val="ConsPlusNormal"/>
            </w:pPr>
            <w:r>
              <w:t>Иглы инсулиновые</w:t>
            </w:r>
          </w:p>
        </w:tc>
      </w:tr>
      <w:tr w:rsidR="00D276FD">
        <w:tc>
          <w:tcPr>
            <w:tcW w:w="964" w:type="dxa"/>
          </w:tcPr>
          <w:p w:rsidR="00D276FD" w:rsidRDefault="00D276FD">
            <w:pPr>
              <w:pStyle w:val="ConsPlusNormal"/>
              <w:jc w:val="center"/>
            </w:pPr>
            <w:r>
              <w:t>2</w:t>
            </w:r>
          </w:p>
        </w:tc>
        <w:tc>
          <w:tcPr>
            <w:tcW w:w="8107" w:type="dxa"/>
            <w:gridSpan w:val="3"/>
          </w:tcPr>
          <w:p w:rsidR="00D276FD" w:rsidRDefault="00D276FD">
            <w:pPr>
              <w:pStyle w:val="ConsPlusNormal"/>
            </w:pPr>
            <w:r>
              <w:t>Тест-полоски для определения содержания глюкозы в крови</w:t>
            </w:r>
          </w:p>
        </w:tc>
      </w:tr>
      <w:tr w:rsidR="00D276FD">
        <w:tc>
          <w:tcPr>
            <w:tcW w:w="964" w:type="dxa"/>
          </w:tcPr>
          <w:p w:rsidR="00D276FD" w:rsidRDefault="00D276FD">
            <w:pPr>
              <w:pStyle w:val="ConsPlusNormal"/>
              <w:jc w:val="center"/>
            </w:pPr>
            <w:r>
              <w:t>3</w:t>
            </w:r>
          </w:p>
        </w:tc>
        <w:tc>
          <w:tcPr>
            <w:tcW w:w="8107" w:type="dxa"/>
            <w:gridSpan w:val="3"/>
          </w:tcPr>
          <w:p w:rsidR="00D276FD" w:rsidRDefault="00D276FD">
            <w:pPr>
              <w:pStyle w:val="ConsPlusNormal"/>
            </w:pPr>
            <w:r>
              <w:t>Гипертонический раствор для ингаляций &lt;*&gt;</w:t>
            </w:r>
          </w:p>
        </w:tc>
      </w:tr>
      <w:tr w:rsidR="00D276FD">
        <w:tc>
          <w:tcPr>
            <w:tcW w:w="964" w:type="dxa"/>
          </w:tcPr>
          <w:p w:rsidR="00D276FD" w:rsidRDefault="00D276FD">
            <w:pPr>
              <w:pStyle w:val="ConsPlusNormal"/>
              <w:jc w:val="center"/>
            </w:pPr>
            <w:r>
              <w:t>4</w:t>
            </w:r>
          </w:p>
        </w:tc>
        <w:tc>
          <w:tcPr>
            <w:tcW w:w="8107" w:type="dxa"/>
            <w:gridSpan w:val="3"/>
          </w:tcPr>
          <w:p w:rsidR="00D276FD" w:rsidRDefault="00D276FD">
            <w:pPr>
              <w:pStyle w:val="ConsPlusNormal"/>
            </w:pPr>
            <w:r>
              <w:t>Инфузионные наборы к инсулиновой помпе</w:t>
            </w:r>
          </w:p>
        </w:tc>
      </w:tr>
      <w:tr w:rsidR="00D276FD">
        <w:tc>
          <w:tcPr>
            <w:tcW w:w="964" w:type="dxa"/>
          </w:tcPr>
          <w:p w:rsidR="00D276FD" w:rsidRDefault="00D276FD">
            <w:pPr>
              <w:pStyle w:val="ConsPlusNormal"/>
              <w:jc w:val="center"/>
            </w:pPr>
            <w:r>
              <w:t>5</w:t>
            </w:r>
          </w:p>
        </w:tc>
        <w:tc>
          <w:tcPr>
            <w:tcW w:w="8107" w:type="dxa"/>
            <w:gridSpan w:val="3"/>
          </w:tcPr>
          <w:p w:rsidR="00D276FD" w:rsidRDefault="00D276FD">
            <w:pPr>
              <w:pStyle w:val="ConsPlusNormal"/>
            </w:pPr>
            <w:r>
              <w:t>Резервуары к инсулиновой помпе</w:t>
            </w:r>
          </w:p>
        </w:tc>
      </w:tr>
      <w:tr w:rsidR="00D276FD">
        <w:tc>
          <w:tcPr>
            <w:tcW w:w="964" w:type="dxa"/>
          </w:tcPr>
          <w:p w:rsidR="00D276FD" w:rsidRDefault="00D276FD">
            <w:pPr>
              <w:pStyle w:val="ConsPlusNormal"/>
              <w:jc w:val="center"/>
            </w:pPr>
            <w:r>
              <w:t>6</w:t>
            </w:r>
          </w:p>
        </w:tc>
        <w:tc>
          <w:tcPr>
            <w:tcW w:w="8107" w:type="dxa"/>
            <w:gridSpan w:val="3"/>
          </w:tcPr>
          <w:p w:rsidR="00D276FD" w:rsidRDefault="00D276FD">
            <w:pPr>
              <w:pStyle w:val="ConsPlusNormal"/>
            </w:pPr>
            <w:r>
              <w:t>Система непрерывного мониторинга глюкозы в крови &lt;*&gt;</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r>
        <w:t>&lt;*&gt; Для обеспечения граждан до 18 лет.</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5</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7" w:name="P11832"/>
      <w:bookmarkEnd w:id="17"/>
      <w:r>
        <w:t>ЦЕЛЕВЫЕ ЗНАЧЕНИЯ</w:t>
      </w:r>
    </w:p>
    <w:p w:rsidR="00D276FD" w:rsidRDefault="00D276FD">
      <w:pPr>
        <w:pStyle w:val="ConsPlusTitle"/>
        <w:jc w:val="center"/>
      </w:pPr>
      <w:r>
        <w:t>критериев доступности и качества медицинской помощи,</w:t>
      </w:r>
    </w:p>
    <w:p w:rsidR="00D276FD" w:rsidRDefault="00D276FD">
      <w:pPr>
        <w:pStyle w:val="ConsPlusTitle"/>
        <w:jc w:val="center"/>
      </w:pPr>
      <w:r>
        <w:t>оказываемой в рамках Территориальной программы</w:t>
      </w:r>
    </w:p>
    <w:p w:rsidR="00D276FD" w:rsidRDefault="00D276FD">
      <w:pPr>
        <w:pStyle w:val="ConsPlusTitle"/>
        <w:jc w:val="center"/>
      </w:pPr>
      <w:r>
        <w:t>государственных гарантий бесплатного оказания гражданам</w:t>
      </w:r>
    </w:p>
    <w:p w:rsidR="00D276FD" w:rsidRDefault="00D276FD">
      <w:pPr>
        <w:pStyle w:val="ConsPlusTitle"/>
        <w:jc w:val="center"/>
      </w:pPr>
      <w:r>
        <w:t>медицинской помощи на 2023 год и на плановый период</w:t>
      </w:r>
    </w:p>
    <w:p w:rsidR="00D276FD" w:rsidRDefault="00D276FD">
      <w:pPr>
        <w:pStyle w:val="ConsPlusTitle"/>
        <w:jc w:val="center"/>
      </w:pPr>
      <w:r>
        <w:t>2024 и 2025 годов</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3912"/>
        <w:gridCol w:w="1474"/>
        <w:gridCol w:w="1072"/>
        <w:gridCol w:w="1072"/>
        <w:gridCol w:w="1072"/>
      </w:tblGrid>
      <w:tr w:rsidR="00D276FD">
        <w:tc>
          <w:tcPr>
            <w:tcW w:w="460" w:type="dxa"/>
            <w:vAlign w:val="center"/>
          </w:tcPr>
          <w:p w:rsidR="00D276FD" w:rsidRDefault="00D276FD">
            <w:pPr>
              <w:pStyle w:val="ConsPlusNormal"/>
              <w:jc w:val="center"/>
            </w:pPr>
            <w:r>
              <w:t>N п/п</w:t>
            </w:r>
          </w:p>
        </w:tc>
        <w:tc>
          <w:tcPr>
            <w:tcW w:w="3912" w:type="dxa"/>
            <w:vAlign w:val="center"/>
          </w:tcPr>
          <w:p w:rsidR="00D276FD" w:rsidRDefault="00D276FD">
            <w:pPr>
              <w:pStyle w:val="ConsPlusNormal"/>
              <w:jc w:val="center"/>
            </w:pPr>
            <w:r>
              <w:t>Наименование показателя</w:t>
            </w:r>
          </w:p>
        </w:tc>
        <w:tc>
          <w:tcPr>
            <w:tcW w:w="1474" w:type="dxa"/>
            <w:vAlign w:val="center"/>
          </w:tcPr>
          <w:p w:rsidR="00D276FD" w:rsidRDefault="00D276FD">
            <w:pPr>
              <w:pStyle w:val="ConsPlusNormal"/>
              <w:jc w:val="center"/>
            </w:pPr>
            <w:r>
              <w:t>Единица измерения</w:t>
            </w:r>
          </w:p>
        </w:tc>
        <w:tc>
          <w:tcPr>
            <w:tcW w:w="1072" w:type="dxa"/>
            <w:vAlign w:val="center"/>
          </w:tcPr>
          <w:p w:rsidR="00D276FD" w:rsidRDefault="00D276FD">
            <w:pPr>
              <w:pStyle w:val="ConsPlusNormal"/>
              <w:jc w:val="center"/>
            </w:pPr>
            <w:r>
              <w:t>Целевое значение критерия в 2023 году</w:t>
            </w:r>
          </w:p>
        </w:tc>
        <w:tc>
          <w:tcPr>
            <w:tcW w:w="1072" w:type="dxa"/>
            <w:vAlign w:val="center"/>
          </w:tcPr>
          <w:p w:rsidR="00D276FD" w:rsidRDefault="00D276FD">
            <w:pPr>
              <w:pStyle w:val="ConsPlusNormal"/>
              <w:jc w:val="center"/>
            </w:pPr>
            <w:r>
              <w:t>Целевое значение критерия в 2024 году</w:t>
            </w:r>
          </w:p>
        </w:tc>
        <w:tc>
          <w:tcPr>
            <w:tcW w:w="1072" w:type="dxa"/>
            <w:vAlign w:val="center"/>
          </w:tcPr>
          <w:p w:rsidR="00D276FD" w:rsidRDefault="00D276FD">
            <w:pPr>
              <w:pStyle w:val="ConsPlusNormal"/>
              <w:jc w:val="center"/>
            </w:pPr>
            <w:r>
              <w:t>Целевое значение критерия в 2025 году</w:t>
            </w:r>
          </w:p>
        </w:tc>
      </w:tr>
      <w:tr w:rsidR="00D276FD">
        <w:tc>
          <w:tcPr>
            <w:tcW w:w="460" w:type="dxa"/>
          </w:tcPr>
          <w:p w:rsidR="00D276FD" w:rsidRDefault="00D276FD">
            <w:pPr>
              <w:pStyle w:val="ConsPlusNormal"/>
              <w:jc w:val="center"/>
            </w:pPr>
            <w:r>
              <w:t>1</w:t>
            </w:r>
          </w:p>
        </w:tc>
        <w:tc>
          <w:tcPr>
            <w:tcW w:w="3912" w:type="dxa"/>
          </w:tcPr>
          <w:p w:rsidR="00D276FD" w:rsidRDefault="00D276FD">
            <w:pPr>
              <w:pStyle w:val="ConsPlusNormal"/>
              <w:jc w:val="center"/>
            </w:pPr>
            <w:r>
              <w:t>2</w:t>
            </w:r>
          </w:p>
        </w:tc>
        <w:tc>
          <w:tcPr>
            <w:tcW w:w="1474" w:type="dxa"/>
          </w:tcPr>
          <w:p w:rsidR="00D276FD" w:rsidRDefault="00D276FD">
            <w:pPr>
              <w:pStyle w:val="ConsPlusNormal"/>
              <w:jc w:val="center"/>
            </w:pPr>
            <w:r>
              <w:t>3</w:t>
            </w:r>
          </w:p>
        </w:tc>
        <w:tc>
          <w:tcPr>
            <w:tcW w:w="1072" w:type="dxa"/>
          </w:tcPr>
          <w:p w:rsidR="00D276FD" w:rsidRDefault="00D276FD">
            <w:pPr>
              <w:pStyle w:val="ConsPlusNormal"/>
              <w:jc w:val="center"/>
            </w:pPr>
            <w:r>
              <w:t>4</w:t>
            </w:r>
          </w:p>
        </w:tc>
        <w:tc>
          <w:tcPr>
            <w:tcW w:w="1072" w:type="dxa"/>
          </w:tcPr>
          <w:p w:rsidR="00D276FD" w:rsidRDefault="00D276FD">
            <w:pPr>
              <w:pStyle w:val="ConsPlusNormal"/>
              <w:jc w:val="center"/>
            </w:pPr>
            <w:r>
              <w:t>5</w:t>
            </w:r>
          </w:p>
        </w:tc>
        <w:tc>
          <w:tcPr>
            <w:tcW w:w="1072" w:type="dxa"/>
          </w:tcPr>
          <w:p w:rsidR="00D276FD" w:rsidRDefault="00D276FD">
            <w:pPr>
              <w:pStyle w:val="ConsPlusNormal"/>
              <w:jc w:val="center"/>
            </w:pPr>
            <w:r>
              <w:t>6</w:t>
            </w:r>
          </w:p>
        </w:tc>
      </w:tr>
      <w:tr w:rsidR="00D276FD">
        <w:tc>
          <w:tcPr>
            <w:tcW w:w="9062" w:type="dxa"/>
            <w:gridSpan w:val="6"/>
          </w:tcPr>
          <w:p w:rsidR="00D276FD" w:rsidRDefault="00D276FD">
            <w:pPr>
              <w:pStyle w:val="ConsPlusNormal"/>
              <w:jc w:val="center"/>
              <w:outlineLvl w:val="2"/>
            </w:pPr>
            <w:r>
              <w:lastRenderedPageBreak/>
              <w:t>Критерии доступности медицинской помощи</w:t>
            </w:r>
          </w:p>
        </w:tc>
      </w:tr>
      <w:tr w:rsidR="00D276FD">
        <w:tc>
          <w:tcPr>
            <w:tcW w:w="460" w:type="dxa"/>
            <w:vMerge w:val="restart"/>
          </w:tcPr>
          <w:p w:rsidR="00D276FD" w:rsidRDefault="00D276FD">
            <w:pPr>
              <w:pStyle w:val="ConsPlusNormal"/>
              <w:jc w:val="center"/>
            </w:pPr>
            <w:r>
              <w:t>1</w:t>
            </w:r>
          </w:p>
        </w:tc>
        <w:tc>
          <w:tcPr>
            <w:tcW w:w="3912" w:type="dxa"/>
          </w:tcPr>
          <w:p w:rsidR="00D276FD" w:rsidRDefault="00D276FD">
            <w:pPr>
              <w:pStyle w:val="ConsPlusNormal"/>
            </w:pPr>
            <w:r>
              <w:t>Удовлетворенность населения доступностью медицинской помощи</w:t>
            </w:r>
          </w:p>
        </w:tc>
        <w:tc>
          <w:tcPr>
            <w:tcW w:w="1474" w:type="dxa"/>
          </w:tcPr>
          <w:p w:rsidR="00D276FD" w:rsidRDefault="00D276FD">
            <w:pPr>
              <w:pStyle w:val="ConsPlusNormal"/>
              <w:jc w:val="center"/>
            </w:pPr>
            <w:r>
              <w:t>процент от числа опрошенных</w:t>
            </w:r>
          </w:p>
        </w:tc>
        <w:tc>
          <w:tcPr>
            <w:tcW w:w="1072" w:type="dxa"/>
          </w:tcPr>
          <w:p w:rsidR="00D276FD" w:rsidRDefault="00D276FD">
            <w:pPr>
              <w:pStyle w:val="ConsPlusNormal"/>
              <w:jc w:val="center"/>
            </w:pPr>
            <w:r>
              <w:t>35,50</w:t>
            </w:r>
          </w:p>
        </w:tc>
        <w:tc>
          <w:tcPr>
            <w:tcW w:w="1072" w:type="dxa"/>
          </w:tcPr>
          <w:p w:rsidR="00D276FD" w:rsidRDefault="00D276FD">
            <w:pPr>
              <w:pStyle w:val="ConsPlusNormal"/>
              <w:jc w:val="center"/>
            </w:pPr>
            <w:r>
              <w:t>35,60</w:t>
            </w:r>
          </w:p>
        </w:tc>
        <w:tc>
          <w:tcPr>
            <w:tcW w:w="1072" w:type="dxa"/>
          </w:tcPr>
          <w:p w:rsidR="00D276FD" w:rsidRDefault="00D276FD">
            <w:pPr>
              <w:pStyle w:val="ConsPlusNormal"/>
              <w:jc w:val="center"/>
            </w:pPr>
            <w:r>
              <w:t>35,70</w:t>
            </w:r>
          </w:p>
        </w:tc>
      </w:tr>
      <w:tr w:rsidR="00D276FD">
        <w:tc>
          <w:tcPr>
            <w:tcW w:w="460" w:type="dxa"/>
            <w:vMerge/>
          </w:tcPr>
          <w:p w:rsidR="00D276FD" w:rsidRDefault="00D276FD">
            <w:pPr>
              <w:pStyle w:val="ConsPlusNormal"/>
            </w:pPr>
          </w:p>
        </w:tc>
        <w:tc>
          <w:tcPr>
            <w:tcW w:w="3912" w:type="dxa"/>
          </w:tcPr>
          <w:p w:rsidR="00D276FD" w:rsidRDefault="00D276FD">
            <w:pPr>
              <w:pStyle w:val="ConsPlusNormal"/>
            </w:pPr>
            <w:r>
              <w:t>городское население</w:t>
            </w:r>
          </w:p>
        </w:tc>
        <w:tc>
          <w:tcPr>
            <w:tcW w:w="1474" w:type="dxa"/>
          </w:tcPr>
          <w:p w:rsidR="00D276FD" w:rsidRDefault="00D276FD">
            <w:pPr>
              <w:pStyle w:val="ConsPlusNormal"/>
              <w:jc w:val="center"/>
            </w:pPr>
            <w:r>
              <w:t>процент от числа опрошенных</w:t>
            </w:r>
          </w:p>
        </w:tc>
        <w:tc>
          <w:tcPr>
            <w:tcW w:w="1072" w:type="dxa"/>
          </w:tcPr>
          <w:p w:rsidR="00D276FD" w:rsidRDefault="00D276FD">
            <w:pPr>
              <w:pStyle w:val="ConsPlusNormal"/>
              <w:jc w:val="center"/>
            </w:pPr>
            <w:r>
              <w:t>35,50</w:t>
            </w:r>
          </w:p>
        </w:tc>
        <w:tc>
          <w:tcPr>
            <w:tcW w:w="1072" w:type="dxa"/>
          </w:tcPr>
          <w:p w:rsidR="00D276FD" w:rsidRDefault="00D276FD">
            <w:pPr>
              <w:pStyle w:val="ConsPlusNormal"/>
              <w:jc w:val="center"/>
            </w:pPr>
            <w:r>
              <w:t>35,60</w:t>
            </w:r>
          </w:p>
        </w:tc>
        <w:tc>
          <w:tcPr>
            <w:tcW w:w="1072" w:type="dxa"/>
          </w:tcPr>
          <w:p w:rsidR="00D276FD" w:rsidRDefault="00D276FD">
            <w:pPr>
              <w:pStyle w:val="ConsPlusNormal"/>
              <w:jc w:val="center"/>
            </w:pPr>
            <w:r>
              <w:t>35,70</w:t>
            </w:r>
          </w:p>
        </w:tc>
      </w:tr>
      <w:tr w:rsidR="00D276FD">
        <w:tc>
          <w:tcPr>
            <w:tcW w:w="460" w:type="dxa"/>
            <w:vMerge/>
          </w:tcPr>
          <w:p w:rsidR="00D276FD" w:rsidRDefault="00D276FD">
            <w:pPr>
              <w:pStyle w:val="ConsPlusNormal"/>
            </w:pPr>
          </w:p>
        </w:tc>
        <w:tc>
          <w:tcPr>
            <w:tcW w:w="3912" w:type="dxa"/>
          </w:tcPr>
          <w:p w:rsidR="00D276FD" w:rsidRDefault="00D276FD">
            <w:pPr>
              <w:pStyle w:val="ConsPlusNormal"/>
            </w:pPr>
            <w:r>
              <w:t>сельское население</w:t>
            </w:r>
          </w:p>
        </w:tc>
        <w:tc>
          <w:tcPr>
            <w:tcW w:w="1474" w:type="dxa"/>
          </w:tcPr>
          <w:p w:rsidR="00D276FD" w:rsidRDefault="00D276FD">
            <w:pPr>
              <w:pStyle w:val="ConsPlusNormal"/>
              <w:jc w:val="center"/>
            </w:pPr>
            <w:r>
              <w:t>процент от числа опрошенных</w:t>
            </w:r>
          </w:p>
        </w:tc>
        <w:tc>
          <w:tcPr>
            <w:tcW w:w="1072" w:type="dxa"/>
          </w:tcPr>
          <w:p w:rsidR="00D276FD" w:rsidRDefault="00D276FD">
            <w:pPr>
              <w:pStyle w:val="ConsPlusNormal"/>
              <w:jc w:val="center"/>
            </w:pPr>
            <w:r>
              <w:t>35,50</w:t>
            </w:r>
          </w:p>
        </w:tc>
        <w:tc>
          <w:tcPr>
            <w:tcW w:w="1072" w:type="dxa"/>
          </w:tcPr>
          <w:p w:rsidR="00D276FD" w:rsidRDefault="00D276FD">
            <w:pPr>
              <w:pStyle w:val="ConsPlusNormal"/>
              <w:jc w:val="center"/>
            </w:pPr>
            <w:r>
              <w:t>35,60</w:t>
            </w:r>
          </w:p>
        </w:tc>
        <w:tc>
          <w:tcPr>
            <w:tcW w:w="1072" w:type="dxa"/>
          </w:tcPr>
          <w:p w:rsidR="00D276FD" w:rsidRDefault="00D276FD">
            <w:pPr>
              <w:pStyle w:val="ConsPlusNormal"/>
              <w:jc w:val="center"/>
            </w:pPr>
            <w:r>
              <w:t>35,70</w:t>
            </w:r>
          </w:p>
        </w:tc>
      </w:tr>
      <w:tr w:rsidR="00D276FD">
        <w:tc>
          <w:tcPr>
            <w:tcW w:w="460" w:type="dxa"/>
          </w:tcPr>
          <w:p w:rsidR="00D276FD" w:rsidRDefault="00D276FD">
            <w:pPr>
              <w:pStyle w:val="ConsPlusNormal"/>
              <w:jc w:val="center"/>
            </w:pPr>
            <w:r>
              <w:t>2</w:t>
            </w:r>
          </w:p>
        </w:tc>
        <w:tc>
          <w:tcPr>
            <w:tcW w:w="3912" w:type="dxa"/>
          </w:tcPr>
          <w:p w:rsidR="00D276FD" w:rsidRDefault="00D276FD">
            <w:pPr>
              <w:pStyle w:val="ConsPlusNormal"/>
            </w:pPr>
            <w:r>
              <w:t>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 на 2022 год и на плановый период 2023 и 2024 годов</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9,5</w:t>
            </w:r>
          </w:p>
        </w:tc>
        <w:tc>
          <w:tcPr>
            <w:tcW w:w="1072" w:type="dxa"/>
          </w:tcPr>
          <w:p w:rsidR="00D276FD" w:rsidRDefault="00D276FD">
            <w:pPr>
              <w:pStyle w:val="ConsPlusNormal"/>
              <w:jc w:val="center"/>
            </w:pPr>
            <w:r>
              <w:t>9,1</w:t>
            </w:r>
          </w:p>
        </w:tc>
        <w:tc>
          <w:tcPr>
            <w:tcW w:w="1072" w:type="dxa"/>
          </w:tcPr>
          <w:p w:rsidR="00D276FD" w:rsidRDefault="00D276FD">
            <w:pPr>
              <w:pStyle w:val="ConsPlusNormal"/>
              <w:jc w:val="center"/>
            </w:pPr>
            <w:r>
              <w:t>9,1</w:t>
            </w:r>
          </w:p>
        </w:tc>
      </w:tr>
      <w:tr w:rsidR="00D276FD">
        <w:tc>
          <w:tcPr>
            <w:tcW w:w="460" w:type="dxa"/>
          </w:tcPr>
          <w:p w:rsidR="00D276FD" w:rsidRDefault="00D276FD">
            <w:pPr>
              <w:pStyle w:val="ConsPlusNormal"/>
              <w:jc w:val="center"/>
            </w:pPr>
            <w:r>
              <w:t>3</w:t>
            </w:r>
          </w:p>
        </w:tc>
        <w:tc>
          <w:tcPr>
            <w:tcW w:w="3912" w:type="dxa"/>
          </w:tcPr>
          <w:p w:rsidR="00D276FD" w:rsidRDefault="00D276FD">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 на 2022 год и на плановый период 2023 и 2024 годов</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2,1</w:t>
            </w:r>
          </w:p>
        </w:tc>
        <w:tc>
          <w:tcPr>
            <w:tcW w:w="1072" w:type="dxa"/>
          </w:tcPr>
          <w:p w:rsidR="00D276FD" w:rsidRDefault="00D276FD">
            <w:pPr>
              <w:pStyle w:val="ConsPlusNormal"/>
              <w:jc w:val="center"/>
            </w:pPr>
            <w:r>
              <w:t>2,1</w:t>
            </w:r>
          </w:p>
        </w:tc>
        <w:tc>
          <w:tcPr>
            <w:tcW w:w="1072" w:type="dxa"/>
          </w:tcPr>
          <w:p w:rsidR="00D276FD" w:rsidRDefault="00D276FD">
            <w:pPr>
              <w:pStyle w:val="ConsPlusNormal"/>
              <w:jc w:val="center"/>
            </w:pPr>
            <w:r>
              <w:t>2,2</w:t>
            </w:r>
          </w:p>
        </w:tc>
      </w:tr>
      <w:tr w:rsidR="00D276FD">
        <w:tc>
          <w:tcPr>
            <w:tcW w:w="460" w:type="dxa"/>
          </w:tcPr>
          <w:p w:rsidR="00D276FD" w:rsidRDefault="00D276FD">
            <w:pPr>
              <w:pStyle w:val="ConsPlusNormal"/>
              <w:jc w:val="center"/>
            </w:pPr>
            <w:r>
              <w:t>4</w:t>
            </w:r>
          </w:p>
        </w:tc>
        <w:tc>
          <w:tcPr>
            <w:tcW w:w="3912" w:type="dxa"/>
          </w:tcPr>
          <w:p w:rsidR="00D276FD" w:rsidRDefault="00D276FD">
            <w:pPr>
              <w:pStyle w:val="ConsPlusNormal"/>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специализированная медицинская помощь в стационарных условиях в рамках Территориальной программы ОМС</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0,9</w:t>
            </w:r>
          </w:p>
        </w:tc>
        <w:tc>
          <w:tcPr>
            <w:tcW w:w="1072" w:type="dxa"/>
          </w:tcPr>
          <w:p w:rsidR="00D276FD" w:rsidRDefault="00D276FD">
            <w:pPr>
              <w:pStyle w:val="ConsPlusNormal"/>
              <w:jc w:val="center"/>
            </w:pPr>
            <w:r>
              <w:t>0,9</w:t>
            </w:r>
          </w:p>
        </w:tc>
        <w:tc>
          <w:tcPr>
            <w:tcW w:w="1072" w:type="dxa"/>
          </w:tcPr>
          <w:p w:rsidR="00D276FD" w:rsidRDefault="00D276FD">
            <w:pPr>
              <w:pStyle w:val="ConsPlusNormal"/>
              <w:jc w:val="center"/>
            </w:pPr>
            <w:r>
              <w:t>0,9</w:t>
            </w:r>
          </w:p>
        </w:tc>
      </w:tr>
      <w:tr w:rsidR="00D276FD">
        <w:tc>
          <w:tcPr>
            <w:tcW w:w="460" w:type="dxa"/>
          </w:tcPr>
          <w:p w:rsidR="00D276FD" w:rsidRDefault="00D276FD">
            <w:pPr>
              <w:pStyle w:val="ConsPlusNormal"/>
              <w:jc w:val="center"/>
            </w:pPr>
            <w:r>
              <w:t>5</w:t>
            </w:r>
          </w:p>
        </w:tc>
        <w:tc>
          <w:tcPr>
            <w:tcW w:w="3912" w:type="dxa"/>
          </w:tcPr>
          <w:p w:rsidR="00D276FD" w:rsidRDefault="00D276FD">
            <w:pPr>
              <w:pStyle w:val="ConsPlusNormal"/>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r>
      <w:tr w:rsidR="00D276FD">
        <w:tc>
          <w:tcPr>
            <w:tcW w:w="460" w:type="dxa"/>
          </w:tcPr>
          <w:p w:rsidR="00D276FD" w:rsidRDefault="00D276FD">
            <w:pPr>
              <w:pStyle w:val="ConsPlusNormal"/>
              <w:jc w:val="center"/>
            </w:pPr>
            <w:r>
              <w:t>6</w:t>
            </w:r>
          </w:p>
        </w:tc>
        <w:tc>
          <w:tcPr>
            <w:tcW w:w="3912" w:type="dxa"/>
          </w:tcPr>
          <w:p w:rsidR="00D276FD" w:rsidRDefault="00D276FD">
            <w:pPr>
              <w:pStyle w:val="ConsPlusNormal"/>
            </w:pPr>
            <w:r>
              <w:t xml:space="preserve">Число пациентов, которым оказана паллиативная медицинская помощь по месту их фактического пребывания за </w:t>
            </w:r>
            <w:r>
              <w:lastRenderedPageBreak/>
              <w:t>пределами субъекта Российской Федерации, на территории которого указанные пациенты зарегистрированы по месту жительства</w:t>
            </w:r>
          </w:p>
        </w:tc>
        <w:tc>
          <w:tcPr>
            <w:tcW w:w="1474" w:type="dxa"/>
          </w:tcPr>
          <w:p w:rsidR="00D276FD" w:rsidRDefault="00D276FD">
            <w:pPr>
              <w:pStyle w:val="ConsPlusNormal"/>
              <w:jc w:val="center"/>
            </w:pPr>
            <w:r>
              <w:lastRenderedPageBreak/>
              <w:t>количество</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r>
      <w:tr w:rsidR="00D276FD">
        <w:tc>
          <w:tcPr>
            <w:tcW w:w="460" w:type="dxa"/>
          </w:tcPr>
          <w:p w:rsidR="00D276FD" w:rsidRDefault="00D276FD">
            <w:pPr>
              <w:pStyle w:val="ConsPlusNormal"/>
              <w:jc w:val="center"/>
            </w:pPr>
            <w:r>
              <w:lastRenderedPageBreak/>
              <w:t>7</w:t>
            </w:r>
          </w:p>
        </w:tc>
        <w:tc>
          <w:tcPr>
            <w:tcW w:w="3912" w:type="dxa"/>
          </w:tcPr>
          <w:p w:rsidR="00D276FD" w:rsidRDefault="00D276FD">
            <w:pPr>
              <w:pStyle w:val="ConsPlusNormal"/>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1474" w:type="dxa"/>
          </w:tcPr>
          <w:p w:rsidR="00D276FD" w:rsidRDefault="00D276FD">
            <w:pPr>
              <w:pStyle w:val="ConsPlusNormal"/>
              <w:jc w:val="center"/>
            </w:pPr>
            <w:r>
              <w:t>количество</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1,00</w:t>
            </w:r>
          </w:p>
        </w:tc>
      </w:tr>
      <w:tr w:rsidR="00D276FD">
        <w:tc>
          <w:tcPr>
            <w:tcW w:w="460" w:type="dxa"/>
          </w:tcPr>
          <w:p w:rsidR="00D276FD" w:rsidRDefault="00D276FD">
            <w:pPr>
              <w:pStyle w:val="ConsPlusNormal"/>
              <w:jc w:val="center"/>
            </w:pPr>
            <w:r>
              <w:t>8</w:t>
            </w:r>
          </w:p>
        </w:tc>
        <w:tc>
          <w:tcPr>
            <w:tcW w:w="3912" w:type="dxa"/>
          </w:tcPr>
          <w:p w:rsidR="00D276FD" w:rsidRDefault="00D276FD">
            <w:pPr>
              <w:pStyle w:val="ConsPlusNormal"/>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50,00</w:t>
            </w:r>
          </w:p>
        </w:tc>
        <w:tc>
          <w:tcPr>
            <w:tcW w:w="1072" w:type="dxa"/>
          </w:tcPr>
          <w:p w:rsidR="00D276FD" w:rsidRDefault="00D276FD">
            <w:pPr>
              <w:pStyle w:val="ConsPlusNormal"/>
              <w:jc w:val="center"/>
            </w:pPr>
            <w:r>
              <w:t>50,00</w:t>
            </w:r>
          </w:p>
        </w:tc>
        <w:tc>
          <w:tcPr>
            <w:tcW w:w="1072" w:type="dxa"/>
          </w:tcPr>
          <w:p w:rsidR="00D276FD" w:rsidRDefault="00D276FD">
            <w:pPr>
              <w:pStyle w:val="ConsPlusNormal"/>
              <w:jc w:val="center"/>
            </w:pPr>
            <w:r>
              <w:t>50,00</w:t>
            </w:r>
          </w:p>
        </w:tc>
      </w:tr>
      <w:tr w:rsidR="00D276FD">
        <w:tc>
          <w:tcPr>
            <w:tcW w:w="460" w:type="dxa"/>
          </w:tcPr>
          <w:p w:rsidR="00D276FD" w:rsidRDefault="00D276FD">
            <w:pPr>
              <w:pStyle w:val="ConsPlusNormal"/>
              <w:jc w:val="center"/>
            </w:pPr>
            <w:r>
              <w:t>9</w:t>
            </w:r>
          </w:p>
        </w:tc>
        <w:tc>
          <w:tcPr>
            <w:tcW w:w="3912" w:type="dxa"/>
          </w:tcPr>
          <w:p w:rsidR="00D276FD" w:rsidRDefault="00D276FD">
            <w:pPr>
              <w:pStyle w:val="ConsPlusNormal"/>
            </w:pPr>
            <w: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78,00</w:t>
            </w:r>
          </w:p>
        </w:tc>
        <w:tc>
          <w:tcPr>
            <w:tcW w:w="1072" w:type="dxa"/>
          </w:tcPr>
          <w:p w:rsidR="00D276FD" w:rsidRDefault="00D276FD">
            <w:pPr>
              <w:pStyle w:val="ConsPlusNormal"/>
              <w:jc w:val="center"/>
            </w:pPr>
            <w:r>
              <w:t>78,00</w:t>
            </w:r>
          </w:p>
        </w:tc>
        <w:tc>
          <w:tcPr>
            <w:tcW w:w="1072" w:type="dxa"/>
          </w:tcPr>
          <w:p w:rsidR="00D276FD" w:rsidRDefault="00D276FD">
            <w:pPr>
              <w:pStyle w:val="ConsPlusNormal"/>
              <w:jc w:val="center"/>
            </w:pPr>
            <w:r>
              <w:t>78,00</w:t>
            </w:r>
          </w:p>
        </w:tc>
      </w:tr>
      <w:tr w:rsidR="00D276FD">
        <w:tc>
          <w:tcPr>
            <w:tcW w:w="460" w:type="dxa"/>
          </w:tcPr>
          <w:p w:rsidR="00D276FD" w:rsidRDefault="00D276FD">
            <w:pPr>
              <w:pStyle w:val="ConsPlusNormal"/>
              <w:jc w:val="center"/>
            </w:pPr>
            <w:r>
              <w:t>10</w:t>
            </w:r>
          </w:p>
        </w:tc>
        <w:tc>
          <w:tcPr>
            <w:tcW w:w="3912" w:type="dxa"/>
          </w:tcPr>
          <w:p w:rsidR="00D276FD" w:rsidRDefault="00D276FD">
            <w:pPr>
              <w:pStyle w:val="ConsPlusNormal"/>
            </w:pPr>
            <w:r>
              <w:t>Доля граждан, обеспеченных лекарственными препаратами, в общем количестве льготных категорий граждан</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60,00</w:t>
            </w:r>
          </w:p>
        </w:tc>
        <w:tc>
          <w:tcPr>
            <w:tcW w:w="1072" w:type="dxa"/>
          </w:tcPr>
          <w:p w:rsidR="00D276FD" w:rsidRDefault="00D276FD">
            <w:pPr>
              <w:pStyle w:val="ConsPlusNormal"/>
              <w:jc w:val="center"/>
            </w:pPr>
            <w:r>
              <w:t>60,00</w:t>
            </w:r>
          </w:p>
        </w:tc>
        <w:tc>
          <w:tcPr>
            <w:tcW w:w="1072" w:type="dxa"/>
          </w:tcPr>
          <w:p w:rsidR="00D276FD" w:rsidRDefault="00D276FD">
            <w:pPr>
              <w:pStyle w:val="ConsPlusNormal"/>
              <w:jc w:val="center"/>
            </w:pPr>
            <w:r>
              <w:t>60,00</w:t>
            </w:r>
          </w:p>
        </w:tc>
      </w:tr>
      <w:tr w:rsidR="00D276FD">
        <w:tc>
          <w:tcPr>
            <w:tcW w:w="460" w:type="dxa"/>
          </w:tcPr>
          <w:p w:rsidR="00D276FD" w:rsidRDefault="00D276FD">
            <w:pPr>
              <w:pStyle w:val="ConsPlusNormal"/>
              <w:jc w:val="center"/>
            </w:pPr>
            <w:r>
              <w:t>11</w:t>
            </w:r>
          </w:p>
        </w:tc>
        <w:tc>
          <w:tcPr>
            <w:tcW w:w="3912" w:type="dxa"/>
          </w:tcPr>
          <w:p w:rsidR="00D276FD" w:rsidRDefault="00D276FD">
            <w:pPr>
              <w:pStyle w:val="ConsPlusNormal"/>
            </w:pPr>
            <w:r>
              <w:t>Обеспеченность населения врачами, работающими в государственных и муниципальных медицинских организациях</w:t>
            </w:r>
          </w:p>
        </w:tc>
        <w:tc>
          <w:tcPr>
            <w:tcW w:w="1474" w:type="dxa"/>
          </w:tcPr>
          <w:p w:rsidR="00D276FD" w:rsidRDefault="00D276FD">
            <w:pPr>
              <w:pStyle w:val="ConsPlusNormal"/>
              <w:jc w:val="center"/>
            </w:pPr>
            <w:r>
              <w:t>человек на 10 тыс. населения</w:t>
            </w:r>
          </w:p>
        </w:tc>
        <w:tc>
          <w:tcPr>
            <w:tcW w:w="1072" w:type="dxa"/>
          </w:tcPr>
          <w:p w:rsidR="00D276FD" w:rsidRDefault="00D276FD">
            <w:pPr>
              <w:pStyle w:val="ConsPlusNormal"/>
              <w:jc w:val="center"/>
            </w:pPr>
            <w:r>
              <w:t>42,3</w:t>
            </w:r>
          </w:p>
        </w:tc>
        <w:tc>
          <w:tcPr>
            <w:tcW w:w="1072" w:type="dxa"/>
          </w:tcPr>
          <w:p w:rsidR="00D276FD" w:rsidRDefault="00D276FD">
            <w:pPr>
              <w:pStyle w:val="ConsPlusNormal"/>
              <w:jc w:val="center"/>
            </w:pPr>
            <w:r>
              <w:t>43,3</w:t>
            </w:r>
          </w:p>
        </w:tc>
        <w:tc>
          <w:tcPr>
            <w:tcW w:w="1072" w:type="dxa"/>
          </w:tcPr>
          <w:p w:rsidR="00D276FD" w:rsidRDefault="00D276FD">
            <w:pPr>
              <w:pStyle w:val="ConsPlusNormal"/>
              <w:jc w:val="center"/>
            </w:pPr>
            <w:r>
              <w:t>43,3</w:t>
            </w:r>
          </w:p>
        </w:tc>
      </w:tr>
      <w:tr w:rsidR="00D276FD">
        <w:tc>
          <w:tcPr>
            <w:tcW w:w="460" w:type="dxa"/>
          </w:tcPr>
          <w:p w:rsidR="00D276FD" w:rsidRDefault="00D276FD">
            <w:pPr>
              <w:pStyle w:val="ConsPlusNormal"/>
              <w:jc w:val="center"/>
            </w:pPr>
            <w:r>
              <w:t>12</w:t>
            </w:r>
          </w:p>
        </w:tc>
        <w:tc>
          <w:tcPr>
            <w:tcW w:w="3912" w:type="dxa"/>
          </w:tcPr>
          <w:p w:rsidR="00D276FD" w:rsidRDefault="00D276FD">
            <w:pPr>
              <w:pStyle w:val="ConsPlusNormal"/>
            </w:pPr>
            <w:r>
              <w:t>Обеспеченность населения средними медицинскими работниками, работающими в государственных и муниципальных медицинских организациях</w:t>
            </w:r>
          </w:p>
        </w:tc>
        <w:tc>
          <w:tcPr>
            <w:tcW w:w="1474" w:type="dxa"/>
          </w:tcPr>
          <w:p w:rsidR="00D276FD" w:rsidRDefault="00D276FD">
            <w:pPr>
              <w:pStyle w:val="ConsPlusNormal"/>
              <w:jc w:val="center"/>
            </w:pPr>
            <w:r>
              <w:t>человек на 10 тыс. населения</w:t>
            </w:r>
          </w:p>
        </w:tc>
        <w:tc>
          <w:tcPr>
            <w:tcW w:w="1072" w:type="dxa"/>
          </w:tcPr>
          <w:p w:rsidR="00D276FD" w:rsidRDefault="00D276FD">
            <w:pPr>
              <w:pStyle w:val="ConsPlusNormal"/>
              <w:jc w:val="center"/>
            </w:pPr>
            <w:r>
              <w:t>91,3</w:t>
            </w:r>
          </w:p>
        </w:tc>
        <w:tc>
          <w:tcPr>
            <w:tcW w:w="1072" w:type="dxa"/>
          </w:tcPr>
          <w:p w:rsidR="00D276FD" w:rsidRDefault="00D276FD">
            <w:pPr>
              <w:pStyle w:val="ConsPlusNormal"/>
              <w:jc w:val="center"/>
            </w:pPr>
            <w:r>
              <w:t>93,5</w:t>
            </w:r>
          </w:p>
        </w:tc>
        <w:tc>
          <w:tcPr>
            <w:tcW w:w="1072" w:type="dxa"/>
          </w:tcPr>
          <w:p w:rsidR="00D276FD" w:rsidRDefault="00D276FD">
            <w:pPr>
              <w:pStyle w:val="ConsPlusNormal"/>
              <w:jc w:val="center"/>
            </w:pPr>
            <w:r>
              <w:t>93,5</w:t>
            </w:r>
          </w:p>
        </w:tc>
      </w:tr>
      <w:tr w:rsidR="00D276FD">
        <w:tc>
          <w:tcPr>
            <w:tcW w:w="9062" w:type="dxa"/>
            <w:gridSpan w:val="6"/>
          </w:tcPr>
          <w:p w:rsidR="00D276FD" w:rsidRDefault="00D276FD">
            <w:pPr>
              <w:pStyle w:val="ConsPlusNormal"/>
              <w:jc w:val="center"/>
              <w:outlineLvl w:val="2"/>
            </w:pPr>
            <w:r>
              <w:t>Критерии качества медицинской помощи</w:t>
            </w:r>
          </w:p>
        </w:tc>
      </w:tr>
      <w:tr w:rsidR="00D276FD">
        <w:tc>
          <w:tcPr>
            <w:tcW w:w="460" w:type="dxa"/>
          </w:tcPr>
          <w:p w:rsidR="00D276FD" w:rsidRDefault="00D276FD">
            <w:pPr>
              <w:pStyle w:val="ConsPlusNormal"/>
              <w:jc w:val="center"/>
            </w:pPr>
            <w:r>
              <w:t>13</w:t>
            </w:r>
          </w:p>
        </w:tc>
        <w:tc>
          <w:tcPr>
            <w:tcW w:w="3912" w:type="dxa"/>
          </w:tcPr>
          <w:p w:rsidR="00D276FD" w:rsidRDefault="00D276FD">
            <w:pPr>
              <w:pStyle w:val="ConsPlusNormal"/>
            </w:pPr>
            <w:r>
              <w:t xml:space="preserve">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w:t>
            </w:r>
            <w:r>
              <w:lastRenderedPageBreak/>
              <w:t>течение года</w:t>
            </w:r>
          </w:p>
        </w:tc>
        <w:tc>
          <w:tcPr>
            <w:tcW w:w="1474" w:type="dxa"/>
          </w:tcPr>
          <w:p w:rsidR="00D276FD" w:rsidRDefault="00D276FD">
            <w:pPr>
              <w:pStyle w:val="ConsPlusNormal"/>
              <w:jc w:val="center"/>
            </w:pPr>
            <w:r>
              <w:lastRenderedPageBreak/>
              <w:t>процент</w:t>
            </w:r>
          </w:p>
        </w:tc>
        <w:tc>
          <w:tcPr>
            <w:tcW w:w="1072" w:type="dxa"/>
          </w:tcPr>
          <w:p w:rsidR="00D276FD" w:rsidRDefault="00D276FD">
            <w:pPr>
              <w:pStyle w:val="ConsPlusNormal"/>
              <w:jc w:val="center"/>
            </w:pPr>
            <w:r>
              <w:t>1,00</w:t>
            </w:r>
          </w:p>
        </w:tc>
        <w:tc>
          <w:tcPr>
            <w:tcW w:w="1072" w:type="dxa"/>
          </w:tcPr>
          <w:p w:rsidR="00D276FD" w:rsidRDefault="00D276FD">
            <w:pPr>
              <w:pStyle w:val="ConsPlusNormal"/>
              <w:jc w:val="center"/>
            </w:pPr>
            <w:r>
              <w:t>1,01</w:t>
            </w:r>
          </w:p>
        </w:tc>
        <w:tc>
          <w:tcPr>
            <w:tcW w:w="1072" w:type="dxa"/>
          </w:tcPr>
          <w:p w:rsidR="00D276FD" w:rsidRDefault="00D276FD">
            <w:pPr>
              <w:pStyle w:val="ConsPlusNormal"/>
              <w:jc w:val="center"/>
            </w:pPr>
            <w:r>
              <w:t>1,00</w:t>
            </w:r>
          </w:p>
        </w:tc>
      </w:tr>
      <w:tr w:rsidR="00D276FD">
        <w:tc>
          <w:tcPr>
            <w:tcW w:w="460" w:type="dxa"/>
          </w:tcPr>
          <w:p w:rsidR="00D276FD" w:rsidRDefault="00D276FD">
            <w:pPr>
              <w:pStyle w:val="ConsPlusNormal"/>
              <w:jc w:val="center"/>
            </w:pPr>
            <w:r>
              <w:lastRenderedPageBreak/>
              <w:t>14</w:t>
            </w:r>
          </w:p>
        </w:tc>
        <w:tc>
          <w:tcPr>
            <w:tcW w:w="3912" w:type="dxa"/>
          </w:tcPr>
          <w:p w:rsidR="00D276FD" w:rsidRDefault="00D276FD">
            <w:pPr>
              <w:pStyle w:val="ConsPlusNormal"/>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2,5</w:t>
            </w:r>
          </w:p>
        </w:tc>
        <w:tc>
          <w:tcPr>
            <w:tcW w:w="1072" w:type="dxa"/>
          </w:tcPr>
          <w:p w:rsidR="00D276FD" w:rsidRDefault="00D276FD">
            <w:pPr>
              <w:pStyle w:val="ConsPlusNormal"/>
              <w:jc w:val="center"/>
            </w:pPr>
            <w:r>
              <w:t>2,5</w:t>
            </w:r>
          </w:p>
        </w:tc>
        <w:tc>
          <w:tcPr>
            <w:tcW w:w="1072" w:type="dxa"/>
          </w:tcPr>
          <w:p w:rsidR="00D276FD" w:rsidRDefault="00D276FD">
            <w:pPr>
              <w:pStyle w:val="ConsPlusNormal"/>
              <w:jc w:val="center"/>
            </w:pPr>
            <w:r>
              <w:t>2,4</w:t>
            </w:r>
          </w:p>
        </w:tc>
      </w:tr>
      <w:tr w:rsidR="00D276FD">
        <w:tc>
          <w:tcPr>
            <w:tcW w:w="460" w:type="dxa"/>
          </w:tcPr>
          <w:p w:rsidR="00D276FD" w:rsidRDefault="00D276FD">
            <w:pPr>
              <w:pStyle w:val="ConsPlusNormal"/>
              <w:jc w:val="center"/>
            </w:pPr>
            <w:r>
              <w:t>15</w:t>
            </w:r>
          </w:p>
        </w:tc>
        <w:tc>
          <w:tcPr>
            <w:tcW w:w="3912" w:type="dxa"/>
          </w:tcPr>
          <w:p w:rsidR="00D276FD" w:rsidRDefault="00D276FD">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2,00</w:t>
            </w:r>
          </w:p>
        </w:tc>
        <w:tc>
          <w:tcPr>
            <w:tcW w:w="1072" w:type="dxa"/>
          </w:tcPr>
          <w:p w:rsidR="00D276FD" w:rsidRDefault="00D276FD">
            <w:pPr>
              <w:pStyle w:val="ConsPlusNormal"/>
              <w:jc w:val="center"/>
            </w:pPr>
            <w:r>
              <w:t>2,30</w:t>
            </w:r>
          </w:p>
        </w:tc>
        <w:tc>
          <w:tcPr>
            <w:tcW w:w="1072" w:type="dxa"/>
          </w:tcPr>
          <w:p w:rsidR="00D276FD" w:rsidRDefault="00D276FD">
            <w:pPr>
              <w:pStyle w:val="ConsPlusNormal"/>
              <w:jc w:val="center"/>
            </w:pPr>
            <w:r>
              <w:t>2,50</w:t>
            </w:r>
          </w:p>
        </w:tc>
      </w:tr>
      <w:tr w:rsidR="00D276FD">
        <w:tc>
          <w:tcPr>
            <w:tcW w:w="460" w:type="dxa"/>
          </w:tcPr>
          <w:p w:rsidR="00D276FD" w:rsidRDefault="00D276FD">
            <w:pPr>
              <w:pStyle w:val="ConsPlusNormal"/>
              <w:jc w:val="center"/>
            </w:pPr>
            <w:r>
              <w:t>16</w:t>
            </w:r>
          </w:p>
        </w:tc>
        <w:tc>
          <w:tcPr>
            <w:tcW w:w="3912" w:type="dxa"/>
          </w:tcPr>
          <w:p w:rsidR="00D276FD" w:rsidRDefault="00D276FD">
            <w:pPr>
              <w:pStyle w:val="ConsPlusNormal"/>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98,90</w:t>
            </w:r>
          </w:p>
        </w:tc>
        <w:tc>
          <w:tcPr>
            <w:tcW w:w="1072" w:type="dxa"/>
          </w:tcPr>
          <w:p w:rsidR="00D276FD" w:rsidRDefault="00D276FD">
            <w:pPr>
              <w:pStyle w:val="ConsPlusNormal"/>
              <w:jc w:val="center"/>
            </w:pPr>
            <w:r>
              <w:t>99,00</w:t>
            </w:r>
          </w:p>
        </w:tc>
        <w:tc>
          <w:tcPr>
            <w:tcW w:w="1072" w:type="dxa"/>
          </w:tcPr>
          <w:p w:rsidR="00D276FD" w:rsidRDefault="00D276FD">
            <w:pPr>
              <w:pStyle w:val="ConsPlusNormal"/>
              <w:jc w:val="center"/>
            </w:pPr>
            <w:r>
              <w:t>99,00</w:t>
            </w:r>
          </w:p>
        </w:tc>
      </w:tr>
      <w:tr w:rsidR="00D276FD">
        <w:tc>
          <w:tcPr>
            <w:tcW w:w="460" w:type="dxa"/>
          </w:tcPr>
          <w:p w:rsidR="00D276FD" w:rsidRDefault="00D276FD">
            <w:pPr>
              <w:pStyle w:val="ConsPlusNormal"/>
              <w:jc w:val="center"/>
            </w:pPr>
            <w:r>
              <w:t>17</w:t>
            </w:r>
          </w:p>
        </w:tc>
        <w:tc>
          <w:tcPr>
            <w:tcW w:w="3912" w:type="dxa"/>
          </w:tcPr>
          <w:p w:rsidR="00D276FD" w:rsidRDefault="00D276FD">
            <w:pPr>
              <w:pStyle w:val="ConsPlusNormal"/>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80,00</w:t>
            </w:r>
          </w:p>
        </w:tc>
        <w:tc>
          <w:tcPr>
            <w:tcW w:w="1072" w:type="dxa"/>
          </w:tcPr>
          <w:p w:rsidR="00D276FD" w:rsidRDefault="00D276FD">
            <w:pPr>
              <w:pStyle w:val="ConsPlusNormal"/>
              <w:jc w:val="center"/>
            </w:pPr>
            <w:r>
              <w:t>80,00</w:t>
            </w:r>
          </w:p>
        </w:tc>
        <w:tc>
          <w:tcPr>
            <w:tcW w:w="1072" w:type="dxa"/>
          </w:tcPr>
          <w:p w:rsidR="00D276FD" w:rsidRDefault="00D276FD">
            <w:pPr>
              <w:pStyle w:val="ConsPlusNormal"/>
              <w:jc w:val="center"/>
            </w:pPr>
            <w:r>
              <w:t>80,00</w:t>
            </w:r>
          </w:p>
        </w:tc>
      </w:tr>
      <w:tr w:rsidR="00D276FD">
        <w:tc>
          <w:tcPr>
            <w:tcW w:w="460" w:type="dxa"/>
          </w:tcPr>
          <w:p w:rsidR="00D276FD" w:rsidRDefault="00D276FD">
            <w:pPr>
              <w:pStyle w:val="ConsPlusNormal"/>
              <w:jc w:val="center"/>
            </w:pPr>
            <w:r>
              <w:t>18</w:t>
            </w:r>
          </w:p>
        </w:tc>
        <w:tc>
          <w:tcPr>
            <w:tcW w:w="3912" w:type="dxa"/>
          </w:tcPr>
          <w:p w:rsidR="00D276FD" w:rsidRDefault="00D276FD">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ее проведению</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58,00</w:t>
            </w:r>
          </w:p>
        </w:tc>
        <w:tc>
          <w:tcPr>
            <w:tcW w:w="1072" w:type="dxa"/>
          </w:tcPr>
          <w:p w:rsidR="00D276FD" w:rsidRDefault="00D276FD">
            <w:pPr>
              <w:pStyle w:val="ConsPlusNormal"/>
              <w:jc w:val="center"/>
            </w:pPr>
            <w:r>
              <w:t>58,00</w:t>
            </w:r>
          </w:p>
        </w:tc>
        <w:tc>
          <w:tcPr>
            <w:tcW w:w="1072" w:type="dxa"/>
          </w:tcPr>
          <w:p w:rsidR="00D276FD" w:rsidRDefault="00D276FD">
            <w:pPr>
              <w:pStyle w:val="ConsPlusNormal"/>
              <w:jc w:val="center"/>
            </w:pPr>
            <w:r>
              <w:t>58,00</w:t>
            </w:r>
          </w:p>
        </w:tc>
      </w:tr>
      <w:tr w:rsidR="00D276FD">
        <w:tc>
          <w:tcPr>
            <w:tcW w:w="460" w:type="dxa"/>
          </w:tcPr>
          <w:p w:rsidR="00D276FD" w:rsidRDefault="00D276FD">
            <w:pPr>
              <w:pStyle w:val="ConsPlusNormal"/>
              <w:jc w:val="center"/>
            </w:pPr>
            <w:r>
              <w:t>19</w:t>
            </w:r>
          </w:p>
        </w:tc>
        <w:tc>
          <w:tcPr>
            <w:tcW w:w="3912" w:type="dxa"/>
          </w:tcPr>
          <w:p w:rsidR="00D276FD" w:rsidRDefault="00D276FD">
            <w:pPr>
              <w:pStyle w:val="ConsPlusNormal"/>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15,00</w:t>
            </w:r>
          </w:p>
        </w:tc>
        <w:tc>
          <w:tcPr>
            <w:tcW w:w="1072" w:type="dxa"/>
          </w:tcPr>
          <w:p w:rsidR="00D276FD" w:rsidRDefault="00D276FD">
            <w:pPr>
              <w:pStyle w:val="ConsPlusNormal"/>
              <w:jc w:val="center"/>
            </w:pPr>
            <w:r>
              <w:t>15,00</w:t>
            </w:r>
          </w:p>
        </w:tc>
        <w:tc>
          <w:tcPr>
            <w:tcW w:w="1072" w:type="dxa"/>
          </w:tcPr>
          <w:p w:rsidR="00D276FD" w:rsidRDefault="00D276FD">
            <w:pPr>
              <w:pStyle w:val="ConsPlusNormal"/>
              <w:jc w:val="center"/>
            </w:pPr>
            <w:r>
              <w:t>15,00</w:t>
            </w:r>
          </w:p>
        </w:tc>
      </w:tr>
      <w:tr w:rsidR="00D276FD">
        <w:tc>
          <w:tcPr>
            <w:tcW w:w="460" w:type="dxa"/>
          </w:tcPr>
          <w:p w:rsidR="00D276FD" w:rsidRDefault="00D276FD">
            <w:pPr>
              <w:pStyle w:val="ConsPlusNormal"/>
              <w:jc w:val="center"/>
            </w:pPr>
            <w:r>
              <w:t>20</w:t>
            </w:r>
          </w:p>
        </w:tc>
        <w:tc>
          <w:tcPr>
            <w:tcW w:w="3912" w:type="dxa"/>
          </w:tcPr>
          <w:p w:rsidR="00D276FD" w:rsidRDefault="00D276FD">
            <w:pPr>
              <w:pStyle w:val="ConsPlusNormal"/>
            </w:pPr>
            <w:r>
              <w:t xml:space="preserve">Доля пациентов с острым инфарктом миокарда, которым проведена тромболитическая терапия, в общем </w:t>
            </w:r>
            <w:r>
              <w:lastRenderedPageBreak/>
              <w:t>количестве пациентов с острым инфарктом миокарда, имеющих показания к ее проведению</w:t>
            </w:r>
          </w:p>
        </w:tc>
        <w:tc>
          <w:tcPr>
            <w:tcW w:w="1474" w:type="dxa"/>
          </w:tcPr>
          <w:p w:rsidR="00D276FD" w:rsidRDefault="00D276FD">
            <w:pPr>
              <w:pStyle w:val="ConsPlusNormal"/>
              <w:jc w:val="center"/>
            </w:pPr>
            <w:r>
              <w:lastRenderedPageBreak/>
              <w:t>процент</w:t>
            </w:r>
          </w:p>
        </w:tc>
        <w:tc>
          <w:tcPr>
            <w:tcW w:w="1072" w:type="dxa"/>
          </w:tcPr>
          <w:p w:rsidR="00D276FD" w:rsidRDefault="00D276FD">
            <w:pPr>
              <w:pStyle w:val="ConsPlusNormal"/>
              <w:jc w:val="center"/>
            </w:pPr>
            <w:r>
              <w:t>18,00</w:t>
            </w:r>
          </w:p>
        </w:tc>
        <w:tc>
          <w:tcPr>
            <w:tcW w:w="1072" w:type="dxa"/>
          </w:tcPr>
          <w:p w:rsidR="00D276FD" w:rsidRDefault="00D276FD">
            <w:pPr>
              <w:pStyle w:val="ConsPlusNormal"/>
              <w:jc w:val="center"/>
            </w:pPr>
            <w:r>
              <w:t>18,00</w:t>
            </w:r>
          </w:p>
        </w:tc>
        <w:tc>
          <w:tcPr>
            <w:tcW w:w="1072" w:type="dxa"/>
          </w:tcPr>
          <w:p w:rsidR="00D276FD" w:rsidRDefault="00D276FD">
            <w:pPr>
              <w:pStyle w:val="ConsPlusNormal"/>
              <w:jc w:val="center"/>
            </w:pPr>
            <w:r>
              <w:t>18,00</w:t>
            </w:r>
          </w:p>
        </w:tc>
      </w:tr>
      <w:tr w:rsidR="00D276FD">
        <w:tc>
          <w:tcPr>
            <w:tcW w:w="460" w:type="dxa"/>
          </w:tcPr>
          <w:p w:rsidR="00D276FD" w:rsidRDefault="00D276FD">
            <w:pPr>
              <w:pStyle w:val="ConsPlusNormal"/>
              <w:jc w:val="center"/>
            </w:pPr>
            <w:r>
              <w:lastRenderedPageBreak/>
              <w:t>21</w:t>
            </w:r>
          </w:p>
        </w:tc>
        <w:tc>
          <w:tcPr>
            <w:tcW w:w="3912" w:type="dxa"/>
          </w:tcPr>
          <w:p w:rsidR="00D276FD" w:rsidRDefault="00D276FD">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40,00</w:t>
            </w:r>
          </w:p>
        </w:tc>
        <w:tc>
          <w:tcPr>
            <w:tcW w:w="1072" w:type="dxa"/>
          </w:tcPr>
          <w:p w:rsidR="00D276FD" w:rsidRDefault="00D276FD">
            <w:pPr>
              <w:pStyle w:val="ConsPlusNormal"/>
              <w:jc w:val="center"/>
            </w:pPr>
            <w:r>
              <w:t>40,00</w:t>
            </w:r>
          </w:p>
        </w:tc>
        <w:tc>
          <w:tcPr>
            <w:tcW w:w="1072" w:type="dxa"/>
          </w:tcPr>
          <w:p w:rsidR="00D276FD" w:rsidRDefault="00D276FD">
            <w:pPr>
              <w:pStyle w:val="ConsPlusNormal"/>
              <w:jc w:val="center"/>
            </w:pPr>
            <w:r>
              <w:t>40,00</w:t>
            </w:r>
          </w:p>
        </w:tc>
      </w:tr>
      <w:tr w:rsidR="00D276FD">
        <w:tc>
          <w:tcPr>
            <w:tcW w:w="460" w:type="dxa"/>
          </w:tcPr>
          <w:p w:rsidR="00D276FD" w:rsidRDefault="00D276FD">
            <w:pPr>
              <w:pStyle w:val="ConsPlusNormal"/>
              <w:jc w:val="center"/>
            </w:pPr>
            <w:r>
              <w:t>22</w:t>
            </w:r>
          </w:p>
        </w:tc>
        <w:tc>
          <w:tcPr>
            <w:tcW w:w="3912" w:type="dxa"/>
          </w:tcPr>
          <w:p w:rsidR="00D276FD" w:rsidRDefault="00D276FD">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7,90</w:t>
            </w:r>
          </w:p>
        </w:tc>
        <w:tc>
          <w:tcPr>
            <w:tcW w:w="1072" w:type="dxa"/>
          </w:tcPr>
          <w:p w:rsidR="00D276FD" w:rsidRDefault="00D276FD">
            <w:pPr>
              <w:pStyle w:val="ConsPlusNormal"/>
              <w:jc w:val="center"/>
            </w:pPr>
            <w:r>
              <w:t>8,00</w:t>
            </w:r>
          </w:p>
        </w:tc>
        <w:tc>
          <w:tcPr>
            <w:tcW w:w="1072" w:type="dxa"/>
          </w:tcPr>
          <w:p w:rsidR="00D276FD" w:rsidRDefault="00D276FD">
            <w:pPr>
              <w:pStyle w:val="ConsPlusNormal"/>
              <w:jc w:val="center"/>
            </w:pPr>
            <w:r>
              <w:t>8,20</w:t>
            </w:r>
          </w:p>
        </w:tc>
      </w:tr>
      <w:tr w:rsidR="00D276FD">
        <w:tc>
          <w:tcPr>
            <w:tcW w:w="460" w:type="dxa"/>
          </w:tcPr>
          <w:p w:rsidR="00D276FD" w:rsidRDefault="00D276FD">
            <w:pPr>
              <w:pStyle w:val="ConsPlusNormal"/>
              <w:jc w:val="center"/>
            </w:pPr>
            <w:r>
              <w:t>23</w:t>
            </w:r>
          </w:p>
        </w:tc>
        <w:tc>
          <w:tcPr>
            <w:tcW w:w="3912" w:type="dxa"/>
          </w:tcPr>
          <w:p w:rsidR="00D276FD" w:rsidRDefault="00D276FD">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7,90</w:t>
            </w:r>
          </w:p>
        </w:tc>
        <w:tc>
          <w:tcPr>
            <w:tcW w:w="1072" w:type="dxa"/>
          </w:tcPr>
          <w:p w:rsidR="00D276FD" w:rsidRDefault="00D276FD">
            <w:pPr>
              <w:pStyle w:val="ConsPlusNormal"/>
              <w:jc w:val="center"/>
            </w:pPr>
            <w:r>
              <w:t>80,00</w:t>
            </w:r>
          </w:p>
        </w:tc>
        <w:tc>
          <w:tcPr>
            <w:tcW w:w="1072" w:type="dxa"/>
          </w:tcPr>
          <w:p w:rsidR="00D276FD" w:rsidRDefault="00D276FD">
            <w:pPr>
              <w:pStyle w:val="ConsPlusNormal"/>
              <w:jc w:val="center"/>
            </w:pPr>
            <w:r>
              <w:t>8,20</w:t>
            </w:r>
          </w:p>
        </w:tc>
      </w:tr>
      <w:tr w:rsidR="00D276FD">
        <w:tc>
          <w:tcPr>
            <w:tcW w:w="460" w:type="dxa"/>
          </w:tcPr>
          <w:p w:rsidR="00D276FD" w:rsidRDefault="00D276FD">
            <w:pPr>
              <w:pStyle w:val="ConsPlusNormal"/>
              <w:jc w:val="center"/>
            </w:pPr>
            <w:r>
              <w:t>24</w:t>
            </w:r>
          </w:p>
        </w:tc>
        <w:tc>
          <w:tcPr>
            <w:tcW w:w="3912" w:type="dxa"/>
          </w:tcPr>
          <w:p w:rsidR="00D276FD" w:rsidRDefault="00D276FD">
            <w:pPr>
              <w:pStyle w:val="ConsPlusNormal"/>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c>
          <w:tcPr>
            <w:tcW w:w="1072" w:type="dxa"/>
          </w:tcPr>
          <w:p w:rsidR="00D276FD" w:rsidRDefault="00D276FD">
            <w:pPr>
              <w:pStyle w:val="ConsPlusNormal"/>
              <w:jc w:val="center"/>
            </w:pPr>
            <w:r>
              <w:t>100,00</w:t>
            </w:r>
          </w:p>
        </w:tc>
      </w:tr>
      <w:tr w:rsidR="00D276FD">
        <w:tc>
          <w:tcPr>
            <w:tcW w:w="460" w:type="dxa"/>
          </w:tcPr>
          <w:p w:rsidR="00D276FD" w:rsidRDefault="00D276FD">
            <w:pPr>
              <w:pStyle w:val="ConsPlusNormal"/>
              <w:jc w:val="center"/>
            </w:pPr>
            <w:r>
              <w:t>25</w:t>
            </w:r>
          </w:p>
        </w:tc>
        <w:tc>
          <w:tcPr>
            <w:tcW w:w="3912" w:type="dxa"/>
          </w:tcPr>
          <w:p w:rsidR="00D276FD" w:rsidRDefault="00D276FD">
            <w:pPr>
              <w:pStyle w:val="ConsPlusNormal"/>
            </w:pPr>
            <w: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 бесплатного оказания гражданам медицинской помощи на 2022 год и на плановый период 2023 и 2024 годов</w:t>
            </w:r>
          </w:p>
        </w:tc>
        <w:tc>
          <w:tcPr>
            <w:tcW w:w="1474" w:type="dxa"/>
          </w:tcPr>
          <w:p w:rsidR="00D276FD" w:rsidRDefault="00D276FD">
            <w:pPr>
              <w:pStyle w:val="ConsPlusNormal"/>
              <w:jc w:val="center"/>
            </w:pPr>
            <w:r>
              <w:t>единица</w:t>
            </w:r>
          </w:p>
        </w:tc>
        <w:tc>
          <w:tcPr>
            <w:tcW w:w="1072" w:type="dxa"/>
          </w:tcPr>
          <w:p w:rsidR="00D276FD" w:rsidRDefault="00D276FD">
            <w:pPr>
              <w:pStyle w:val="ConsPlusNormal"/>
              <w:jc w:val="center"/>
            </w:pPr>
            <w:r>
              <w:t>68,00</w:t>
            </w:r>
          </w:p>
        </w:tc>
        <w:tc>
          <w:tcPr>
            <w:tcW w:w="1072" w:type="dxa"/>
          </w:tcPr>
          <w:p w:rsidR="00D276FD" w:rsidRDefault="00D276FD">
            <w:pPr>
              <w:pStyle w:val="ConsPlusNormal"/>
              <w:jc w:val="center"/>
            </w:pPr>
            <w:r>
              <w:t>65,00</w:t>
            </w:r>
          </w:p>
        </w:tc>
        <w:tc>
          <w:tcPr>
            <w:tcW w:w="1072" w:type="dxa"/>
          </w:tcPr>
          <w:p w:rsidR="00D276FD" w:rsidRDefault="00D276FD">
            <w:pPr>
              <w:pStyle w:val="ConsPlusNormal"/>
              <w:jc w:val="center"/>
            </w:pPr>
            <w:r>
              <w:t>63,00</w:t>
            </w:r>
          </w:p>
        </w:tc>
      </w:tr>
      <w:tr w:rsidR="00D276FD">
        <w:tc>
          <w:tcPr>
            <w:tcW w:w="460" w:type="dxa"/>
          </w:tcPr>
          <w:p w:rsidR="00D276FD" w:rsidRDefault="00D276FD">
            <w:pPr>
              <w:pStyle w:val="ConsPlusNormal"/>
              <w:jc w:val="center"/>
            </w:pPr>
            <w:r>
              <w:t>26</w:t>
            </w:r>
          </w:p>
        </w:tc>
        <w:tc>
          <w:tcPr>
            <w:tcW w:w="3912" w:type="dxa"/>
          </w:tcPr>
          <w:p w:rsidR="00D276FD" w:rsidRDefault="00D276FD">
            <w:pPr>
              <w:pStyle w:val="ConsPlusNormal"/>
            </w:pPr>
            <w:r>
              <w:t>Количество случаев госпитализации с диагнозом "Бронхиальная астма"</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175</w:t>
            </w:r>
          </w:p>
        </w:tc>
        <w:tc>
          <w:tcPr>
            <w:tcW w:w="1072" w:type="dxa"/>
          </w:tcPr>
          <w:p w:rsidR="00D276FD" w:rsidRDefault="00D276FD">
            <w:pPr>
              <w:pStyle w:val="ConsPlusNormal"/>
              <w:jc w:val="center"/>
            </w:pPr>
            <w:r>
              <w:t>185</w:t>
            </w:r>
          </w:p>
        </w:tc>
        <w:tc>
          <w:tcPr>
            <w:tcW w:w="1072" w:type="dxa"/>
          </w:tcPr>
          <w:p w:rsidR="00D276FD" w:rsidRDefault="00D276FD">
            <w:pPr>
              <w:pStyle w:val="ConsPlusNormal"/>
              <w:jc w:val="center"/>
            </w:pPr>
            <w:r>
              <w:t>185</w:t>
            </w:r>
          </w:p>
        </w:tc>
      </w:tr>
      <w:tr w:rsidR="00D276FD">
        <w:tc>
          <w:tcPr>
            <w:tcW w:w="460" w:type="dxa"/>
          </w:tcPr>
          <w:p w:rsidR="00D276FD" w:rsidRDefault="00D276FD">
            <w:pPr>
              <w:pStyle w:val="ConsPlusNormal"/>
              <w:jc w:val="center"/>
            </w:pPr>
            <w:r>
              <w:lastRenderedPageBreak/>
              <w:t>27</w:t>
            </w:r>
          </w:p>
        </w:tc>
        <w:tc>
          <w:tcPr>
            <w:tcW w:w="3912" w:type="dxa"/>
          </w:tcPr>
          <w:p w:rsidR="00D276FD" w:rsidRDefault="00D276FD">
            <w:pPr>
              <w:pStyle w:val="ConsPlusNormal"/>
            </w:pPr>
            <w:r>
              <w:t>Количество случаев госпитализации с диагнозом "Хроническая обструктивная болезнь легких"</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140</w:t>
            </w:r>
          </w:p>
        </w:tc>
        <w:tc>
          <w:tcPr>
            <w:tcW w:w="1072" w:type="dxa"/>
          </w:tcPr>
          <w:p w:rsidR="00D276FD" w:rsidRDefault="00D276FD">
            <w:pPr>
              <w:pStyle w:val="ConsPlusNormal"/>
              <w:jc w:val="center"/>
            </w:pPr>
            <w:r>
              <w:t>142</w:t>
            </w:r>
          </w:p>
        </w:tc>
        <w:tc>
          <w:tcPr>
            <w:tcW w:w="1072" w:type="dxa"/>
          </w:tcPr>
          <w:p w:rsidR="00D276FD" w:rsidRDefault="00D276FD">
            <w:pPr>
              <w:pStyle w:val="ConsPlusNormal"/>
              <w:jc w:val="center"/>
            </w:pPr>
            <w:r>
              <w:t>142</w:t>
            </w:r>
          </w:p>
        </w:tc>
      </w:tr>
      <w:tr w:rsidR="00D276FD">
        <w:tc>
          <w:tcPr>
            <w:tcW w:w="460" w:type="dxa"/>
          </w:tcPr>
          <w:p w:rsidR="00D276FD" w:rsidRDefault="00D276FD">
            <w:pPr>
              <w:pStyle w:val="ConsPlusNormal"/>
              <w:jc w:val="center"/>
            </w:pPr>
            <w:r>
              <w:t>28</w:t>
            </w:r>
          </w:p>
        </w:tc>
        <w:tc>
          <w:tcPr>
            <w:tcW w:w="3912" w:type="dxa"/>
          </w:tcPr>
          <w:p w:rsidR="00D276FD" w:rsidRDefault="00D276FD">
            <w:pPr>
              <w:pStyle w:val="ConsPlusNormal"/>
            </w:pPr>
            <w:r>
              <w:t>Количество случаев госпитализации с диагнозом "Хроническая сердечная недостаточность"</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40</w:t>
            </w:r>
          </w:p>
        </w:tc>
        <w:tc>
          <w:tcPr>
            <w:tcW w:w="1072" w:type="dxa"/>
          </w:tcPr>
          <w:p w:rsidR="00D276FD" w:rsidRDefault="00D276FD">
            <w:pPr>
              <w:pStyle w:val="ConsPlusNormal"/>
              <w:jc w:val="center"/>
            </w:pPr>
            <w:r>
              <w:t>45</w:t>
            </w:r>
          </w:p>
        </w:tc>
        <w:tc>
          <w:tcPr>
            <w:tcW w:w="1072" w:type="dxa"/>
          </w:tcPr>
          <w:p w:rsidR="00D276FD" w:rsidRDefault="00D276FD">
            <w:pPr>
              <w:pStyle w:val="ConsPlusNormal"/>
              <w:jc w:val="center"/>
            </w:pPr>
            <w:r>
              <w:t>50</w:t>
            </w:r>
          </w:p>
        </w:tc>
      </w:tr>
      <w:tr w:rsidR="00D276FD">
        <w:tc>
          <w:tcPr>
            <w:tcW w:w="460" w:type="dxa"/>
          </w:tcPr>
          <w:p w:rsidR="00D276FD" w:rsidRDefault="00D276FD">
            <w:pPr>
              <w:pStyle w:val="ConsPlusNormal"/>
              <w:jc w:val="center"/>
            </w:pPr>
            <w:r>
              <w:t>29</w:t>
            </w:r>
          </w:p>
        </w:tc>
        <w:tc>
          <w:tcPr>
            <w:tcW w:w="3912" w:type="dxa"/>
          </w:tcPr>
          <w:p w:rsidR="00D276FD" w:rsidRDefault="00D276FD">
            <w:pPr>
              <w:pStyle w:val="ConsPlusNormal"/>
            </w:pPr>
            <w:r>
              <w:t>Количество случаев госпитализации с диагнозом "Гипертоническая болезнь"</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510</w:t>
            </w:r>
          </w:p>
        </w:tc>
        <w:tc>
          <w:tcPr>
            <w:tcW w:w="1072" w:type="dxa"/>
          </w:tcPr>
          <w:p w:rsidR="00D276FD" w:rsidRDefault="00D276FD">
            <w:pPr>
              <w:pStyle w:val="ConsPlusNormal"/>
              <w:jc w:val="center"/>
            </w:pPr>
            <w:r>
              <w:t>558</w:t>
            </w:r>
          </w:p>
        </w:tc>
        <w:tc>
          <w:tcPr>
            <w:tcW w:w="1072" w:type="dxa"/>
          </w:tcPr>
          <w:p w:rsidR="00D276FD" w:rsidRDefault="00D276FD">
            <w:pPr>
              <w:pStyle w:val="ConsPlusNormal"/>
              <w:jc w:val="center"/>
            </w:pPr>
            <w:r>
              <w:t>558</w:t>
            </w:r>
          </w:p>
        </w:tc>
      </w:tr>
      <w:tr w:rsidR="00D276FD">
        <w:tc>
          <w:tcPr>
            <w:tcW w:w="460" w:type="dxa"/>
          </w:tcPr>
          <w:p w:rsidR="00D276FD" w:rsidRDefault="00D276FD">
            <w:pPr>
              <w:pStyle w:val="ConsPlusNormal"/>
              <w:jc w:val="center"/>
            </w:pPr>
            <w:r>
              <w:t>30</w:t>
            </w:r>
          </w:p>
        </w:tc>
        <w:tc>
          <w:tcPr>
            <w:tcW w:w="3912" w:type="dxa"/>
          </w:tcPr>
          <w:p w:rsidR="00D276FD" w:rsidRDefault="00D276FD">
            <w:pPr>
              <w:pStyle w:val="ConsPlusNormal"/>
            </w:pPr>
            <w:r>
              <w:t>Количество случаев госпитализации с диагнозом "Сахарный диабет"</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7700</w:t>
            </w:r>
          </w:p>
        </w:tc>
        <w:tc>
          <w:tcPr>
            <w:tcW w:w="1072" w:type="dxa"/>
          </w:tcPr>
          <w:p w:rsidR="00D276FD" w:rsidRDefault="00D276FD">
            <w:pPr>
              <w:pStyle w:val="ConsPlusNormal"/>
              <w:jc w:val="center"/>
            </w:pPr>
            <w:r>
              <w:t>7712</w:t>
            </w:r>
          </w:p>
        </w:tc>
        <w:tc>
          <w:tcPr>
            <w:tcW w:w="1072" w:type="dxa"/>
          </w:tcPr>
          <w:p w:rsidR="00D276FD" w:rsidRDefault="00D276FD">
            <w:pPr>
              <w:pStyle w:val="ConsPlusNormal"/>
              <w:jc w:val="center"/>
            </w:pPr>
            <w:r>
              <w:t>7712</w:t>
            </w:r>
          </w:p>
        </w:tc>
      </w:tr>
      <w:tr w:rsidR="00D276FD">
        <w:tc>
          <w:tcPr>
            <w:tcW w:w="460" w:type="dxa"/>
          </w:tcPr>
          <w:p w:rsidR="00D276FD" w:rsidRDefault="00D276FD">
            <w:pPr>
              <w:pStyle w:val="ConsPlusNormal"/>
              <w:jc w:val="center"/>
            </w:pPr>
            <w:r>
              <w:t>31</w:t>
            </w:r>
          </w:p>
        </w:tc>
        <w:tc>
          <w:tcPr>
            <w:tcW w:w="3912" w:type="dxa"/>
          </w:tcPr>
          <w:p w:rsidR="00D276FD" w:rsidRDefault="00D276FD">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0,038</w:t>
            </w:r>
          </w:p>
        </w:tc>
        <w:tc>
          <w:tcPr>
            <w:tcW w:w="1072" w:type="dxa"/>
          </w:tcPr>
          <w:p w:rsidR="00D276FD" w:rsidRDefault="00D276FD">
            <w:pPr>
              <w:pStyle w:val="ConsPlusNormal"/>
              <w:jc w:val="center"/>
            </w:pPr>
            <w:r>
              <w:t>0,041</w:t>
            </w:r>
          </w:p>
        </w:tc>
        <w:tc>
          <w:tcPr>
            <w:tcW w:w="1072" w:type="dxa"/>
          </w:tcPr>
          <w:p w:rsidR="00D276FD" w:rsidRDefault="00D276FD">
            <w:pPr>
              <w:pStyle w:val="ConsPlusNormal"/>
              <w:jc w:val="center"/>
            </w:pPr>
            <w:r>
              <w:t>0,045</w:t>
            </w:r>
          </w:p>
        </w:tc>
      </w:tr>
      <w:tr w:rsidR="00D276FD">
        <w:tc>
          <w:tcPr>
            <w:tcW w:w="460" w:type="dxa"/>
          </w:tcPr>
          <w:p w:rsidR="00D276FD" w:rsidRDefault="00D276FD">
            <w:pPr>
              <w:pStyle w:val="ConsPlusNormal"/>
              <w:jc w:val="center"/>
            </w:pPr>
            <w:r>
              <w:t>32</w:t>
            </w:r>
          </w:p>
        </w:tc>
        <w:tc>
          <w:tcPr>
            <w:tcW w:w="3912" w:type="dxa"/>
          </w:tcPr>
          <w:p w:rsidR="00D276FD" w:rsidRDefault="00D276FD">
            <w:pPr>
              <w:pStyle w:val="ConsPlusNormal"/>
            </w:pPr>
            <w:r>
              <w:t>Количество пациентов с гепатитом C, получивших противовирусную терапию</w:t>
            </w:r>
          </w:p>
        </w:tc>
        <w:tc>
          <w:tcPr>
            <w:tcW w:w="1474" w:type="dxa"/>
          </w:tcPr>
          <w:p w:rsidR="00D276FD" w:rsidRDefault="00D276FD">
            <w:pPr>
              <w:pStyle w:val="ConsPlusNormal"/>
              <w:jc w:val="center"/>
            </w:pPr>
            <w:r>
              <w:t>на 100 тыс. населения</w:t>
            </w:r>
          </w:p>
        </w:tc>
        <w:tc>
          <w:tcPr>
            <w:tcW w:w="1072" w:type="dxa"/>
          </w:tcPr>
          <w:p w:rsidR="00D276FD" w:rsidRDefault="00D276FD">
            <w:pPr>
              <w:pStyle w:val="ConsPlusNormal"/>
              <w:jc w:val="center"/>
            </w:pPr>
            <w:r>
              <w:t>9,2</w:t>
            </w:r>
          </w:p>
        </w:tc>
        <w:tc>
          <w:tcPr>
            <w:tcW w:w="1072" w:type="dxa"/>
          </w:tcPr>
          <w:p w:rsidR="00D276FD" w:rsidRDefault="00D276FD">
            <w:pPr>
              <w:pStyle w:val="ConsPlusNormal"/>
              <w:jc w:val="center"/>
            </w:pPr>
            <w:r>
              <w:t>9,2</w:t>
            </w:r>
          </w:p>
        </w:tc>
        <w:tc>
          <w:tcPr>
            <w:tcW w:w="1072" w:type="dxa"/>
          </w:tcPr>
          <w:p w:rsidR="00D276FD" w:rsidRDefault="00D276FD">
            <w:pPr>
              <w:pStyle w:val="ConsPlusNormal"/>
              <w:jc w:val="center"/>
            </w:pPr>
            <w:r>
              <w:t>9,2</w:t>
            </w:r>
          </w:p>
        </w:tc>
      </w:tr>
      <w:tr w:rsidR="00D276FD">
        <w:tc>
          <w:tcPr>
            <w:tcW w:w="460" w:type="dxa"/>
          </w:tcPr>
          <w:p w:rsidR="00D276FD" w:rsidRDefault="00D276FD">
            <w:pPr>
              <w:pStyle w:val="ConsPlusNormal"/>
              <w:jc w:val="center"/>
            </w:pPr>
            <w:r>
              <w:t>33</w:t>
            </w:r>
          </w:p>
        </w:tc>
        <w:tc>
          <w:tcPr>
            <w:tcW w:w="3912" w:type="dxa"/>
          </w:tcPr>
          <w:p w:rsidR="00D276FD" w:rsidRDefault="00D276FD">
            <w:pPr>
              <w:pStyle w:val="ConsPlusNormal"/>
            </w:pPr>
            <w: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tc>
        <w:tc>
          <w:tcPr>
            <w:tcW w:w="1474" w:type="dxa"/>
          </w:tcPr>
          <w:p w:rsidR="00D276FD" w:rsidRDefault="00D276FD">
            <w:pPr>
              <w:pStyle w:val="ConsPlusNormal"/>
              <w:jc w:val="center"/>
            </w:pPr>
            <w:r>
              <w:t>процент</w:t>
            </w:r>
          </w:p>
        </w:tc>
        <w:tc>
          <w:tcPr>
            <w:tcW w:w="1072" w:type="dxa"/>
          </w:tcPr>
          <w:p w:rsidR="00D276FD" w:rsidRDefault="00D276FD">
            <w:pPr>
              <w:pStyle w:val="ConsPlusNormal"/>
              <w:jc w:val="center"/>
            </w:pPr>
            <w:r>
              <w:t>33,4</w:t>
            </w:r>
          </w:p>
        </w:tc>
        <w:tc>
          <w:tcPr>
            <w:tcW w:w="1072" w:type="dxa"/>
          </w:tcPr>
          <w:p w:rsidR="00D276FD" w:rsidRDefault="00D276FD">
            <w:pPr>
              <w:pStyle w:val="ConsPlusNormal"/>
              <w:jc w:val="center"/>
            </w:pPr>
            <w:r>
              <w:t>35,00</w:t>
            </w:r>
          </w:p>
        </w:tc>
        <w:tc>
          <w:tcPr>
            <w:tcW w:w="1072" w:type="dxa"/>
          </w:tcPr>
          <w:p w:rsidR="00D276FD" w:rsidRDefault="00D276FD">
            <w:pPr>
              <w:pStyle w:val="ConsPlusNormal"/>
              <w:jc w:val="center"/>
            </w:pPr>
            <w:r>
              <w:t>37,00</w:t>
            </w:r>
          </w:p>
        </w:tc>
      </w:tr>
    </w:tbl>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6</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8" w:name="P12074"/>
      <w:bookmarkEnd w:id="18"/>
      <w:r>
        <w:t>ПРИМЕРНЫЙ ПЕРЕЧЕНЬ</w:t>
      </w:r>
    </w:p>
    <w:p w:rsidR="00D276FD" w:rsidRDefault="00D276FD">
      <w:pPr>
        <w:pStyle w:val="ConsPlusTitle"/>
        <w:jc w:val="center"/>
      </w:pPr>
      <w:r>
        <w:t>заболеваний, состояний (групп заболеваний, состояний)</w:t>
      </w:r>
    </w:p>
    <w:p w:rsidR="00D276FD" w:rsidRDefault="00D276FD">
      <w:pPr>
        <w:pStyle w:val="ConsPlusTitle"/>
        <w:jc w:val="center"/>
      </w:pPr>
      <w:r>
        <w:t>с оптимальной длительностью лечения до 3 дней включительно</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7880"/>
      </w:tblGrid>
      <w:tr w:rsidR="00D276FD">
        <w:tc>
          <w:tcPr>
            <w:tcW w:w="1191" w:type="dxa"/>
          </w:tcPr>
          <w:p w:rsidR="00D276FD" w:rsidRDefault="00D276FD">
            <w:pPr>
              <w:pStyle w:val="ConsPlusNormal"/>
              <w:jc w:val="center"/>
            </w:pPr>
            <w:r>
              <w:t>Код КСГ</w:t>
            </w:r>
          </w:p>
        </w:tc>
        <w:tc>
          <w:tcPr>
            <w:tcW w:w="7880" w:type="dxa"/>
          </w:tcPr>
          <w:p w:rsidR="00D276FD" w:rsidRDefault="00D276FD">
            <w:pPr>
              <w:pStyle w:val="ConsPlusNormal"/>
              <w:jc w:val="center"/>
            </w:pPr>
            <w:r>
              <w:t>Наименование</w:t>
            </w:r>
          </w:p>
        </w:tc>
      </w:tr>
      <w:tr w:rsidR="00D276FD">
        <w:tc>
          <w:tcPr>
            <w:tcW w:w="1191" w:type="dxa"/>
          </w:tcPr>
          <w:p w:rsidR="00D276FD" w:rsidRDefault="00D276FD">
            <w:pPr>
              <w:pStyle w:val="ConsPlusNormal"/>
              <w:jc w:val="center"/>
            </w:pPr>
            <w:r>
              <w:t>1</w:t>
            </w:r>
          </w:p>
        </w:tc>
        <w:tc>
          <w:tcPr>
            <w:tcW w:w="7880" w:type="dxa"/>
          </w:tcPr>
          <w:p w:rsidR="00D276FD" w:rsidRDefault="00D276FD">
            <w:pPr>
              <w:pStyle w:val="ConsPlusNormal"/>
              <w:jc w:val="center"/>
            </w:pPr>
            <w:r>
              <w:t>2</w:t>
            </w:r>
          </w:p>
        </w:tc>
      </w:tr>
      <w:tr w:rsidR="00D276FD">
        <w:tc>
          <w:tcPr>
            <w:tcW w:w="9071" w:type="dxa"/>
            <w:gridSpan w:val="2"/>
          </w:tcPr>
          <w:p w:rsidR="00D276FD" w:rsidRDefault="00D276FD">
            <w:pPr>
              <w:pStyle w:val="ConsPlusNormal"/>
              <w:jc w:val="center"/>
              <w:outlineLvl w:val="2"/>
            </w:pPr>
            <w:r>
              <w:t>В стационарных условиях</w:t>
            </w:r>
          </w:p>
        </w:tc>
      </w:tr>
      <w:tr w:rsidR="00D276FD">
        <w:tc>
          <w:tcPr>
            <w:tcW w:w="1191" w:type="dxa"/>
          </w:tcPr>
          <w:p w:rsidR="00D276FD" w:rsidRDefault="00D276FD">
            <w:pPr>
              <w:pStyle w:val="ConsPlusNormal"/>
              <w:jc w:val="center"/>
            </w:pPr>
            <w:r>
              <w:t>st02.001</w:t>
            </w:r>
          </w:p>
        </w:tc>
        <w:tc>
          <w:tcPr>
            <w:tcW w:w="7880" w:type="dxa"/>
          </w:tcPr>
          <w:p w:rsidR="00D276FD" w:rsidRDefault="00D276FD">
            <w:pPr>
              <w:pStyle w:val="ConsPlusNormal"/>
            </w:pPr>
            <w:r>
              <w:t>Осложнения, связанные с беременностью</w:t>
            </w:r>
          </w:p>
        </w:tc>
      </w:tr>
      <w:tr w:rsidR="00D276FD">
        <w:tc>
          <w:tcPr>
            <w:tcW w:w="1191" w:type="dxa"/>
          </w:tcPr>
          <w:p w:rsidR="00D276FD" w:rsidRDefault="00D276FD">
            <w:pPr>
              <w:pStyle w:val="ConsPlusNormal"/>
              <w:jc w:val="center"/>
            </w:pPr>
            <w:r>
              <w:lastRenderedPageBreak/>
              <w:t>st02.002</w:t>
            </w:r>
          </w:p>
        </w:tc>
        <w:tc>
          <w:tcPr>
            <w:tcW w:w="7880" w:type="dxa"/>
          </w:tcPr>
          <w:p w:rsidR="00D276FD" w:rsidRDefault="00D276FD">
            <w:pPr>
              <w:pStyle w:val="ConsPlusNormal"/>
            </w:pPr>
            <w:r>
              <w:t>Беременность, закончившаяся абортивным исходом</w:t>
            </w:r>
          </w:p>
        </w:tc>
      </w:tr>
      <w:tr w:rsidR="00D276FD">
        <w:tc>
          <w:tcPr>
            <w:tcW w:w="1191" w:type="dxa"/>
          </w:tcPr>
          <w:p w:rsidR="00D276FD" w:rsidRDefault="00D276FD">
            <w:pPr>
              <w:pStyle w:val="ConsPlusNormal"/>
              <w:jc w:val="center"/>
            </w:pPr>
            <w:r>
              <w:t>st02.003</w:t>
            </w:r>
          </w:p>
        </w:tc>
        <w:tc>
          <w:tcPr>
            <w:tcW w:w="7880" w:type="dxa"/>
          </w:tcPr>
          <w:p w:rsidR="00D276FD" w:rsidRDefault="00D276FD">
            <w:pPr>
              <w:pStyle w:val="ConsPlusNormal"/>
            </w:pPr>
            <w:r>
              <w:t>Родоразрешение</w:t>
            </w:r>
          </w:p>
        </w:tc>
      </w:tr>
      <w:tr w:rsidR="00D276FD">
        <w:tc>
          <w:tcPr>
            <w:tcW w:w="1191" w:type="dxa"/>
          </w:tcPr>
          <w:p w:rsidR="00D276FD" w:rsidRDefault="00D276FD">
            <w:pPr>
              <w:pStyle w:val="ConsPlusNormal"/>
              <w:jc w:val="center"/>
            </w:pPr>
            <w:r>
              <w:t>st02.004</w:t>
            </w:r>
          </w:p>
        </w:tc>
        <w:tc>
          <w:tcPr>
            <w:tcW w:w="7880" w:type="dxa"/>
          </w:tcPr>
          <w:p w:rsidR="00D276FD" w:rsidRDefault="00D276FD">
            <w:pPr>
              <w:pStyle w:val="ConsPlusNormal"/>
            </w:pPr>
            <w:r>
              <w:t>Кесарево сечение</w:t>
            </w:r>
          </w:p>
        </w:tc>
      </w:tr>
      <w:tr w:rsidR="00D276FD">
        <w:tc>
          <w:tcPr>
            <w:tcW w:w="1191" w:type="dxa"/>
          </w:tcPr>
          <w:p w:rsidR="00D276FD" w:rsidRDefault="00D276FD">
            <w:pPr>
              <w:pStyle w:val="ConsPlusNormal"/>
              <w:jc w:val="center"/>
            </w:pPr>
            <w:r>
              <w:t>st02.010</w:t>
            </w:r>
          </w:p>
        </w:tc>
        <w:tc>
          <w:tcPr>
            <w:tcW w:w="7880" w:type="dxa"/>
          </w:tcPr>
          <w:p w:rsidR="00D276FD" w:rsidRDefault="00D276FD">
            <w:pPr>
              <w:pStyle w:val="ConsPlusNormal"/>
            </w:pPr>
            <w:r>
              <w:t>Операции на женских половых органах (уровень 1)</w:t>
            </w:r>
          </w:p>
        </w:tc>
      </w:tr>
      <w:tr w:rsidR="00D276FD">
        <w:tc>
          <w:tcPr>
            <w:tcW w:w="1191" w:type="dxa"/>
          </w:tcPr>
          <w:p w:rsidR="00D276FD" w:rsidRDefault="00D276FD">
            <w:pPr>
              <w:pStyle w:val="ConsPlusNormal"/>
              <w:jc w:val="center"/>
            </w:pPr>
            <w:r>
              <w:t>st02.011</w:t>
            </w:r>
          </w:p>
        </w:tc>
        <w:tc>
          <w:tcPr>
            <w:tcW w:w="7880" w:type="dxa"/>
          </w:tcPr>
          <w:p w:rsidR="00D276FD" w:rsidRDefault="00D276FD">
            <w:pPr>
              <w:pStyle w:val="ConsPlusNormal"/>
            </w:pPr>
            <w:r>
              <w:t>Операции на женских половых органах (уровень 2)</w:t>
            </w:r>
          </w:p>
        </w:tc>
      </w:tr>
      <w:tr w:rsidR="00D276FD">
        <w:tc>
          <w:tcPr>
            <w:tcW w:w="1191" w:type="dxa"/>
          </w:tcPr>
          <w:p w:rsidR="00D276FD" w:rsidRDefault="00D276FD">
            <w:pPr>
              <w:pStyle w:val="ConsPlusNormal"/>
              <w:jc w:val="center"/>
            </w:pPr>
            <w:r>
              <w:t>st03.002</w:t>
            </w:r>
          </w:p>
        </w:tc>
        <w:tc>
          <w:tcPr>
            <w:tcW w:w="7880" w:type="dxa"/>
          </w:tcPr>
          <w:p w:rsidR="00D276FD" w:rsidRDefault="00D276FD">
            <w:pPr>
              <w:pStyle w:val="ConsPlusNormal"/>
            </w:pPr>
            <w:r>
              <w:t>Ангионевротический отек, анафилактический шок</w:t>
            </w:r>
          </w:p>
        </w:tc>
      </w:tr>
      <w:tr w:rsidR="00D276FD">
        <w:tc>
          <w:tcPr>
            <w:tcW w:w="1191" w:type="dxa"/>
          </w:tcPr>
          <w:p w:rsidR="00D276FD" w:rsidRDefault="00D276FD">
            <w:pPr>
              <w:pStyle w:val="ConsPlusNormal"/>
              <w:jc w:val="center"/>
            </w:pPr>
            <w:r>
              <w:t>st05.008</w:t>
            </w:r>
          </w:p>
        </w:tc>
        <w:tc>
          <w:tcPr>
            <w:tcW w:w="7880" w:type="dxa"/>
          </w:tcPr>
          <w:p w:rsidR="00D276FD" w:rsidRDefault="00D276FD">
            <w:pPr>
              <w:pStyle w:val="ConsPlusNormal"/>
            </w:pPr>
            <w:r>
              <w:t xml:space="preserve">Лекарственная терапия при доброкачественных заболеваниях крови и пузырном заносе </w:t>
            </w:r>
            <w:hyperlink w:anchor="P12428">
              <w:r>
                <w:rPr>
                  <w:color w:val="0000FF"/>
                </w:rPr>
                <w:t>&lt;*&gt;</w:t>
              </w:r>
            </w:hyperlink>
          </w:p>
        </w:tc>
      </w:tr>
      <w:tr w:rsidR="00D276FD">
        <w:tc>
          <w:tcPr>
            <w:tcW w:w="1191" w:type="dxa"/>
          </w:tcPr>
          <w:p w:rsidR="00D276FD" w:rsidRDefault="00D276FD">
            <w:pPr>
              <w:pStyle w:val="ConsPlusNormal"/>
              <w:jc w:val="center"/>
            </w:pPr>
            <w:r>
              <w:t>st08.001</w:t>
            </w:r>
          </w:p>
        </w:tc>
        <w:tc>
          <w:tcPr>
            <w:tcW w:w="7880" w:type="dxa"/>
          </w:tcPr>
          <w:p w:rsidR="00D276FD" w:rsidRDefault="00D276FD">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st08.002</w:t>
            </w:r>
          </w:p>
        </w:tc>
        <w:tc>
          <w:tcPr>
            <w:tcW w:w="7880" w:type="dxa"/>
          </w:tcPr>
          <w:p w:rsidR="00D276FD" w:rsidRDefault="00D276FD">
            <w:pPr>
              <w:pStyle w:val="ConsPlusNormal"/>
            </w:pPr>
            <w:r>
              <w:t xml:space="preserve">Лекарственная терапия при остром лейкозе, дети </w:t>
            </w:r>
            <w:hyperlink w:anchor="P12428">
              <w:r>
                <w:rPr>
                  <w:color w:val="0000FF"/>
                </w:rPr>
                <w:t>&lt;*&gt;</w:t>
              </w:r>
            </w:hyperlink>
          </w:p>
        </w:tc>
      </w:tr>
      <w:tr w:rsidR="00D276FD">
        <w:tc>
          <w:tcPr>
            <w:tcW w:w="1191" w:type="dxa"/>
          </w:tcPr>
          <w:p w:rsidR="00D276FD" w:rsidRDefault="00D276FD">
            <w:pPr>
              <w:pStyle w:val="ConsPlusNormal"/>
              <w:jc w:val="center"/>
            </w:pPr>
            <w:r>
              <w:t>st08.003</w:t>
            </w:r>
          </w:p>
        </w:tc>
        <w:tc>
          <w:tcPr>
            <w:tcW w:w="7880" w:type="dxa"/>
          </w:tcPr>
          <w:p w:rsidR="00D276FD" w:rsidRDefault="00D276FD">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st12.010</w:t>
            </w:r>
          </w:p>
        </w:tc>
        <w:tc>
          <w:tcPr>
            <w:tcW w:w="7880" w:type="dxa"/>
          </w:tcPr>
          <w:p w:rsidR="00D276FD" w:rsidRDefault="00D276FD">
            <w:pPr>
              <w:pStyle w:val="ConsPlusNormal"/>
            </w:pPr>
            <w:r>
              <w:t>Респираторные инфекции верхних дыхательных путей с осложнениями, взрослые</w:t>
            </w:r>
          </w:p>
        </w:tc>
      </w:tr>
      <w:tr w:rsidR="00D276FD">
        <w:tc>
          <w:tcPr>
            <w:tcW w:w="1191" w:type="dxa"/>
          </w:tcPr>
          <w:p w:rsidR="00D276FD" w:rsidRDefault="00D276FD">
            <w:pPr>
              <w:pStyle w:val="ConsPlusNormal"/>
              <w:jc w:val="center"/>
            </w:pPr>
            <w:r>
              <w:t>st12.011</w:t>
            </w:r>
          </w:p>
        </w:tc>
        <w:tc>
          <w:tcPr>
            <w:tcW w:w="7880" w:type="dxa"/>
          </w:tcPr>
          <w:p w:rsidR="00D276FD" w:rsidRDefault="00D276FD">
            <w:pPr>
              <w:pStyle w:val="ConsPlusNormal"/>
            </w:pPr>
            <w:r>
              <w:t>Респираторные инфекции верхних дыхательных путей, дети</w:t>
            </w:r>
          </w:p>
        </w:tc>
      </w:tr>
      <w:tr w:rsidR="00D276FD">
        <w:tc>
          <w:tcPr>
            <w:tcW w:w="1191" w:type="dxa"/>
          </w:tcPr>
          <w:p w:rsidR="00D276FD" w:rsidRDefault="00D276FD">
            <w:pPr>
              <w:pStyle w:val="ConsPlusNormal"/>
              <w:jc w:val="center"/>
            </w:pPr>
            <w:r>
              <w:t>st14.002</w:t>
            </w:r>
          </w:p>
        </w:tc>
        <w:tc>
          <w:tcPr>
            <w:tcW w:w="7880" w:type="dxa"/>
          </w:tcPr>
          <w:p w:rsidR="00D276FD" w:rsidRDefault="00D276FD">
            <w:pPr>
              <w:pStyle w:val="ConsPlusNormal"/>
            </w:pPr>
            <w:r>
              <w:t>Операции на кишечнике и анальной области (уровень 2)</w:t>
            </w:r>
          </w:p>
        </w:tc>
      </w:tr>
      <w:tr w:rsidR="00D276FD">
        <w:tc>
          <w:tcPr>
            <w:tcW w:w="1191" w:type="dxa"/>
          </w:tcPr>
          <w:p w:rsidR="00D276FD" w:rsidRDefault="00D276FD">
            <w:pPr>
              <w:pStyle w:val="ConsPlusNormal"/>
              <w:jc w:val="center"/>
            </w:pPr>
            <w:r>
              <w:t>st15.008</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1) </w:t>
            </w:r>
            <w:hyperlink w:anchor="P12428">
              <w:r>
                <w:rPr>
                  <w:color w:val="0000FF"/>
                </w:rPr>
                <w:t>&lt;*&gt;</w:t>
              </w:r>
            </w:hyperlink>
          </w:p>
        </w:tc>
      </w:tr>
      <w:tr w:rsidR="00D276FD">
        <w:tc>
          <w:tcPr>
            <w:tcW w:w="1191" w:type="dxa"/>
          </w:tcPr>
          <w:p w:rsidR="00D276FD" w:rsidRDefault="00D276FD">
            <w:pPr>
              <w:pStyle w:val="ConsPlusNormal"/>
              <w:jc w:val="center"/>
            </w:pPr>
            <w:r>
              <w:t>st15.009</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2) </w:t>
            </w:r>
            <w:hyperlink w:anchor="P12428">
              <w:r>
                <w:rPr>
                  <w:color w:val="0000FF"/>
                </w:rPr>
                <w:t>&lt;*&gt;</w:t>
              </w:r>
            </w:hyperlink>
          </w:p>
        </w:tc>
      </w:tr>
      <w:tr w:rsidR="00D276FD">
        <w:tc>
          <w:tcPr>
            <w:tcW w:w="1191" w:type="dxa"/>
          </w:tcPr>
          <w:p w:rsidR="00D276FD" w:rsidRDefault="00D276FD">
            <w:pPr>
              <w:pStyle w:val="ConsPlusNormal"/>
              <w:jc w:val="center"/>
            </w:pPr>
            <w:r>
              <w:t>st16.005</w:t>
            </w:r>
          </w:p>
        </w:tc>
        <w:tc>
          <w:tcPr>
            <w:tcW w:w="7880" w:type="dxa"/>
          </w:tcPr>
          <w:p w:rsidR="00D276FD" w:rsidRDefault="00D276FD">
            <w:pPr>
              <w:pStyle w:val="ConsPlusNormal"/>
            </w:pPr>
            <w:r>
              <w:t>Сотрясение головного мозга</w:t>
            </w:r>
          </w:p>
        </w:tc>
      </w:tr>
      <w:tr w:rsidR="00D276FD">
        <w:tc>
          <w:tcPr>
            <w:tcW w:w="1191" w:type="dxa"/>
          </w:tcPr>
          <w:p w:rsidR="00D276FD" w:rsidRDefault="00D276FD">
            <w:pPr>
              <w:pStyle w:val="ConsPlusNormal"/>
              <w:jc w:val="center"/>
            </w:pPr>
            <w:r>
              <w:t>st19.007</w:t>
            </w:r>
          </w:p>
        </w:tc>
        <w:tc>
          <w:tcPr>
            <w:tcW w:w="7880" w:type="dxa"/>
          </w:tcPr>
          <w:p w:rsidR="00D276FD" w:rsidRDefault="00D276FD">
            <w:pPr>
              <w:pStyle w:val="ConsPlusNormal"/>
            </w:pPr>
            <w:r>
              <w:t>Операции при злокачественных новообразованиях почки и мочевыделительной системы (уровень 2)</w:t>
            </w:r>
          </w:p>
        </w:tc>
      </w:tr>
      <w:tr w:rsidR="00D276FD">
        <w:tc>
          <w:tcPr>
            <w:tcW w:w="1191" w:type="dxa"/>
          </w:tcPr>
          <w:p w:rsidR="00D276FD" w:rsidRDefault="00D276FD">
            <w:pPr>
              <w:pStyle w:val="ConsPlusNormal"/>
              <w:jc w:val="center"/>
            </w:pPr>
            <w:r>
              <w:t>st19.038</w:t>
            </w:r>
          </w:p>
        </w:tc>
        <w:tc>
          <w:tcPr>
            <w:tcW w:w="7880"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r>
      <w:tr w:rsidR="00D276FD">
        <w:tc>
          <w:tcPr>
            <w:tcW w:w="1191" w:type="dxa"/>
          </w:tcPr>
          <w:p w:rsidR="00D276FD" w:rsidRDefault="00D276FD">
            <w:pPr>
              <w:pStyle w:val="ConsPlusNormal"/>
              <w:jc w:val="center"/>
            </w:pPr>
            <w:r>
              <w:t>st19.125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2428">
              <w:r>
                <w:rPr>
                  <w:color w:val="0000FF"/>
                </w:rPr>
                <w:t>&lt;*&gt;</w:t>
              </w:r>
            </w:hyperlink>
          </w:p>
        </w:tc>
      </w:tr>
      <w:tr w:rsidR="00D276FD">
        <w:tc>
          <w:tcPr>
            <w:tcW w:w="1191" w:type="dxa"/>
          </w:tcPr>
          <w:p w:rsidR="00D276FD" w:rsidRDefault="00D276FD">
            <w:pPr>
              <w:pStyle w:val="ConsPlusNormal"/>
              <w:jc w:val="center"/>
            </w:pPr>
            <w:r>
              <w:t>st19.126</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2428">
              <w:r>
                <w:rPr>
                  <w:color w:val="0000FF"/>
                </w:rPr>
                <w:t>&lt;*&gt;</w:t>
              </w:r>
            </w:hyperlink>
          </w:p>
        </w:tc>
      </w:tr>
      <w:tr w:rsidR="00D276FD">
        <w:tc>
          <w:tcPr>
            <w:tcW w:w="1191" w:type="dxa"/>
          </w:tcPr>
          <w:p w:rsidR="00D276FD" w:rsidRDefault="00D276FD">
            <w:pPr>
              <w:pStyle w:val="ConsPlusNormal"/>
              <w:jc w:val="center"/>
            </w:pPr>
            <w:r>
              <w:t>st19.127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2428">
              <w:r>
                <w:rPr>
                  <w:color w:val="0000FF"/>
                </w:rPr>
                <w:t>&lt;*&gt;</w:t>
              </w:r>
            </w:hyperlink>
          </w:p>
        </w:tc>
      </w:tr>
      <w:tr w:rsidR="00D276FD">
        <w:tc>
          <w:tcPr>
            <w:tcW w:w="1191" w:type="dxa"/>
          </w:tcPr>
          <w:p w:rsidR="00D276FD" w:rsidRDefault="00D276FD">
            <w:pPr>
              <w:pStyle w:val="ConsPlusNormal"/>
              <w:jc w:val="center"/>
            </w:pPr>
            <w:r>
              <w:t>st19.128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2428">
              <w:r>
                <w:rPr>
                  <w:color w:val="0000FF"/>
                </w:rPr>
                <w:t>&lt;*&gt;</w:t>
              </w:r>
            </w:hyperlink>
          </w:p>
        </w:tc>
      </w:tr>
      <w:tr w:rsidR="00D276FD">
        <w:tc>
          <w:tcPr>
            <w:tcW w:w="1191" w:type="dxa"/>
          </w:tcPr>
          <w:p w:rsidR="00D276FD" w:rsidRDefault="00D276FD">
            <w:pPr>
              <w:pStyle w:val="ConsPlusNormal"/>
              <w:jc w:val="center"/>
            </w:pPr>
            <w:r>
              <w:t>st19.129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2428">
              <w:r>
                <w:rPr>
                  <w:color w:val="0000FF"/>
                </w:rPr>
                <w:t>&lt;*&gt;</w:t>
              </w:r>
            </w:hyperlink>
          </w:p>
        </w:tc>
      </w:tr>
      <w:tr w:rsidR="00D276FD">
        <w:tc>
          <w:tcPr>
            <w:tcW w:w="1191" w:type="dxa"/>
          </w:tcPr>
          <w:p w:rsidR="00D276FD" w:rsidRDefault="00D276FD">
            <w:pPr>
              <w:pStyle w:val="ConsPlusNormal"/>
              <w:jc w:val="center"/>
            </w:pPr>
            <w:r>
              <w:lastRenderedPageBreak/>
              <w:t>st19.130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2428">
              <w:r>
                <w:rPr>
                  <w:color w:val="0000FF"/>
                </w:rPr>
                <w:t>&lt;*&gt;</w:t>
              </w:r>
            </w:hyperlink>
          </w:p>
        </w:tc>
      </w:tr>
      <w:tr w:rsidR="00D276FD">
        <w:tc>
          <w:tcPr>
            <w:tcW w:w="1191" w:type="dxa"/>
          </w:tcPr>
          <w:p w:rsidR="00D276FD" w:rsidRDefault="00D276FD">
            <w:pPr>
              <w:pStyle w:val="ConsPlusNormal"/>
              <w:jc w:val="center"/>
            </w:pPr>
            <w:r>
              <w:t>st19.131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2428">
              <w:r>
                <w:rPr>
                  <w:color w:val="0000FF"/>
                </w:rPr>
                <w:t>&lt;*&gt;</w:t>
              </w:r>
            </w:hyperlink>
          </w:p>
        </w:tc>
      </w:tr>
      <w:tr w:rsidR="00D276FD">
        <w:tc>
          <w:tcPr>
            <w:tcW w:w="1191" w:type="dxa"/>
          </w:tcPr>
          <w:p w:rsidR="00D276FD" w:rsidRDefault="00D276FD">
            <w:pPr>
              <w:pStyle w:val="ConsPlusNormal"/>
              <w:jc w:val="center"/>
            </w:pPr>
            <w:r>
              <w:t>st19.132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2428">
              <w:r>
                <w:rPr>
                  <w:color w:val="0000FF"/>
                </w:rPr>
                <w:t>&lt;*&gt;</w:t>
              </w:r>
            </w:hyperlink>
          </w:p>
        </w:tc>
      </w:tr>
      <w:tr w:rsidR="00D276FD">
        <w:tc>
          <w:tcPr>
            <w:tcW w:w="1191" w:type="dxa"/>
          </w:tcPr>
          <w:p w:rsidR="00D276FD" w:rsidRDefault="00D276FD">
            <w:pPr>
              <w:pStyle w:val="ConsPlusNormal"/>
              <w:jc w:val="center"/>
            </w:pPr>
            <w:r>
              <w:t>st19.133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2428">
              <w:r>
                <w:rPr>
                  <w:color w:val="0000FF"/>
                </w:rPr>
                <w:t>&lt;*&gt;</w:t>
              </w:r>
            </w:hyperlink>
          </w:p>
        </w:tc>
      </w:tr>
      <w:tr w:rsidR="00D276FD">
        <w:tc>
          <w:tcPr>
            <w:tcW w:w="1191" w:type="dxa"/>
          </w:tcPr>
          <w:p w:rsidR="00D276FD" w:rsidRDefault="00D276FD">
            <w:pPr>
              <w:pStyle w:val="ConsPlusNormal"/>
              <w:jc w:val="center"/>
            </w:pPr>
            <w:r>
              <w:t>st19.134</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2428">
              <w:r>
                <w:rPr>
                  <w:color w:val="0000FF"/>
                </w:rPr>
                <w:t>&lt;*&gt;</w:t>
              </w:r>
            </w:hyperlink>
          </w:p>
        </w:tc>
      </w:tr>
      <w:tr w:rsidR="00D276FD">
        <w:tc>
          <w:tcPr>
            <w:tcW w:w="1191" w:type="dxa"/>
          </w:tcPr>
          <w:p w:rsidR="00D276FD" w:rsidRDefault="00D276FD">
            <w:pPr>
              <w:pStyle w:val="ConsPlusNormal"/>
              <w:jc w:val="center"/>
            </w:pPr>
            <w:r>
              <w:t>st19.135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2428">
              <w:r>
                <w:rPr>
                  <w:color w:val="0000FF"/>
                </w:rPr>
                <w:t>&lt;*&gt;</w:t>
              </w:r>
            </w:hyperlink>
          </w:p>
        </w:tc>
      </w:tr>
      <w:tr w:rsidR="00D276FD">
        <w:tc>
          <w:tcPr>
            <w:tcW w:w="1191" w:type="dxa"/>
          </w:tcPr>
          <w:p w:rsidR="00D276FD" w:rsidRDefault="00D276FD">
            <w:pPr>
              <w:pStyle w:val="ConsPlusNormal"/>
              <w:jc w:val="center"/>
            </w:pPr>
            <w:r>
              <w:t>st19.136</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2428">
              <w:r>
                <w:rPr>
                  <w:color w:val="0000FF"/>
                </w:rPr>
                <w:t>&lt;*&gt;</w:t>
              </w:r>
            </w:hyperlink>
          </w:p>
        </w:tc>
      </w:tr>
      <w:tr w:rsidR="00D276FD">
        <w:tc>
          <w:tcPr>
            <w:tcW w:w="1191" w:type="dxa"/>
          </w:tcPr>
          <w:p w:rsidR="00D276FD" w:rsidRDefault="00D276FD">
            <w:pPr>
              <w:pStyle w:val="ConsPlusNormal"/>
              <w:jc w:val="center"/>
            </w:pPr>
            <w:r>
              <w:t>st19.137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2428">
              <w:r>
                <w:rPr>
                  <w:color w:val="0000FF"/>
                </w:rPr>
                <w:t>&lt;*&gt;</w:t>
              </w:r>
            </w:hyperlink>
          </w:p>
        </w:tc>
      </w:tr>
      <w:tr w:rsidR="00D276FD">
        <w:tc>
          <w:tcPr>
            <w:tcW w:w="1191" w:type="dxa"/>
          </w:tcPr>
          <w:p w:rsidR="00D276FD" w:rsidRDefault="00D276FD">
            <w:pPr>
              <w:pStyle w:val="ConsPlusNormal"/>
              <w:jc w:val="center"/>
            </w:pPr>
            <w:r>
              <w:t>st19.138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2428">
              <w:r>
                <w:rPr>
                  <w:color w:val="0000FF"/>
                </w:rPr>
                <w:t>&lt;*&gt;</w:t>
              </w:r>
            </w:hyperlink>
          </w:p>
        </w:tc>
      </w:tr>
      <w:tr w:rsidR="00D276FD">
        <w:tc>
          <w:tcPr>
            <w:tcW w:w="1191" w:type="dxa"/>
          </w:tcPr>
          <w:p w:rsidR="00D276FD" w:rsidRDefault="00D276FD">
            <w:pPr>
              <w:pStyle w:val="ConsPlusNormal"/>
              <w:jc w:val="center"/>
            </w:pPr>
            <w:r>
              <w:t>st19.139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2428">
              <w:r>
                <w:rPr>
                  <w:color w:val="0000FF"/>
                </w:rPr>
                <w:t>&lt;*&gt;</w:t>
              </w:r>
            </w:hyperlink>
          </w:p>
        </w:tc>
      </w:tr>
      <w:tr w:rsidR="00D276FD">
        <w:tc>
          <w:tcPr>
            <w:tcW w:w="1191" w:type="dxa"/>
          </w:tcPr>
          <w:p w:rsidR="00D276FD" w:rsidRDefault="00D276FD">
            <w:pPr>
              <w:pStyle w:val="ConsPlusNormal"/>
              <w:jc w:val="center"/>
            </w:pPr>
            <w:r>
              <w:t>st19.140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2428">
              <w:r>
                <w:rPr>
                  <w:color w:val="0000FF"/>
                </w:rPr>
                <w:t>&lt;*&gt;</w:t>
              </w:r>
            </w:hyperlink>
          </w:p>
        </w:tc>
      </w:tr>
      <w:tr w:rsidR="00D276FD">
        <w:tc>
          <w:tcPr>
            <w:tcW w:w="1191" w:type="dxa"/>
          </w:tcPr>
          <w:p w:rsidR="00D276FD" w:rsidRDefault="00D276FD">
            <w:pPr>
              <w:pStyle w:val="ConsPlusNormal"/>
              <w:jc w:val="center"/>
            </w:pPr>
            <w:r>
              <w:t>st19.141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2428">
              <w:r>
                <w:rPr>
                  <w:color w:val="0000FF"/>
                </w:rPr>
                <w:t>&lt;*&gt;</w:t>
              </w:r>
            </w:hyperlink>
          </w:p>
        </w:tc>
      </w:tr>
      <w:tr w:rsidR="00D276FD">
        <w:tc>
          <w:tcPr>
            <w:tcW w:w="1191" w:type="dxa"/>
          </w:tcPr>
          <w:p w:rsidR="00D276FD" w:rsidRDefault="00D276FD">
            <w:pPr>
              <w:pStyle w:val="ConsPlusNormal"/>
              <w:jc w:val="center"/>
            </w:pPr>
            <w:r>
              <w:t>st19.142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2428">
              <w:r>
                <w:rPr>
                  <w:color w:val="0000FF"/>
                </w:rPr>
                <w:t>&lt;*&gt;</w:t>
              </w:r>
            </w:hyperlink>
          </w:p>
        </w:tc>
      </w:tr>
      <w:tr w:rsidR="00D276FD">
        <w:tc>
          <w:tcPr>
            <w:tcW w:w="1191" w:type="dxa"/>
          </w:tcPr>
          <w:p w:rsidR="00D276FD" w:rsidRDefault="00D276FD">
            <w:pPr>
              <w:pStyle w:val="ConsPlusNormal"/>
              <w:jc w:val="center"/>
            </w:pPr>
            <w:r>
              <w:t>st19.143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2428">
              <w:r>
                <w:rPr>
                  <w:color w:val="0000FF"/>
                </w:rPr>
                <w:t>&lt;*&gt;</w:t>
              </w:r>
            </w:hyperlink>
          </w:p>
        </w:tc>
      </w:tr>
      <w:tr w:rsidR="00D276FD">
        <w:tc>
          <w:tcPr>
            <w:tcW w:w="1191" w:type="dxa"/>
          </w:tcPr>
          <w:p w:rsidR="00D276FD" w:rsidRDefault="00D276FD">
            <w:pPr>
              <w:pStyle w:val="ConsPlusNormal"/>
              <w:jc w:val="center"/>
            </w:pPr>
            <w:r>
              <w:t>st19.082</w:t>
            </w:r>
          </w:p>
        </w:tc>
        <w:tc>
          <w:tcPr>
            <w:tcW w:w="7880" w:type="dxa"/>
          </w:tcPr>
          <w:p w:rsidR="00D276FD" w:rsidRDefault="00D276FD">
            <w:pPr>
              <w:pStyle w:val="ConsPlusNormal"/>
            </w:pPr>
            <w:r>
              <w:t>Лучевая терапия (уровень 8)</w:t>
            </w:r>
          </w:p>
        </w:tc>
      </w:tr>
      <w:tr w:rsidR="00D276FD">
        <w:tc>
          <w:tcPr>
            <w:tcW w:w="1191" w:type="dxa"/>
          </w:tcPr>
          <w:p w:rsidR="00D276FD" w:rsidRDefault="00D276FD">
            <w:pPr>
              <w:pStyle w:val="ConsPlusNormal"/>
              <w:jc w:val="center"/>
            </w:pPr>
            <w:r>
              <w:t>st19.090</w:t>
            </w:r>
          </w:p>
        </w:tc>
        <w:tc>
          <w:tcPr>
            <w:tcW w:w="7880" w:type="dxa"/>
          </w:tcPr>
          <w:p w:rsidR="00D276FD" w:rsidRDefault="00D276FD">
            <w:pPr>
              <w:pStyle w:val="ConsPlusNormal"/>
            </w:pPr>
            <w:r>
              <w:t>ЗНО лимфоидной и кроветворной тканей без специального противоопухолевого лечения (уровень 1)</w:t>
            </w:r>
          </w:p>
        </w:tc>
      </w:tr>
      <w:tr w:rsidR="00D276FD">
        <w:tc>
          <w:tcPr>
            <w:tcW w:w="1191" w:type="dxa"/>
          </w:tcPr>
          <w:p w:rsidR="00D276FD" w:rsidRDefault="00D276FD">
            <w:pPr>
              <w:pStyle w:val="ConsPlusNormal"/>
              <w:jc w:val="center"/>
            </w:pPr>
            <w:r>
              <w:t>st19.094</w:t>
            </w:r>
          </w:p>
        </w:tc>
        <w:tc>
          <w:tcPr>
            <w:tcW w:w="7880" w:type="dxa"/>
          </w:tcPr>
          <w:p w:rsidR="00D276FD" w:rsidRDefault="00D276FD">
            <w:pPr>
              <w:pStyle w:val="ConsPlusNormal"/>
            </w:pPr>
            <w:r>
              <w:t>ЗНО лимфоидной и кроветворной тканей, лекарственная терапия, взрослые (уровень 1)</w:t>
            </w:r>
          </w:p>
        </w:tc>
      </w:tr>
      <w:tr w:rsidR="00D276FD">
        <w:tc>
          <w:tcPr>
            <w:tcW w:w="1191" w:type="dxa"/>
          </w:tcPr>
          <w:p w:rsidR="00D276FD" w:rsidRDefault="00D276FD">
            <w:pPr>
              <w:pStyle w:val="ConsPlusNormal"/>
              <w:jc w:val="center"/>
            </w:pPr>
            <w:r>
              <w:t>st19.097</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D276FD">
        <w:tc>
          <w:tcPr>
            <w:tcW w:w="1191" w:type="dxa"/>
          </w:tcPr>
          <w:p w:rsidR="00D276FD" w:rsidRDefault="00D276FD">
            <w:pPr>
              <w:pStyle w:val="ConsPlusNormal"/>
              <w:jc w:val="center"/>
            </w:pPr>
            <w:r>
              <w:t>st19.100</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r>
      <w:tr w:rsidR="00D276FD">
        <w:tc>
          <w:tcPr>
            <w:tcW w:w="1191" w:type="dxa"/>
          </w:tcPr>
          <w:p w:rsidR="00D276FD" w:rsidRDefault="00D276FD">
            <w:pPr>
              <w:pStyle w:val="ConsPlusNormal"/>
              <w:jc w:val="center"/>
            </w:pPr>
            <w:r>
              <w:t>st20.005</w:t>
            </w:r>
          </w:p>
        </w:tc>
        <w:tc>
          <w:tcPr>
            <w:tcW w:w="7880" w:type="dxa"/>
          </w:tcPr>
          <w:p w:rsidR="00D276FD" w:rsidRDefault="00D276FD">
            <w:pPr>
              <w:pStyle w:val="ConsPlusNormal"/>
            </w:pPr>
            <w:r>
              <w:t xml:space="preserve">Операции на органе слуха, придаточных пазухах носа и верхних дыхательных </w:t>
            </w:r>
            <w:r>
              <w:lastRenderedPageBreak/>
              <w:t>путях (уровень 1)</w:t>
            </w:r>
          </w:p>
        </w:tc>
      </w:tr>
      <w:tr w:rsidR="00D276FD">
        <w:tc>
          <w:tcPr>
            <w:tcW w:w="1191" w:type="dxa"/>
          </w:tcPr>
          <w:p w:rsidR="00D276FD" w:rsidRDefault="00D276FD">
            <w:pPr>
              <w:pStyle w:val="ConsPlusNormal"/>
              <w:jc w:val="center"/>
            </w:pPr>
            <w:r>
              <w:lastRenderedPageBreak/>
              <w:t>st20.006</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2)</w:t>
            </w:r>
          </w:p>
        </w:tc>
      </w:tr>
      <w:tr w:rsidR="00D276FD">
        <w:tc>
          <w:tcPr>
            <w:tcW w:w="1191" w:type="dxa"/>
          </w:tcPr>
          <w:p w:rsidR="00D276FD" w:rsidRDefault="00D276FD">
            <w:pPr>
              <w:pStyle w:val="ConsPlusNormal"/>
              <w:jc w:val="center"/>
            </w:pPr>
            <w:r>
              <w:t>st20.010</w:t>
            </w:r>
          </w:p>
        </w:tc>
        <w:tc>
          <w:tcPr>
            <w:tcW w:w="7880" w:type="dxa"/>
          </w:tcPr>
          <w:p w:rsidR="00D276FD" w:rsidRDefault="00D276FD">
            <w:pPr>
              <w:pStyle w:val="ConsPlusNormal"/>
            </w:pPr>
            <w:r>
              <w:t>Замена речевого процессора</w:t>
            </w:r>
          </w:p>
        </w:tc>
      </w:tr>
      <w:tr w:rsidR="00D276FD">
        <w:tc>
          <w:tcPr>
            <w:tcW w:w="1191" w:type="dxa"/>
          </w:tcPr>
          <w:p w:rsidR="00D276FD" w:rsidRDefault="00D276FD">
            <w:pPr>
              <w:pStyle w:val="ConsPlusNormal"/>
              <w:jc w:val="center"/>
            </w:pPr>
            <w:r>
              <w:t>st21.001</w:t>
            </w:r>
          </w:p>
        </w:tc>
        <w:tc>
          <w:tcPr>
            <w:tcW w:w="7880" w:type="dxa"/>
          </w:tcPr>
          <w:p w:rsidR="00D276FD" w:rsidRDefault="00D276FD">
            <w:pPr>
              <w:pStyle w:val="ConsPlusNormal"/>
            </w:pPr>
            <w:r>
              <w:t>Операции на органе зрения (уровень 1)</w:t>
            </w:r>
          </w:p>
        </w:tc>
      </w:tr>
      <w:tr w:rsidR="00D276FD">
        <w:tc>
          <w:tcPr>
            <w:tcW w:w="1191" w:type="dxa"/>
          </w:tcPr>
          <w:p w:rsidR="00D276FD" w:rsidRDefault="00D276FD">
            <w:pPr>
              <w:pStyle w:val="ConsPlusNormal"/>
              <w:jc w:val="center"/>
            </w:pPr>
            <w:r>
              <w:t>st21.002</w:t>
            </w:r>
          </w:p>
        </w:tc>
        <w:tc>
          <w:tcPr>
            <w:tcW w:w="7880" w:type="dxa"/>
          </w:tcPr>
          <w:p w:rsidR="00D276FD" w:rsidRDefault="00D276FD">
            <w:pPr>
              <w:pStyle w:val="ConsPlusNormal"/>
            </w:pPr>
            <w:r>
              <w:t>Операции на органе зрения (уровень 2)</w:t>
            </w:r>
          </w:p>
        </w:tc>
      </w:tr>
      <w:tr w:rsidR="00D276FD">
        <w:tc>
          <w:tcPr>
            <w:tcW w:w="1191" w:type="dxa"/>
          </w:tcPr>
          <w:p w:rsidR="00D276FD" w:rsidRDefault="00D276FD">
            <w:pPr>
              <w:pStyle w:val="ConsPlusNormal"/>
              <w:jc w:val="center"/>
            </w:pPr>
            <w:r>
              <w:t>st21.003</w:t>
            </w:r>
          </w:p>
        </w:tc>
        <w:tc>
          <w:tcPr>
            <w:tcW w:w="7880" w:type="dxa"/>
          </w:tcPr>
          <w:p w:rsidR="00D276FD" w:rsidRDefault="00D276FD">
            <w:pPr>
              <w:pStyle w:val="ConsPlusNormal"/>
            </w:pPr>
            <w:r>
              <w:t>Операции на органе зрения (уровень 3)</w:t>
            </w:r>
          </w:p>
        </w:tc>
      </w:tr>
      <w:tr w:rsidR="00D276FD">
        <w:tc>
          <w:tcPr>
            <w:tcW w:w="1191" w:type="dxa"/>
          </w:tcPr>
          <w:p w:rsidR="00D276FD" w:rsidRDefault="00D276FD">
            <w:pPr>
              <w:pStyle w:val="ConsPlusNormal"/>
              <w:jc w:val="center"/>
            </w:pPr>
            <w:r>
              <w:t>st21.004</w:t>
            </w:r>
          </w:p>
        </w:tc>
        <w:tc>
          <w:tcPr>
            <w:tcW w:w="7880" w:type="dxa"/>
          </w:tcPr>
          <w:p w:rsidR="00D276FD" w:rsidRDefault="00D276FD">
            <w:pPr>
              <w:pStyle w:val="ConsPlusNormal"/>
            </w:pPr>
            <w:r>
              <w:t>Операции на органе зрения (уровень 4)</w:t>
            </w:r>
          </w:p>
        </w:tc>
      </w:tr>
      <w:tr w:rsidR="00D276FD">
        <w:tc>
          <w:tcPr>
            <w:tcW w:w="1191" w:type="dxa"/>
          </w:tcPr>
          <w:p w:rsidR="00D276FD" w:rsidRDefault="00D276FD">
            <w:pPr>
              <w:pStyle w:val="ConsPlusNormal"/>
              <w:jc w:val="center"/>
            </w:pPr>
            <w:r>
              <w:t>st21.005</w:t>
            </w:r>
          </w:p>
        </w:tc>
        <w:tc>
          <w:tcPr>
            <w:tcW w:w="7880" w:type="dxa"/>
          </w:tcPr>
          <w:p w:rsidR="00D276FD" w:rsidRDefault="00D276FD">
            <w:pPr>
              <w:pStyle w:val="ConsPlusNormal"/>
            </w:pPr>
            <w:r>
              <w:t>Операции на органе зрения (уровень 5)</w:t>
            </w:r>
          </w:p>
        </w:tc>
      </w:tr>
      <w:tr w:rsidR="00D276FD">
        <w:tc>
          <w:tcPr>
            <w:tcW w:w="1191" w:type="dxa"/>
          </w:tcPr>
          <w:p w:rsidR="00D276FD" w:rsidRDefault="00D276FD">
            <w:pPr>
              <w:pStyle w:val="ConsPlusNormal"/>
              <w:jc w:val="center"/>
            </w:pPr>
            <w:r>
              <w:t>st21.006</w:t>
            </w:r>
          </w:p>
        </w:tc>
        <w:tc>
          <w:tcPr>
            <w:tcW w:w="7880" w:type="dxa"/>
          </w:tcPr>
          <w:p w:rsidR="00D276FD" w:rsidRDefault="00D276FD">
            <w:pPr>
              <w:pStyle w:val="ConsPlusNormal"/>
            </w:pPr>
            <w:r>
              <w:t>Операции на органе зрения (уровень 6)</w:t>
            </w:r>
          </w:p>
        </w:tc>
      </w:tr>
      <w:tr w:rsidR="00D276FD">
        <w:tc>
          <w:tcPr>
            <w:tcW w:w="1191" w:type="dxa"/>
          </w:tcPr>
          <w:p w:rsidR="00D276FD" w:rsidRDefault="00D276FD">
            <w:pPr>
              <w:pStyle w:val="ConsPlusNormal"/>
              <w:jc w:val="center"/>
            </w:pPr>
            <w:r>
              <w:t>st21.009</w:t>
            </w:r>
          </w:p>
        </w:tc>
        <w:tc>
          <w:tcPr>
            <w:tcW w:w="7880" w:type="dxa"/>
          </w:tcPr>
          <w:p w:rsidR="00D276FD" w:rsidRDefault="00D276FD">
            <w:pPr>
              <w:pStyle w:val="ConsPlusNormal"/>
            </w:pPr>
            <w:r>
              <w:t>Операции на органе зрения (факоэмульсификация с имплантацией ИОЛ)</w:t>
            </w:r>
          </w:p>
        </w:tc>
      </w:tr>
      <w:tr w:rsidR="00D276FD">
        <w:tc>
          <w:tcPr>
            <w:tcW w:w="1191" w:type="dxa"/>
          </w:tcPr>
          <w:p w:rsidR="00D276FD" w:rsidRDefault="00D276FD">
            <w:pPr>
              <w:pStyle w:val="ConsPlusNormal"/>
              <w:jc w:val="center"/>
            </w:pPr>
            <w:r>
              <w:t>st25.004</w:t>
            </w:r>
          </w:p>
        </w:tc>
        <w:tc>
          <w:tcPr>
            <w:tcW w:w="7880" w:type="dxa"/>
          </w:tcPr>
          <w:p w:rsidR="00D276FD" w:rsidRDefault="00D276FD">
            <w:pPr>
              <w:pStyle w:val="ConsPlusNormal"/>
            </w:pPr>
            <w:r>
              <w:t>Диагностическое обследование сердечно-сосудистой системы</w:t>
            </w:r>
          </w:p>
        </w:tc>
      </w:tr>
      <w:tr w:rsidR="00D276FD">
        <w:tc>
          <w:tcPr>
            <w:tcW w:w="1191" w:type="dxa"/>
          </w:tcPr>
          <w:p w:rsidR="00D276FD" w:rsidRDefault="00D276FD">
            <w:pPr>
              <w:pStyle w:val="ConsPlusNormal"/>
              <w:jc w:val="center"/>
            </w:pPr>
            <w:r>
              <w:t>st27.012</w:t>
            </w:r>
          </w:p>
        </w:tc>
        <w:tc>
          <w:tcPr>
            <w:tcW w:w="7880" w:type="dxa"/>
          </w:tcPr>
          <w:p w:rsidR="00D276FD" w:rsidRDefault="00D276FD">
            <w:pPr>
              <w:pStyle w:val="ConsPlusNormal"/>
            </w:pPr>
            <w:r>
              <w:t>Отравления и другие воздействия внешних причин</w:t>
            </w:r>
          </w:p>
        </w:tc>
      </w:tr>
      <w:tr w:rsidR="00D276FD">
        <w:tc>
          <w:tcPr>
            <w:tcW w:w="1191" w:type="dxa"/>
          </w:tcPr>
          <w:p w:rsidR="00D276FD" w:rsidRDefault="00D276FD">
            <w:pPr>
              <w:pStyle w:val="ConsPlusNormal"/>
              <w:jc w:val="center"/>
            </w:pPr>
            <w:r>
              <w:t>st30.006</w:t>
            </w:r>
          </w:p>
        </w:tc>
        <w:tc>
          <w:tcPr>
            <w:tcW w:w="7880" w:type="dxa"/>
          </w:tcPr>
          <w:p w:rsidR="00D276FD" w:rsidRDefault="00D276FD">
            <w:pPr>
              <w:pStyle w:val="ConsPlusNormal"/>
            </w:pPr>
            <w:r>
              <w:t>Операции на мужских половых органах, взрослые (уровень 1)</w:t>
            </w:r>
          </w:p>
        </w:tc>
      </w:tr>
      <w:tr w:rsidR="00D276FD">
        <w:tc>
          <w:tcPr>
            <w:tcW w:w="1191" w:type="dxa"/>
          </w:tcPr>
          <w:p w:rsidR="00D276FD" w:rsidRDefault="00D276FD">
            <w:pPr>
              <w:pStyle w:val="ConsPlusNormal"/>
              <w:jc w:val="center"/>
            </w:pPr>
            <w:r>
              <w:t>st30.010</w:t>
            </w:r>
          </w:p>
        </w:tc>
        <w:tc>
          <w:tcPr>
            <w:tcW w:w="7880" w:type="dxa"/>
          </w:tcPr>
          <w:p w:rsidR="00D276FD" w:rsidRDefault="00D276FD">
            <w:pPr>
              <w:pStyle w:val="ConsPlusNormal"/>
            </w:pPr>
            <w:r>
              <w:t>Операции на почке и мочевыделительной системе, взрослые (уровень 1)</w:t>
            </w:r>
          </w:p>
        </w:tc>
      </w:tr>
      <w:tr w:rsidR="00D276FD">
        <w:tc>
          <w:tcPr>
            <w:tcW w:w="1191" w:type="dxa"/>
          </w:tcPr>
          <w:p w:rsidR="00D276FD" w:rsidRDefault="00D276FD">
            <w:pPr>
              <w:pStyle w:val="ConsPlusNormal"/>
              <w:jc w:val="center"/>
            </w:pPr>
            <w:r>
              <w:t>st30.011</w:t>
            </w:r>
          </w:p>
        </w:tc>
        <w:tc>
          <w:tcPr>
            <w:tcW w:w="7880" w:type="dxa"/>
          </w:tcPr>
          <w:p w:rsidR="00D276FD" w:rsidRDefault="00D276FD">
            <w:pPr>
              <w:pStyle w:val="ConsPlusNormal"/>
            </w:pPr>
            <w:r>
              <w:t>Операции на почке и мочевыделительной системе, взрослые (уровень 2)</w:t>
            </w:r>
          </w:p>
        </w:tc>
      </w:tr>
      <w:tr w:rsidR="00D276FD">
        <w:tc>
          <w:tcPr>
            <w:tcW w:w="1191" w:type="dxa"/>
          </w:tcPr>
          <w:p w:rsidR="00D276FD" w:rsidRDefault="00D276FD">
            <w:pPr>
              <w:pStyle w:val="ConsPlusNormal"/>
              <w:jc w:val="center"/>
            </w:pPr>
            <w:r>
              <w:t>st30.012</w:t>
            </w:r>
          </w:p>
        </w:tc>
        <w:tc>
          <w:tcPr>
            <w:tcW w:w="7880" w:type="dxa"/>
          </w:tcPr>
          <w:p w:rsidR="00D276FD" w:rsidRDefault="00D276FD">
            <w:pPr>
              <w:pStyle w:val="ConsPlusNormal"/>
            </w:pPr>
            <w:r>
              <w:t>Операции на почке и мочевыделительной системе, взрослые (уровень 3)</w:t>
            </w:r>
          </w:p>
        </w:tc>
      </w:tr>
      <w:tr w:rsidR="00D276FD">
        <w:tc>
          <w:tcPr>
            <w:tcW w:w="1191" w:type="dxa"/>
          </w:tcPr>
          <w:p w:rsidR="00D276FD" w:rsidRDefault="00D276FD">
            <w:pPr>
              <w:pStyle w:val="ConsPlusNormal"/>
              <w:jc w:val="center"/>
            </w:pPr>
            <w:r>
              <w:t>st30.014</w:t>
            </w:r>
          </w:p>
        </w:tc>
        <w:tc>
          <w:tcPr>
            <w:tcW w:w="7880" w:type="dxa"/>
          </w:tcPr>
          <w:p w:rsidR="00D276FD" w:rsidRDefault="00D276FD">
            <w:pPr>
              <w:pStyle w:val="ConsPlusNormal"/>
            </w:pPr>
            <w:r>
              <w:t>Операции на почке и мочевыделительной системе, взрослые (уровень 5)</w:t>
            </w:r>
          </w:p>
        </w:tc>
      </w:tr>
      <w:tr w:rsidR="00D276FD">
        <w:tc>
          <w:tcPr>
            <w:tcW w:w="1191" w:type="dxa"/>
          </w:tcPr>
          <w:p w:rsidR="00D276FD" w:rsidRDefault="00D276FD">
            <w:pPr>
              <w:pStyle w:val="ConsPlusNormal"/>
              <w:jc w:val="center"/>
            </w:pPr>
            <w:r>
              <w:t>st31.017</w:t>
            </w:r>
          </w:p>
        </w:tc>
        <w:tc>
          <w:tcPr>
            <w:tcW w:w="7880" w:type="dxa"/>
          </w:tcPr>
          <w:p w:rsidR="00D276FD" w:rsidRDefault="00D276FD">
            <w:pPr>
              <w:pStyle w:val="ConsPlusNormal"/>
            </w:pPr>
            <w:r>
              <w:t>Доброкачественные новообразования, новообразования in situ кожи, жировой ткани и другие болезни кожи</w:t>
            </w:r>
          </w:p>
        </w:tc>
      </w:tr>
      <w:tr w:rsidR="00D276FD">
        <w:tc>
          <w:tcPr>
            <w:tcW w:w="1191" w:type="dxa"/>
          </w:tcPr>
          <w:p w:rsidR="00D276FD" w:rsidRDefault="00D276FD">
            <w:pPr>
              <w:pStyle w:val="ConsPlusNormal"/>
              <w:jc w:val="center"/>
            </w:pPr>
            <w:r>
              <w:t>st32.002</w:t>
            </w:r>
          </w:p>
        </w:tc>
        <w:tc>
          <w:tcPr>
            <w:tcW w:w="7880" w:type="dxa"/>
          </w:tcPr>
          <w:p w:rsidR="00D276FD" w:rsidRDefault="00D276FD">
            <w:pPr>
              <w:pStyle w:val="ConsPlusNormal"/>
            </w:pPr>
            <w:r>
              <w:t>Операции на желчном пузыре и желчевыводящих путях (уровень 2)</w:t>
            </w:r>
          </w:p>
        </w:tc>
      </w:tr>
      <w:tr w:rsidR="00D276FD">
        <w:tc>
          <w:tcPr>
            <w:tcW w:w="1191" w:type="dxa"/>
          </w:tcPr>
          <w:p w:rsidR="00D276FD" w:rsidRDefault="00D276FD">
            <w:pPr>
              <w:pStyle w:val="ConsPlusNormal"/>
              <w:jc w:val="center"/>
            </w:pPr>
            <w:r>
              <w:t>st32.012</w:t>
            </w:r>
          </w:p>
        </w:tc>
        <w:tc>
          <w:tcPr>
            <w:tcW w:w="7880" w:type="dxa"/>
          </w:tcPr>
          <w:p w:rsidR="00D276FD" w:rsidRDefault="00D276FD">
            <w:pPr>
              <w:pStyle w:val="ConsPlusNormal"/>
            </w:pPr>
            <w:r>
              <w:t>Аппендэктомия, взрослые (уровень 2)</w:t>
            </w:r>
          </w:p>
        </w:tc>
      </w:tr>
      <w:tr w:rsidR="00D276FD">
        <w:tc>
          <w:tcPr>
            <w:tcW w:w="1191" w:type="dxa"/>
          </w:tcPr>
          <w:p w:rsidR="00D276FD" w:rsidRDefault="00D276FD">
            <w:pPr>
              <w:pStyle w:val="ConsPlusNormal"/>
              <w:jc w:val="center"/>
            </w:pPr>
            <w:r>
              <w:t>st32.016</w:t>
            </w:r>
          </w:p>
        </w:tc>
        <w:tc>
          <w:tcPr>
            <w:tcW w:w="7880" w:type="dxa"/>
          </w:tcPr>
          <w:p w:rsidR="00D276FD" w:rsidRDefault="00D276FD">
            <w:pPr>
              <w:pStyle w:val="ConsPlusNormal"/>
            </w:pPr>
            <w:r>
              <w:t>Другие операции на органах брюшной полости (уровень 1)</w:t>
            </w:r>
          </w:p>
        </w:tc>
      </w:tr>
      <w:tr w:rsidR="00D276FD">
        <w:tc>
          <w:tcPr>
            <w:tcW w:w="1191" w:type="dxa"/>
          </w:tcPr>
          <w:p w:rsidR="00D276FD" w:rsidRDefault="00D276FD">
            <w:pPr>
              <w:pStyle w:val="ConsPlusNormal"/>
              <w:jc w:val="center"/>
            </w:pPr>
            <w:r>
              <w:t>st34.002</w:t>
            </w:r>
          </w:p>
        </w:tc>
        <w:tc>
          <w:tcPr>
            <w:tcW w:w="7880" w:type="dxa"/>
          </w:tcPr>
          <w:p w:rsidR="00D276FD" w:rsidRDefault="00D276FD">
            <w:pPr>
              <w:pStyle w:val="ConsPlusNormal"/>
            </w:pPr>
            <w:r>
              <w:t>Операции на органах полости рта (уровень 1)</w:t>
            </w:r>
          </w:p>
        </w:tc>
      </w:tr>
      <w:tr w:rsidR="00D276FD">
        <w:tc>
          <w:tcPr>
            <w:tcW w:w="1191" w:type="dxa"/>
          </w:tcPr>
          <w:p w:rsidR="00D276FD" w:rsidRDefault="00D276FD">
            <w:pPr>
              <w:pStyle w:val="ConsPlusNormal"/>
              <w:jc w:val="center"/>
            </w:pPr>
            <w:r>
              <w:t>st36.001</w:t>
            </w:r>
          </w:p>
        </w:tc>
        <w:tc>
          <w:tcPr>
            <w:tcW w:w="7880" w:type="dxa"/>
          </w:tcPr>
          <w:p w:rsidR="00D276FD" w:rsidRDefault="00D276FD">
            <w:pPr>
              <w:pStyle w:val="ConsPlusNormal"/>
            </w:pPr>
            <w:r>
              <w:t xml:space="preserve">Комплексное лечение с применением препаратов иммуноглобулина </w:t>
            </w:r>
            <w:hyperlink w:anchor="P12428">
              <w:r>
                <w:rPr>
                  <w:color w:val="0000FF"/>
                </w:rPr>
                <w:t>&lt;*&gt;</w:t>
              </w:r>
            </w:hyperlink>
          </w:p>
        </w:tc>
      </w:tr>
      <w:tr w:rsidR="00D276FD">
        <w:tc>
          <w:tcPr>
            <w:tcW w:w="1191" w:type="dxa"/>
          </w:tcPr>
          <w:p w:rsidR="00D276FD" w:rsidRDefault="00D276FD">
            <w:pPr>
              <w:pStyle w:val="ConsPlusNormal"/>
              <w:jc w:val="center"/>
            </w:pPr>
            <w:r>
              <w:t>st36.020</w:t>
            </w:r>
          </w:p>
        </w:tc>
        <w:tc>
          <w:tcPr>
            <w:tcW w:w="7880" w:type="dxa"/>
          </w:tcPr>
          <w:p w:rsidR="00D276FD" w:rsidRDefault="00D276FD">
            <w:pPr>
              <w:pStyle w:val="ConsPlusNormal"/>
            </w:pPr>
            <w:r>
              <w:t>Оказание услуг диализа (только для федеральных медицинских организаций) (уровень 1)</w:t>
            </w:r>
          </w:p>
        </w:tc>
      </w:tr>
      <w:tr w:rsidR="00D276FD">
        <w:tc>
          <w:tcPr>
            <w:tcW w:w="1191" w:type="dxa"/>
          </w:tcPr>
          <w:p w:rsidR="00D276FD" w:rsidRDefault="00D276FD">
            <w:pPr>
              <w:pStyle w:val="ConsPlusNormal"/>
              <w:jc w:val="center"/>
            </w:pPr>
            <w:r>
              <w:t>st36.021</w:t>
            </w:r>
          </w:p>
        </w:tc>
        <w:tc>
          <w:tcPr>
            <w:tcW w:w="7880" w:type="dxa"/>
          </w:tcPr>
          <w:p w:rsidR="00D276FD" w:rsidRDefault="00D276FD">
            <w:pPr>
              <w:pStyle w:val="ConsPlusNormal"/>
            </w:pPr>
            <w:r>
              <w:t>Оказание услуг диализа (только для федеральных медицинских организаций) (уровень 2)</w:t>
            </w:r>
          </w:p>
        </w:tc>
      </w:tr>
      <w:tr w:rsidR="00D276FD">
        <w:tc>
          <w:tcPr>
            <w:tcW w:w="1191" w:type="dxa"/>
          </w:tcPr>
          <w:p w:rsidR="00D276FD" w:rsidRDefault="00D276FD">
            <w:pPr>
              <w:pStyle w:val="ConsPlusNormal"/>
              <w:jc w:val="center"/>
            </w:pPr>
            <w:r>
              <w:t>st36.022</w:t>
            </w:r>
          </w:p>
        </w:tc>
        <w:tc>
          <w:tcPr>
            <w:tcW w:w="7880" w:type="dxa"/>
          </w:tcPr>
          <w:p w:rsidR="00D276FD" w:rsidRDefault="00D276FD">
            <w:pPr>
              <w:pStyle w:val="ConsPlusNormal"/>
            </w:pPr>
            <w:r>
              <w:t>Оказание услуг диализа (только для федеральных медицинских организаций) (уровень 3)</w:t>
            </w:r>
          </w:p>
        </w:tc>
      </w:tr>
      <w:tr w:rsidR="00D276FD">
        <w:tc>
          <w:tcPr>
            <w:tcW w:w="1191" w:type="dxa"/>
          </w:tcPr>
          <w:p w:rsidR="00D276FD" w:rsidRDefault="00D276FD">
            <w:pPr>
              <w:pStyle w:val="ConsPlusNormal"/>
              <w:jc w:val="center"/>
            </w:pPr>
            <w:r>
              <w:t>st36.023</w:t>
            </w:r>
          </w:p>
        </w:tc>
        <w:tc>
          <w:tcPr>
            <w:tcW w:w="7880" w:type="dxa"/>
          </w:tcPr>
          <w:p w:rsidR="00D276FD" w:rsidRDefault="00D276FD">
            <w:pPr>
              <w:pStyle w:val="ConsPlusNormal"/>
            </w:pPr>
            <w:r>
              <w:t xml:space="preserve">Оказание услуг диализа (только для федеральных медицинских организаций) </w:t>
            </w:r>
            <w:r>
              <w:lastRenderedPageBreak/>
              <w:t>(уровень 4)</w:t>
            </w:r>
          </w:p>
        </w:tc>
      </w:tr>
      <w:tr w:rsidR="00D276FD">
        <w:tc>
          <w:tcPr>
            <w:tcW w:w="1191" w:type="dxa"/>
          </w:tcPr>
          <w:p w:rsidR="00D276FD" w:rsidRDefault="00D276FD">
            <w:pPr>
              <w:pStyle w:val="ConsPlusNormal"/>
              <w:jc w:val="center"/>
            </w:pPr>
            <w:r>
              <w:lastRenderedPageBreak/>
              <w:t>st36.007</w:t>
            </w:r>
          </w:p>
        </w:tc>
        <w:tc>
          <w:tcPr>
            <w:tcW w:w="7880" w:type="dxa"/>
          </w:tcPr>
          <w:p w:rsidR="00D276FD" w:rsidRDefault="00D276FD">
            <w:pPr>
              <w:pStyle w:val="ConsPlusNormal"/>
            </w:pPr>
            <w:r>
              <w:t>Установка, замена, заправка помп для лекарственных препаратов</w:t>
            </w:r>
          </w:p>
        </w:tc>
      </w:tr>
      <w:tr w:rsidR="00D276FD">
        <w:tc>
          <w:tcPr>
            <w:tcW w:w="1191" w:type="dxa"/>
          </w:tcPr>
          <w:p w:rsidR="00D276FD" w:rsidRDefault="00D276FD">
            <w:pPr>
              <w:pStyle w:val="ConsPlusNormal"/>
              <w:jc w:val="center"/>
            </w:pPr>
            <w:r>
              <w:t>st36.009</w:t>
            </w:r>
          </w:p>
        </w:tc>
        <w:tc>
          <w:tcPr>
            <w:tcW w:w="7880" w:type="dxa"/>
          </w:tcPr>
          <w:p w:rsidR="00D276FD" w:rsidRDefault="00D276FD">
            <w:pPr>
              <w:pStyle w:val="ConsPlusNormal"/>
            </w:pPr>
            <w:r>
              <w:t>Реинфузия аутокрови</w:t>
            </w:r>
          </w:p>
        </w:tc>
      </w:tr>
      <w:tr w:rsidR="00D276FD">
        <w:tc>
          <w:tcPr>
            <w:tcW w:w="1191" w:type="dxa"/>
          </w:tcPr>
          <w:p w:rsidR="00D276FD" w:rsidRDefault="00D276FD">
            <w:pPr>
              <w:pStyle w:val="ConsPlusNormal"/>
              <w:jc w:val="center"/>
            </w:pPr>
            <w:r>
              <w:t>st36.010</w:t>
            </w:r>
          </w:p>
        </w:tc>
        <w:tc>
          <w:tcPr>
            <w:tcW w:w="7880" w:type="dxa"/>
          </w:tcPr>
          <w:p w:rsidR="00D276FD" w:rsidRDefault="00D276FD">
            <w:pPr>
              <w:pStyle w:val="ConsPlusNormal"/>
            </w:pPr>
            <w:r>
              <w:t>Баллонная внутриаортальная контрпульсация</w:t>
            </w:r>
          </w:p>
        </w:tc>
      </w:tr>
      <w:tr w:rsidR="00D276FD">
        <w:tc>
          <w:tcPr>
            <w:tcW w:w="1191" w:type="dxa"/>
          </w:tcPr>
          <w:p w:rsidR="00D276FD" w:rsidRDefault="00D276FD">
            <w:pPr>
              <w:pStyle w:val="ConsPlusNormal"/>
              <w:jc w:val="center"/>
            </w:pPr>
            <w:r>
              <w:t>st36.011</w:t>
            </w:r>
          </w:p>
        </w:tc>
        <w:tc>
          <w:tcPr>
            <w:tcW w:w="7880" w:type="dxa"/>
          </w:tcPr>
          <w:p w:rsidR="00D276FD" w:rsidRDefault="00D276FD">
            <w:pPr>
              <w:pStyle w:val="ConsPlusNormal"/>
            </w:pPr>
            <w:r>
              <w:t>Экстракорпоральная мембранная оксигенация</w:t>
            </w:r>
          </w:p>
        </w:tc>
      </w:tr>
      <w:tr w:rsidR="00D276FD">
        <w:tc>
          <w:tcPr>
            <w:tcW w:w="1191" w:type="dxa"/>
          </w:tcPr>
          <w:p w:rsidR="00D276FD" w:rsidRDefault="00D276FD">
            <w:pPr>
              <w:pStyle w:val="ConsPlusNormal"/>
              <w:jc w:val="center"/>
            </w:pPr>
            <w:r>
              <w:t>st36.024</w:t>
            </w:r>
          </w:p>
        </w:tc>
        <w:tc>
          <w:tcPr>
            <w:tcW w:w="7880" w:type="dxa"/>
          </w:tcPr>
          <w:p w:rsidR="00D276FD" w:rsidRDefault="00D276FD">
            <w:pPr>
              <w:pStyle w:val="ConsPlusNormal"/>
            </w:pPr>
            <w:r>
              <w:t>Радиойодтерапия</w:t>
            </w:r>
          </w:p>
        </w:tc>
      </w:tr>
      <w:tr w:rsidR="00D276FD">
        <w:tc>
          <w:tcPr>
            <w:tcW w:w="1191" w:type="dxa"/>
          </w:tcPr>
          <w:p w:rsidR="00D276FD" w:rsidRDefault="00D276FD">
            <w:pPr>
              <w:pStyle w:val="ConsPlusNormal"/>
              <w:jc w:val="center"/>
            </w:pPr>
            <w:r>
              <w:t>st36.025</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1)</w:t>
            </w:r>
          </w:p>
        </w:tc>
      </w:tr>
      <w:tr w:rsidR="00D276FD">
        <w:tc>
          <w:tcPr>
            <w:tcW w:w="1191" w:type="dxa"/>
          </w:tcPr>
          <w:p w:rsidR="00D276FD" w:rsidRDefault="00D276FD">
            <w:pPr>
              <w:pStyle w:val="ConsPlusNormal"/>
              <w:jc w:val="center"/>
            </w:pPr>
            <w:r>
              <w:t>st36.026</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2)</w:t>
            </w:r>
          </w:p>
        </w:tc>
      </w:tr>
      <w:tr w:rsidR="00D276FD">
        <w:tc>
          <w:tcPr>
            <w:tcW w:w="1191" w:type="dxa"/>
          </w:tcPr>
          <w:p w:rsidR="00D276FD" w:rsidRDefault="00D276FD">
            <w:pPr>
              <w:pStyle w:val="ConsPlusNormal"/>
              <w:jc w:val="center"/>
            </w:pPr>
            <w:r>
              <w:t>st36.028</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12428">
              <w:r>
                <w:rPr>
                  <w:color w:val="0000FF"/>
                </w:rPr>
                <w:t>&lt;*&gt;</w:t>
              </w:r>
            </w:hyperlink>
          </w:p>
        </w:tc>
      </w:tr>
      <w:tr w:rsidR="00D276FD">
        <w:tc>
          <w:tcPr>
            <w:tcW w:w="1191" w:type="dxa"/>
          </w:tcPr>
          <w:p w:rsidR="00D276FD" w:rsidRDefault="00D276FD">
            <w:pPr>
              <w:pStyle w:val="ConsPlusNormal"/>
              <w:jc w:val="center"/>
            </w:pPr>
            <w:r>
              <w:t>st36.029</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12428">
              <w:r>
                <w:rPr>
                  <w:color w:val="0000FF"/>
                </w:rPr>
                <w:t>&lt;*&gt;</w:t>
              </w:r>
            </w:hyperlink>
          </w:p>
        </w:tc>
      </w:tr>
      <w:tr w:rsidR="00D276FD">
        <w:tc>
          <w:tcPr>
            <w:tcW w:w="1191" w:type="dxa"/>
          </w:tcPr>
          <w:p w:rsidR="00D276FD" w:rsidRDefault="00D276FD">
            <w:pPr>
              <w:pStyle w:val="ConsPlusNormal"/>
              <w:jc w:val="center"/>
            </w:pPr>
            <w:r>
              <w:t>st36.030</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12428">
              <w:r>
                <w:rPr>
                  <w:color w:val="0000FF"/>
                </w:rPr>
                <w:t>&lt;*&gt;</w:t>
              </w:r>
            </w:hyperlink>
          </w:p>
        </w:tc>
      </w:tr>
      <w:tr w:rsidR="00D276FD">
        <w:tc>
          <w:tcPr>
            <w:tcW w:w="1191" w:type="dxa"/>
          </w:tcPr>
          <w:p w:rsidR="00D276FD" w:rsidRDefault="00D276FD">
            <w:pPr>
              <w:pStyle w:val="ConsPlusNormal"/>
              <w:jc w:val="center"/>
            </w:pPr>
            <w:r>
              <w:t>st36.031</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12428">
              <w:r>
                <w:rPr>
                  <w:color w:val="0000FF"/>
                </w:rPr>
                <w:t>&lt;*&gt;</w:t>
              </w:r>
            </w:hyperlink>
          </w:p>
        </w:tc>
      </w:tr>
      <w:tr w:rsidR="00D276FD">
        <w:tc>
          <w:tcPr>
            <w:tcW w:w="1191" w:type="dxa"/>
          </w:tcPr>
          <w:p w:rsidR="00D276FD" w:rsidRDefault="00D276FD">
            <w:pPr>
              <w:pStyle w:val="ConsPlusNormal"/>
              <w:jc w:val="center"/>
            </w:pPr>
            <w:r>
              <w:t>st36.032</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12428">
              <w:r>
                <w:rPr>
                  <w:color w:val="0000FF"/>
                </w:rPr>
                <w:t>&lt;*&gt;</w:t>
              </w:r>
            </w:hyperlink>
          </w:p>
        </w:tc>
      </w:tr>
      <w:tr w:rsidR="00D276FD">
        <w:tc>
          <w:tcPr>
            <w:tcW w:w="1191" w:type="dxa"/>
          </w:tcPr>
          <w:p w:rsidR="00D276FD" w:rsidRDefault="00D276FD">
            <w:pPr>
              <w:pStyle w:val="ConsPlusNormal"/>
              <w:jc w:val="center"/>
            </w:pPr>
            <w:r>
              <w:t>st36.033</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12428">
              <w:r>
                <w:rPr>
                  <w:color w:val="0000FF"/>
                </w:rPr>
                <w:t>&lt;*&gt;</w:t>
              </w:r>
            </w:hyperlink>
          </w:p>
        </w:tc>
      </w:tr>
      <w:tr w:rsidR="00D276FD">
        <w:tc>
          <w:tcPr>
            <w:tcW w:w="1191" w:type="dxa"/>
          </w:tcPr>
          <w:p w:rsidR="00D276FD" w:rsidRDefault="00D276FD">
            <w:pPr>
              <w:pStyle w:val="ConsPlusNormal"/>
              <w:jc w:val="center"/>
            </w:pPr>
            <w:r>
              <w:t>st36.034</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12428">
              <w:r>
                <w:rPr>
                  <w:color w:val="0000FF"/>
                </w:rPr>
                <w:t>&lt;*&gt;</w:t>
              </w:r>
            </w:hyperlink>
          </w:p>
        </w:tc>
      </w:tr>
      <w:tr w:rsidR="00D276FD">
        <w:tc>
          <w:tcPr>
            <w:tcW w:w="1191" w:type="dxa"/>
          </w:tcPr>
          <w:p w:rsidR="00D276FD" w:rsidRDefault="00D276FD">
            <w:pPr>
              <w:pStyle w:val="ConsPlusNormal"/>
              <w:jc w:val="center"/>
            </w:pPr>
            <w:r>
              <w:t>st36.035</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12428">
              <w:r>
                <w:rPr>
                  <w:color w:val="0000FF"/>
                </w:rPr>
                <w:t>&lt;*&gt;</w:t>
              </w:r>
            </w:hyperlink>
          </w:p>
        </w:tc>
      </w:tr>
      <w:tr w:rsidR="00D276FD">
        <w:tc>
          <w:tcPr>
            <w:tcW w:w="1191" w:type="dxa"/>
          </w:tcPr>
          <w:p w:rsidR="00D276FD" w:rsidRDefault="00D276FD">
            <w:pPr>
              <w:pStyle w:val="ConsPlusNormal"/>
              <w:jc w:val="center"/>
            </w:pPr>
            <w:r>
              <w:t>st36.036</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12428">
              <w:r>
                <w:rPr>
                  <w:color w:val="0000FF"/>
                </w:rPr>
                <w:t>&lt;*&gt;</w:t>
              </w:r>
            </w:hyperlink>
          </w:p>
        </w:tc>
      </w:tr>
      <w:tr w:rsidR="00D276FD">
        <w:tc>
          <w:tcPr>
            <w:tcW w:w="1191" w:type="dxa"/>
          </w:tcPr>
          <w:p w:rsidR="00D276FD" w:rsidRDefault="00D276FD">
            <w:pPr>
              <w:pStyle w:val="ConsPlusNormal"/>
              <w:jc w:val="center"/>
            </w:pPr>
            <w:r>
              <w:t>st36.037</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10) </w:t>
            </w:r>
            <w:hyperlink w:anchor="P12428">
              <w:r>
                <w:rPr>
                  <w:color w:val="0000FF"/>
                </w:rPr>
                <w:t>&lt;*&gt;</w:t>
              </w:r>
            </w:hyperlink>
          </w:p>
        </w:tc>
      </w:tr>
      <w:tr w:rsidR="00D276FD">
        <w:tc>
          <w:tcPr>
            <w:tcW w:w="1191" w:type="dxa"/>
          </w:tcPr>
          <w:p w:rsidR="00D276FD" w:rsidRDefault="00D276FD">
            <w:pPr>
              <w:pStyle w:val="ConsPlusNormal"/>
              <w:jc w:val="center"/>
            </w:pPr>
            <w:r>
              <w:t>st36.038</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11) </w:t>
            </w:r>
            <w:hyperlink w:anchor="P12428">
              <w:r>
                <w:rPr>
                  <w:color w:val="0000FF"/>
                </w:rPr>
                <w:t>&lt;*&gt;</w:t>
              </w:r>
            </w:hyperlink>
          </w:p>
        </w:tc>
      </w:tr>
      <w:tr w:rsidR="00D276FD">
        <w:tc>
          <w:tcPr>
            <w:tcW w:w="1191" w:type="dxa"/>
          </w:tcPr>
          <w:p w:rsidR="00D276FD" w:rsidRDefault="00D276FD">
            <w:pPr>
              <w:pStyle w:val="ConsPlusNormal"/>
              <w:jc w:val="center"/>
            </w:pPr>
            <w:r>
              <w:t>st36.039</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12) </w:t>
            </w:r>
            <w:hyperlink w:anchor="P12428">
              <w:r>
                <w:rPr>
                  <w:color w:val="0000FF"/>
                </w:rPr>
                <w:t>&lt;*&gt;</w:t>
              </w:r>
            </w:hyperlink>
          </w:p>
        </w:tc>
      </w:tr>
      <w:tr w:rsidR="00D276FD">
        <w:tc>
          <w:tcPr>
            <w:tcW w:w="1191" w:type="dxa"/>
          </w:tcPr>
          <w:p w:rsidR="00D276FD" w:rsidRDefault="00D276FD">
            <w:pPr>
              <w:pStyle w:val="ConsPlusNormal"/>
              <w:jc w:val="center"/>
            </w:pPr>
            <w:r>
              <w:t>st36.040</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13) </w:t>
            </w:r>
            <w:hyperlink w:anchor="P12428">
              <w:r>
                <w:rPr>
                  <w:color w:val="0000FF"/>
                </w:rPr>
                <w:t>&lt;*&gt;</w:t>
              </w:r>
            </w:hyperlink>
          </w:p>
        </w:tc>
      </w:tr>
      <w:tr w:rsidR="00D276FD">
        <w:tc>
          <w:tcPr>
            <w:tcW w:w="1191" w:type="dxa"/>
          </w:tcPr>
          <w:p w:rsidR="00D276FD" w:rsidRDefault="00D276FD">
            <w:pPr>
              <w:pStyle w:val="ConsPlusNormal"/>
              <w:jc w:val="center"/>
            </w:pPr>
            <w:r>
              <w:lastRenderedPageBreak/>
              <w:t>st36.041</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14) </w:t>
            </w:r>
            <w:hyperlink w:anchor="P12428">
              <w:r>
                <w:rPr>
                  <w:color w:val="0000FF"/>
                </w:rPr>
                <w:t>&lt;*&gt;</w:t>
              </w:r>
            </w:hyperlink>
          </w:p>
        </w:tc>
      </w:tr>
      <w:tr w:rsidR="00D276FD">
        <w:tc>
          <w:tcPr>
            <w:tcW w:w="1191" w:type="dxa"/>
          </w:tcPr>
          <w:p w:rsidR="00D276FD" w:rsidRDefault="00D276FD">
            <w:pPr>
              <w:pStyle w:val="ConsPlusNormal"/>
              <w:jc w:val="center"/>
            </w:pPr>
            <w:r>
              <w:t>st36.042</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15) </w:t>
            </w:r>
            <w:hyperlink w:anchor="P12428">
              <w:r>
                <w:rPr>
                  <w:color w:val="0000FF"/>
                </w:rPr>
                <w:t>&lt;*&gt;</w:t>
              </w:r>
            </w:hyperlink>
          </w:p>
        </w:tc>
      </w:tr>
      <w:tr w:rsidR="00D276FD">
        <w:tc>
          <w:tcPr>
            <w:tcW w:w="1191" w:type="dxa"/>
          </w:tcPr>
          <w:p w:rsidR="00D276FD" w:rsidRDefault="00D276FD">
            <w:pPr>
              <w:pStyle w:val="ConsPlusNormal"/>
              <w:jc w:val="center"/>
            </w:pPr>
            <w:r>
              <w:t>st36.043</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16) </w:t>
            </w:r>
            <w:hyperlink w:anchor="P12428">
              <w:r>
                <w:rPr>
                  <w:color w:val="0000FF"/>
                </w:rPr>
                <w:t>&lt;*&gt;</w:t>
              </w:r>
            </w:hyperlink>
          </w:p>
        </w:tc>
      </w:tr>
      <w:tr w:rsidR="00D276FD">
        <w:tc>
          <w:tcPr>
            <w:tcW w:w="1191" w:type="dxa"/>
          </w:tcPr>
          <w:p w:rsidR="00D276FD" w:rsidRDefault="00D276FD">
            <w:pPr>
              <w:pStyle w:val="ConsPlusNormal"/>
              <w:jc w:val="center"/>
            </w:pPr>
            <w:r>
              <w:t>st36.044</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17) </w:t>
            </w:r>
            <w:hyperlink w:anchor="P12428">
              <w:r>
                <w:rPr>
                  <w:color w:val="0000FF"/>
                </w:rPr>
                <w:t>&lt;*&gt;</w:t>
              </w:r>
            </w:hyperlink>
          </w:p>
        </w:tc>
      </w:tr>
      <w:tr w:rsidR="00D276FD">
        <w:tc>
          <w:tcPr>
            <w:tcW w:w="1191" w:type="dxa"/>
          </w:tcPr>
          <w:p w:rsidR="00D276FD" w:rsidRDefault="00D276FD">
            <w:pPr>
              <w:pStyle w:val="ConsPlusNormal"/>
              <w:jc w:val="center"/>
            </w:pPr>
            <w:r>
              <w:t>st36.045</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18) </w:t>
            </w:r>
            <w:hyperlink w:anchor="P12428">
              <w:r>
                <w:rPr>
                  <w:color w:val="0000FF"/>
                </w:rPr>
                <w:t>&lt;*&gt;</w:t>
              </w:r>
            </w:hyperlink>
          </w:p>
        </w:tc>
      </w:tr>
      <w:tr w:rsidR="00D276FD">
        <w:tc>
          <w:tcPr>
            <w:tcW w:w="1191" w:type="dxa"/>
          </w:tcPr>
          <w:p w:rsidR="00D276FD" w:rsidRDefault="00D276FD">
            <w:pPr>
              <w:pStyle w:val="ConsPlusNormal"/>
              <w:jc w:val="center"/>
            </w:pPr>
            <w:r>
              <w:t>st36.046</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19) </w:t>
            </w:r>
            <w:hyperlink w:anchor="P12428">
              <w:r>
                <w:rPr>
                  <w:color w:val="0000FF"/>
                </w:rPr>
                <w:t>&lt;*&gt;</w:t>
              </w:r>
            </w:hyperlink>
          </w:p>
        </w:tc>
      </w:tr>
      <w:tr w:rsidR="00D276FD">
        <w:tc>
          <w:tcPr>
            <w:tcW w:w="1191" w:type="dxa"/>
          </w:tcPr>
          <w:p w:rsidR="00D276FD" w:rsidRDefault="00D276FD">
            <w:pPr>
              <w:pStyle w:val="ConsPlusNormal"/>
              <w:jc w:val="center"/>
            </w:pPr>
            <w:r>
              <w:t>st36.047</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20) </w:t>
            </w:r>
            <w:hyperlink w:anchor="P12428">
              <w:r>
                <w:rPr>
                  <w:color w:val="0000FF"/>
                </w:rPr>
                <w:t>&lt;*&gt;</w:t>
              </w:r>
            </w:hyperlink>
          </w:p>
        </w:tc>
      </w:tr>
      <w:tr w:rsidR="00D276FD">
        <w:tc>
          <w:tcPr>
            <w:tcW w:w="9071" w:type="dxa"/>
            <w:gridSpan w:val="2"/>
          </w:tcPr>
          <w:p w:rsidR="00D276FD" w:rsidRDefault="00D276FD">
            <w:pPr>
              <w:pStyle w:val="ConsPlusNormal"/>
              <w:jc w:val="center"/>
              <w:outlineLvl w:val="2"/>
            </w:pPr>
            <w:r>
              <w:t>В условиях дневного стационара</w:t>
            </w:r>
          </w:p>
        </w:tc>
      </w:tr>
      <w:tr w:rsidR="00D276FD">
        <w:tc>
          <w:tcPr>
            <w:tcW w:w="1191" w:type="dxa"/>
          </w:tcPr>
          <w:p w:rsidR="00D276FD" w:rsidRDefault="00D276FD">
            <w:pPr>
              <w:pStyle w:val="ConsPlusNormal"/>
              <w:jc w:val="center"/>
            </w:pPr>
            <w:r>
              <w:t>ds02.001</w:t>
            </w:r>
          </w:p>
        </w:tc>
        <w:tc>
          <w:tcPr>
            <w:tcW w:w="7880" w:type="dxa"/>
          </w:tcPr>
          <w:p w:rsidR="00D276FD" w:rsidRDefault="00D276FD">
            <w:pPr>
              <w:pStyle w:val="ConsPlusNormal"/>
            </w:pPr>
            <w:r>
              <w:t>Осложнения беременности, родов, послеродового периода</w:t>
            </w:r>
          </w:p>
        </w:tc>
      </w:tr>
      <w:tr w:rsidR="00D276FD">
        <w:tc>
          <w:tcPr>
            <w:tcW w:w="1191" w:type="dxa"/>
          </w:tcPr>
          <w:p w:rsidR="00D276FD" w:rsidRDefault="00D276FD">
            <w:pPr>
              <w:pStyle w:val="ConsPlusNormal"/>
              <w:jc w:val="center"/>
            </w:pPr>
            <w:r>
              <w:t>ds02.006</w:t>
            </w:r>
          </w:p>
        </w:tc>
        <w:tc>
          <w:tcPr>
            <w:tcW w:w="7880" w:type="dxa"/>
          </w:tcPr>
          <w:p w:rsidR="00D276FD" w:rsidRDefault="00D276FD">
            <w:pPr>
              <w:pStyle w:val="ConsPlusNormal"/>
            </w:pPr>
            <w:r>
              <w:t>Искусственное прерывание беременности (аборт)</w:t>
            </w:r>
          </w:p>
        </w:tc>
      </w:tr>
      <w:tr w:rsidR="00D276FD">
        <w:tc>
          <w:tcPr>
            <w:tcW w:w="1191" w:type="dxa"/>
          </w:tcPr>
          <w:p w:rsidR="00D276FD" w:rsidRDefault="00D276FD">
            <w:pPr>
              <w:pStyle w:val="ConsPlusNormal"/>
              <w:jc w:val="center"/>
            </w:pPr>
            <w:r>
              <w:t>ds02.007</w:t>
            </w:r>
          </w:p>
        </w:tc>
        <w:tc>
          <w:tcPr>
            <w:tcW w:w="7880" w:type="dxa"/>
          </w:tcPr>
          <w:p w:rsidR="00D276FD" w:rsidRDefault="00D276FD">
            <w:pPr>
              <w:pStyle w:val="ConsPlusNormal"/>
            </w:pPr>
            <w:r>
              <w:t>Аборт медикаментозный</w:t>
            </w:r>
          </w:p>
        </w:tc>
      </w:tr>
      <w:tr w:rsidR="00D276FD">
        <w:tc>
          <w:tcPr>
            <w:tcW w:w="1191" w:type="dxa"/>
          </w:tcPr>
          <w:p w:rsidR="00D276FD" w:rsidRDefault="00D276FD">
            <w:pPr>
              <w:pStyle w:val="ConsPlusNormal"/>
              <w:jc w:val="center"/>
            </w:pPr>
            <w:r>
              <w:t>ds02.008</w:t>
            </w:r>
          </w:p>
        </w:tc>
        <w:tc>
          <w:tcPr>
            <w:tcW w:w="7880" w:type="dxa"/>
          </w:tcPr>
          <w:p w:rsidR="00D276FD" w:rsidRDefault="00D276FD">
            <w:pPr>
              <w:pStyle w:val="ConsPlusNormal"/>
            </w:pPr>
            <w:r>
              <w:t>Экстракорпоральное оплодотворение (уровень 1)</w:t>
            </w:r>
          </w:p>
        </w:tc>
      </w:tr>
      <w:tr w:rsidR="00D276FD">
        <w:tc>
          <w:tcPr>
            <w:tcW w:w="1191" w:type="dxa"/>
          </w:tcPr>
          <w:p w:rsidR="00D276FD" w:rsidRDefault="00D276FD">
            <w:pPr>
              <w:pStyle w:val="ConsPlusNormal"/>
              <w:jc w:val="center"/>
            </w:pPr>
            <w:r>
              <w:t>ds05.005</w:t>
            </w:r>
          </w:p>
        </w:tc>
        <w:tc>
          <w:tcPr>
            <w:tcW w:w="7880" w:type="dxa"/>
          </w:tcPr>
          <w:p w:rsidR="00D276FD" w:rsidRDefault="00D276FD">
            <w:pPr>
              <w:pStyle w:val="ConsPlusNormal"/>
            </w:pPr>
            <w:r>
              <w:t xml:space="preserve">Лекарственная терапия при доброкачественных заболеваниях крови и пузырном заносе </w:t>
            </w:r>
            <w:hyperlink w:anchor="P12428">
              <w:r>
                <w:rPr>
                  <w:color w:val="0000FF"/>
                </w:rPr>
                <w:t>&lt;*&gt;</w:t>
              </w:r>
            </w:hyperlink>
          </w:p>
        </w:tc>
      </w:tr>
      <w:tr w:rsidR="00D276FD">
        <w:tc>
          <w:tcPr>
            <w:tcW w:w="1191" w:type="dxa"/>
          </w:tcPr>
          <w:p w:rsidR="00D276FD" w:rsidRDefault="00D276FD">
            <w:pPr>
              <w:pStyle w:val="ConsPlusNormal"/>
              <w:jc w:val="center"/>
            </w:pPr>
            <w:r>
              <w:t>ds08.001</w:t>
            </w:r>
          </w:p>
        </w:tc>
        <w:tc>
          <w:tcPr>
            <w:tcW w:w="7880" w:type="dxa"/>
          </w:tcPr>
          <w:p w:rsidR="00D276FD" w:rsidRDefault="00D276FD">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ds08.002</w:t>
            </w:r>
          </w:p>
        </w:tc>
        <w:tc>
          <w:tcPr>
            <w:tcW w:w="7880" w:type="dxa"/>
          </w:tcPr>
          <w:p w:rsidR="00D276FD" w:rsidRDefault="00D276FD">
            <w:pPr>
              <w:pStyle w:val="ConsPlusNormal"/>
            </w:pPr>
            <w:r>
              <w:t xml:space="preserve">Лекарственная терапия при остром лейкозе, дети </w:t>
            </w:r>
            <w:hyperlink w:anchor="P12428">
              <w:r>
                <w:rPr>
                  <w:color w:val="0000FF"/>
                </w:rPr>
                <w:t>&lt;*&gt;</w:t>
              </w:r>
            </w:hyperlink>
          </w:p>
        </w:tc>
      </w:tr>
      <w:tr w:rsidR="00D276FD">
        <w:tc>
          <w:tcPr>
            <w:tcW w:w="1191" w:type="dxa"/>
          </w:tcPr>
          <w:p w:rsidR="00D276FD" w:rsidRDefault="00D276FD">
            <w:pPr>
              <w:pStyle w:val="ConsPlusNormal"/>
              <w:jc w:val="center"/>
            </w:pPr>
            <w:r>
              <w:t>ds08.003</w:t>
            </w:r>
          </w:p>
        </w:tc>
        <w:tc>
          <w:tcPr>
            <w:tcW w:w="7880" w:type="dxa"/>
          </w:tcPr>
          <w:p w:rsidR="00D276FD" w:rsidRDefault="00D276FD">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2428">
              <w:r>
                <w:rPr>
                  <w:color w:val="0000FF"/>
                </w:rPr>
                <w:t>&lt;*&gt;</w:t>
              </w:r>
            </w:hyperlink>
          </w:p>
        </w:tc>
      </w:tr>
      <w:tr w:rsidR="00D276FD">
        <w:tc>
          <w:tcPr>
            <w:tcW w:w="1191" w:type="dxa"/>
          </w:tcPr>
          <w:p w:rsidR="00D276FD" w:rsidRDefault="00D276FD">
            <w:pPr>
              <w:pStyle w:val="ConsPlusNormal"/>
              <w:jc w:val="center"/>
            </w:pPr>
            <w:r>
              <w:t>ds15.002</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1) </w:t>
            </w:r>
            <w:hyperlink w:anchor="P12428">
              <w:r>
                <w:rPr>
                  <w:color w:val="0000FF"/>
                </w:rPr>
                <w:t>&lt;*&gt;</w:t>
              </w:r>
            </w:hyperlink>
          </w:p>
        </w:tc>
      </w:tr>
      <w:tr w:rsidR="00D276FD">
        <w:tc>
          <w:tcPr>
            <w:tcW w:w="1191" w:type="dxa"/>
          </w:tcPr>
          <w:p w:rsidR="00D276FD" w:rsidRDefault="00D276FD">
            <w:pPr>
              <w:pStyle w:val="ConsPlusNormal"/>
              <w:jc w:val="center"/>
            </w:pPr>
            <w:r>
              <w:t>ds15.003</w:t>
            </w:r>
          </w:p>
        </w:tc>
        <w:tc>
          <w:tcPr>
            <w:tcW w:w="7880" w:type="dxa"/>
          </w:tcPr>
          <w:p w:rsidR="00D276FD" w:rsidRDefault="00D276FD">
            <w:pPr>
              <w:pStyle w:val="ConsPlusNormal"/>
            </w:pPr>
            <w:r>
              <w:t xml:space="preserve">Неврологические заболевания, лечение с применением ботулотоксина (уровень 2) </w:t>
            </w:r>
            <w:hyperlink w:anchor="P12428">
              <w:r>
                <w:rPr>
                  <w:color w:val="0000FF"/>
                </w:rPr>
                <w:t>&lt;*&gt;</w:t>
              </w:r>
            </w:hyperlink>
          </w:p>
        </w:tc>
      </w:tr>
      <w:tr w:rsidR="00D276FD">
        <w:tc>
          <w:tcPr>
            <w:tcW w:w="1191" w:type="dxa"/>
          </w:tcPr>
          <w:p w:rsidR="00D276FD" w:rsidRDefault="00D276FD">
            <w:pPr>
              <w:pStyle w:val="ConsPlusNormal"/>
              <w:jc w:val="center"/>
            </w:pPr>
            <w:r>
              <w:t>ds19.028</w:t>
            </w:r>
          </w:p>
        </w:tc>
        <w:tc>
          <w:tcPr>
            <w:tcW w:w="7880"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r>
      <w:tr w:rsidR="00D276FD">
        <w:tc>
          <w:tcPr>
            <w:tcW w:w="1191" w:type="dxa"/>
          </w:tcPr>
          <w:p w:rsidR="00D276FD" w:rsidRDefault="00D276FD">
            <w:pPr>
              <w:pStyle w:val="ConsPlusNormal"/>
              <w:jc w:val="center"/>
            </w:pPr>
            <w:r>
              <w:t>ds19.029</w:t>
            </w:r>
          </w:p>
        </w:tc>
        <w:tc>
          <w:tcPr>
            <w:tcW w:w="7880" w:type="dxa"/>
          </w:tcPr>
          <w:p w:rsidR="00D276FD" w:rsidRDefault="00D276FD">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rsidR="00D276FD">
        <w:tc>
          <w:tcPr>
            <w:tcW w:w="1191" w:type="dxa"/>
          </w:tcPr>
          <w:p w:rsidR="00D276FD" w:rsidRDefault="00D276FD">
            <w:pPr>
              <w:pStyle w:val="ConsPlusNormal"/>
              <w:jc w:val="center"/>
            </w:pPr>
            <w:r>
              <w:t>ds19.033</w:t>
            </w:r>
          </w:p>
        </w:tc>
        <w:tc>
          <w:tcPr>
            <w:tcW w:w="7880" w:type="dxa"/>
          </w:tcPr>
          <w:p w:rsidR="00D276FD" w:rsidRDefault="00D276FD">
            <w:pPr>
              <w:pStyle w:val="ConsPlusNormal"/>
            </w:pPr>
            <w:r>
              <w:t xml:space="preserve">Госпитализация в диагностических целях с проведением молекулярно-генетического и (или) иммуногистохимического исследования или </w:t>
            </w:r>
            <w:r>
              <w:lastRenderedPageBreak/>
              <w:t>иммунофенотипирования</w:t>
            </w:r>
          </w:p>
        </w:tc>
      </w:tr>
      <w:tr w:rsidR="00D276FD">
        <w:tc>
          <w:tcPr>
            <w:tcW w:w="1191" w:type="dxa"/>
          </w:tcPr>
          <w:p w:rsidR="00D276FD" w:rsidRDefault="00D276FD">
            <w:pPr>
              <w:pStyle w:val="ConsPlusNormal"/>
              <w:jc w:val="center"/>
            </w:pPr>
            <w:r>
              <w:lastRenderedPageBreak/>
              <w:t>ds19.097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2428">
              <w:r>
                <w:rPr>
                  <w:color w:val="0000FF"/>
                </w:rPr>
                <w:t>&lt;*&gt;</w:t>
              </w:r>
            </w:hyperlink>
          </w:p>
        </w:tc>
      </w:tr>
      <w:tr w:rsidR="00D276FD">
        <w:tc>
          <w:tcPr>
            <w:tcW w:w="1191" w:type="dxa"/>
          </w:tcPr>
          <w:p w:rsidR="00D276FD" w:rsidRDefault="00D276FD">
            <w:pPr>
              <w:pStyle w:val="ConsPlusNormal"/>
              <w:jc w:val="center"/>
            </w:pPr>
            <w:r>
              <w:t>ds19.098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2428">
              <w:r>
                <w:rPr>
                  <w:color w:val="0000FF"/>
                </w:rPr>
                <w:t>&lt;*&gt;</w:t>
              </w:r>
            </w:hyperlink>
          </w:p>
        </w:tc>
      </w:tr>
      <w:tr w:rsidR="00D276FD">
        <w:tc>
          <w:tcPr>
            <w:tcW w:w="1191" w:type="dxa"/>
          </w:tcPr>
          <w:p w:rsidR="00D276FD" w:rsidRDefault="00D276FD">
            <w:pPr>
              <w:pStyle w:val="ConsPlusNormal"/>
              <w:jc w:val="center"/>
            </w:pPr>
            <w:r>
              <w:t>ds19.099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2428">
              <w:r>
                <w:rPr>
                  <w:color w:val="0000FF"/>
                </w:rPr>
                <w:t>&lt;*&gt;</w:t>
              </w:r>
            </w:hyperlink>
          </w:p>
        </w:tc>
      </w:tr>
      <w:tr w:rsidR="00D276FD">
        <w:tc>
          <w:tcPr>
            <w:tcW w:w="1191" w:type="dxa"/>
          </w:tcPr>
          <w:p w:rsidR="00D276FD" w:rsidRDefault="00D276FD">
            <w:pPr>
              <w:pStyle w:val="ConsPlusNormal"/>
              <w:jc w:val="center"/>
            </w:pPr>
            <w:r>
              <w:t>ds19.100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2428">
              <w:r>
                <w:rPr>
                  <w:color w:val="0000FF"/>
                </w:rPr>
                <w:t>&lt;*&gt;</w:t>
              </w:r>
            </w:hyperlink>
          </w:p>
        </w:tc>
      </w:tr>
      <w:tr w:rsidR="00D276FD">
        <w:tc>
          <w:tcPr>
            <w:tcW w:w="1191" w:type="dxa"/>
          </w:tcPr>
          <w:p w:rsidR="00D276FD" w:rsidRDefault="00D276FD">
            <w:pPr>
              <w:pStyle w:val="ConsPlusNormal"/>
              <w:jc w:val="center"/>
            </w:pPr>
            <w:r>
              <w:t>ds19.101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2428">
              <w:r>
                <w:rPr>
                  <w:color w:val="0000FF"/>
                </w:rPr>
                <w:t>&lt;*&gt;</w:t>
              </w:r>
            </w:hyperlink>
          </w:p>
        </w:tc>
      </w:tr>
      <w:tr w:rsidR="00D276FD">
        <w:tc>
          <w:tcPr>
            <w:tcW w:w="1191" w:type="dxa"/>
          </w:tcPr>
          <w:p w:rsidR="00D276FD" w:rsidRDefault="00D276FD">
            <w:pPr>
              <w:pStyle w:val="ConsPlusNormal"/>
              <w:jc w:val="center"/>
            </w:pPr>
            <w:r>
              <w:t>ds19.102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2428">
              <w:r>
                <w:rPr>
                  <w:color w:val="0000FF"/>
                </w:rPr>
                <w:t>&lt;*&gt;</w:t>
              </w:r>
            </w:hyperlink>
          </w:p>
        </w:tc>
      </w:tr>
      <w:tr w:rsidR="00D276FD">
        <w:tc>
          <w:tcPr>
            <w:tcW w:w="1191" w:type="dxa"/>
          </w:tcPr>
          <w:p w:rsidR="00D276FD" w:rsidRDefault="00D276FD">
            <w:pPr>
              <w:pStyle w:val="ConsPlusNormal"/>
              <w:jc w:val="center"/>
            </w:pPr>
            <w:r>
              <w:t>ds19.103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2428">
              <w:r>
                <w:rPr>
                  <w:color w:val="0000FF"/>
                </w:rPr>
                <w:t>&lt;*&gt;</w:t>
              </w:r>
            </w:hyperlink>
          </w:p>
        </w:tc>
      </w:tr>
      <w:tr w:rsidR="00D276FD">
        <w:tc>
          <w:tcPr>
            <w:tcW w:w="1191" w:type="dxa"/>
          </w:tcPr>
          <w:p w:rsidR="00D276FD" w:rsidRDefault="00D276FD">
            <w:pPr>
              <w:pStyle w:val="ConsPlusNormal"/>
              <w:jc w:val="center"/>
            </w:pPr>
            <w:r>
              <w:t>ds19.104</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2428">
              <w:r>
                <w:rPr>
                  <w:color w:val="0000FF"/>
                </w:rPr>
                <w:t>&lt;*&gt;</w:t>
              </w:r>
            </w:hyperlink>
          </w:p>
        </w:tc>
      </w:tr>
      <w:tr w:rsidR="00D276FD">
        <w:tc>
          <w:tcPr>
            <w:tcW w:w="1191" w:type="dxa"/>
          </w:tcPr>
          <w:p w:rsidR="00D276FD" w:rsidRDefault="00D276FD">
            <w:pPr>
              <w:pStyle w:val="ConsPlusNormal"/>
              <w:jc w:val="center"/>
            </w:pPr>
            <w:r>
              <w:t>ds19.105</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2428">
              <w:r>
                <w:rPr>
                  <w:color w:val="0000FF"/>
                </w:rPr>
                <w:t>&lt;*&gt;</w:t>
              </w:r>
            </w:hyperlink>
          </w:p>
        </w:tc>
      </w:tr>
      <w:tr w:rsidR="00D276FD">
        <w:tc>
          <w:tcPr>
            <w:tcW w:w="1191" w:type="dxa"/>
          </w:tcPr>
          <w:p w:rsidR="00D276FD" w:rsidRDefault="00D276FD">
            <w:pPr>
              <w:pStyle w:val="ConsPlusNormal"/>
              <w:jc w:val="center"/>
            </w:pPr>
            <w:r>
              <w:t>ds19.106</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2428">
              <w:r>
                <w:rPr>
                  <w:color w:val="0000FF"/>
                </w:rPr>
                <w:t>&lt;*&gt;</w:t>
              </w:r>
            </w:hyperlink>
          </w:p>
        </w:tc>
      </w:tr>
      <w:tr w:rsidR="00D276FD">
        <w:tc>
          <w:tcPr>
            <w:tcW w:w="1191" w:type="dxa"/>
          </w:tcPr>
          <w:p w:rsidR="00D276FD" w:rsidRDefault="00D276FD">
            <w:pPr>
              <w:pStyle w:val="ConsPlusNormal"/>
              <w:jc w:val="center"/>
            </w:pPr>
            <w:r>
              <w:t>ds19.107</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2428">
              <w:r>
                <w:rPr>
                  <w:color w:val="0000FF"/>
                </w:rPr>
                <w:t>&lt;*&gt;</w:t>
              </w:r>
            </w:hyperlink>
          </w:p>
        </w:tc>
      </w:tr>
      <w:tr w:rsidR="00D276FD">
        <w:tc>
          <w:tcPr>
            <w:tcW w:w="1191" w:type="dxa"/>
          </w:tcPr>
          <w:p w:rsidR="00D276FD" w:rsidRDefault="00D276FD">
            <w:pPr>
              <w:pStyle w:val="ConsPlusNormal"/>
              <w:jc w:val="center"/>
            </w:pPr>
            <w:r>
              <w:t>ds19.108</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2428">
              <w:r>
                <w:rPr>
                  <w:color w:val="0000FF"/>
                </w:rPr>
                <w:t>&lt;*&gt;</w:t>
              </w:r>
            </w:hyperlink>
          </w:p>
        </w:tc>
      </w:tr>
      <w:tr w:rsidR="00D276FD">
        <w:tc>
          <w:tcPr>
            <w:tcW w:w="1191" w:type="dxa"/>
          </w:tcPr>
          <w:p w:rsidR="00D276FD" w:rsidRDefault="00D276FD">
            <w:pPr>
              <w:pStyle w:val="ConsPlusNormal"/>
              <w:jc w:val="center"/>
            </w:pPr>
            <w:r>
              <w:t>ds19.109</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2428">
              <w:r>
                <w:rPr>
                  <w:color w:val="0000FF"/>
                </w:rPr>
                <w:t>&lt;*&gt;</w:t>
              </w:r>
            </w:hyperlink>
          </w:p>
        </w:tc>
      </w:tr>
      <w:tr w:rsidR="00D276FD">
        <w:tc>
          <w:tcPr>
            <w:tcW w:w="1191" w:type="dxa"/>
          </w:tcPr>
          <w:p w:rsidR="00D276FD" w:rsidRDefault="00D276FD">
            <w:pPr>
              <w:pStyle w:val="ConsPlusNormal"/>
              <w:jc w:val="center"/>
            </w:pPr>
            <w:r>
              <w:t>ds19.110</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2428">
              <w:r>
                <w:rPr>
                  <w:color w:val="0000FF"/>
                </w:rPr>
                <w:t>&lt;*&gt;</w:t>
              </w:r>
            </w:hyperlink>
          </w:p>
        </w:tc>
      </w:tr>
      <w:tr w:rsidR="00D276FD">
        <w:tc>
          <w:tcPr>
            <w:tcW w:w="1191" w:type="dxa"/>
          </w:tcPr>
          <w:p w:rsidR="00D276FD" w:rsidRDefault="00D276FD">
            <w:pPr>
              <w:pStyle w:val="ConsPlusNormal"/>
              <w:jc w:val="center"/>
            </w:pPr>
            <w:r>
              <w:t>ds19.111</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2428">
              <w:r>
                <w:rPr>
                  <w:color w:val="0000FF"/>
                </w:rPr>
                <w:t>&lt;*&gt;</w:t>
              </w:r>
            </w:hyperlink>
          </w:p>
        </w:tc>
      </w:tr>
      <w:tr w:rsidR="00D276FD">
        <w:tc>
          <w:tcPr>
            <w:tcW w:w="1191" w:type="dxa"/>
          </w:tcPr>
          <w:p w:rsidR="00D276FD" w:rsidRDefault="00D276FD">
            <w:pPr>
              <w:pStyle w:val="ConsPlusNormal"/>
              <w:jc w:val="center"/>
            </w:pPr>
            <w:r>
              <w:t>ds19.112</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2428">
              <w:r>
                <w:rPr>
                  <w:color w:val="0000FF"/>
                </w:rPr>
                <w:t>&lt;*&gt;</w:t>
              </w:r>
            </w:hyperlink>
          </w:p>
        </w:tc>
      </w:tr>
      <w:tr w:rsidR="00D276FD">
        <w:tc>
          <w:tcPr>
            <w:tcW w:w="1191" w:type="dxa"/>
          </w:tcPr>
          <w:p w:rsidR="00D276FD" w:rsidRDefault="00D276FD">
            <w:pPr>
              <w:pStyle w:val="ConsPlusNormal"/>
              <w:jc w:val="center"/>
            </w:pPr>
            <w:r>
              <w:t>ds19.113</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2428">
              <w:r>
                <w:rPr>
                  <w:color w:val="0000FF"/>
                </w:rPr>
                <w:t>&lt;*&gt;</w:t>
              </w:r>
            </w:hyperlink>
          </w:p>
        </w:tc>
      </w:tr>
      <w:tr w:rsidR="00D276FD">
        <w:tc>
          <w:tcPr>
            <w:tcW w:w="1191" w:type="dxa"/>
          </w:tcPr>
          <w:p w:rsidR="00D276FD" w:rsidRDefault="00D276FD">
            <w:pPr>
              <w:pStyle w:val="ConsPlusNormal"/>
              <w:jc w:val="center"/>
            </w:pPr>
            <w:r>
              <w:t>ds19.114</w:t>
            </w:r>
          </w:p>
        </w:tc>
        <w:tc>
          <w:tcPr>
            <w:tcW w:w="7880"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2428">
              <w:r>
                <w:rPr>
                  <w:color w:val="0000FF"/>
                </w:rPr>
                <w:t>&lt;*&gt;</w:t>
              </w:r>
            </w:hyperlink>
          </w:p>
        </w:tc>
      </w:tr>
      <w:tr w:rsidR="00D276FD">
        <w:tc>
          <w:tcPr>
            <w:tcW w:w="1191" w:type="dxa"/>
          </w:tcPr>
          <w:p w:rsidR="00D276FD" w:rsidRDefault="00D276FD">
            <w:pPr>
              <w:pStyle w:val="ConsPlusNormal"/>
              <w:jc w:val="center"/>
            </w:pPr>
            <w:r>
              <w:t>ds19.115</w:t>
            </w:r>
          </w:p>
        </w:tc>
        <w:tc>
          <w:tcPr>
            <w:tcW w:w="7880" w:type="dxa"/>
          </w:tcPr>
          <w:p w:rsidR="00D276FD" w:rsidRDefault="00D276FD">
            <w:pPr>
              <w:pStyle w:val="ConsPlusNormal"/>
            </w:pPr>
            <w:r>
              <w:t xml:space="preserve">Лекарственная терапия при злокачественных новообразованиях (кроме </w:t>
            </w:r>
            <w:r>
              <w:lastRenderedPageBreak/>
              <w:t xml:space="preserve">лимфоидной и кроветворной тканей), взрослые (уровень 19) </w:t>
            </w:r>
            <w:hyperlink w:anchor="P12428">
              <w:r>
                <w:rPr>
                  <w:color w:val="0000FF"/>
                </w:rPr>
                <w:t>&lt;*&gt;</w:t>
              </w:r>
            </w:hyperlink>
          </w:p>
        </w:tc>
      </w:tr>
      <w:tr w:rsidR="00D276FD">
        <w:tc>
          <w:tcPr>
            <w:tcW w:w="1191" w:type="dxa"/>
          </w:tcPr>
          <w:p w:rsidR="00D276FD" w:rsidRDefault="00D276FD">
            <w:pPr>
              <w:pStyle w:val="ConsPlusNormal"/>
              <w:jc w:val="center"/>
            </w:pPr>
            <w:r>
              <w:lastRenderedPageBreak/>
              <w:t>ds19.057</w:t>
            </w:r>
          </w:p>
        </w:tc>
        <w:tc>
          <w:tcPr>
            <w:tcW w:w="7880" w:type="dxa"/>
          </w:tcPr>
          <w:p w:rsidR="00D276FD" w:rsidRDefault="00D276FD">
            <w:pPr>
              <w:pStyle w:val="ConsPlusNormal"/>
            </w:pPr>
            <w:r>
              <w:t>Лучевая терапия (уровень 8)</w:t>
            </w:r>
          </w:p>
        </w:tc>
      </w:tr>
      <w:tr w:rsidR="00D276FD">
        <w:tc>
          <w:tcPr>
            <w:tcW w:w="1191" w:type="dxa"/>
          </w:tcPr>
          <w:p w:rsidR="00D276FD" w:rsidRDefault="00D276FD">
            <w:pPr>
              <w:pStyle w:val="ConsPlusNormal"/>
              <w:jc w:val="center"/>
            </w:pPr>
            <w:r>
              <w:t>ds19.063</w:t>
            </w:r>
          </w:p>
        </w:tc>
        <w:tc>
          <w:tcPr>
            <w:tcW w:w="7880" w:type="dxa"/>
          </w:tcPr>
          <w:p w:rsidR="00D276FD" w:rsidRDefault="00D276FD">
            <w:pPr>
              <w:pStyle w:val="ConsPlusNormal"/>
            </w:pPr>
            <w:r>
              <w:t>ЗНО лимфоидной и кроветворной тканей без специального противоопухолевого лечения (уровень 1)</w:t>
            </w:r>
          </w:p>
        </w:tc>
      </w:tr>
      <w:tr w:rsidR="00D276FD">
        <w:tc>
          <w:tcPr>
            <w:tcW w:w="1191" w:type="dxa"/>
          </w:tcPr>
          <w:p w:rsidR="00D276FD" w:rsidRDefault="00D276FD">
            <w:pPr>
              <w:pStyle w:val="ConsPlusNormal"/>
              <w:jc w:val="center"/>
            </w:pPr>
            <w:r>
              <w:t>ds19.067</w:t>
            </w:r>
          </w:p>
        </w:tc>
        <w:tc>
          <w:tcPr>
            <w:tcW w:w="7880" w:type="dxa"/>
          </w:tcPr>
          <w:p w:rsidR="00D276FD" w:rsidRDefault="00D276FD">
            <w:pPr>
              <w:pStyle w:val="ConsPlusNormal"/>
            </w:pPr>
            <w:r>
              <w:t>ЗНО лимфоидной и кроветворной тканей, лекарственная терапия, взрослые (уровень 1)</w:t>
            </w:r>
          </w:p>
        </w:tc>
      </w:tr>
      <w:tr w:rsidR="00D276FD">
        <w:tc>
          <w:tcPr>
            <w:tcW w:w="1191" w:type="dxa"/>
          </w:tcPr>
          <w:p w:rsidR="00D276FD" w:rsidRDefault="00D276FD">
            <w:pPr>
              <w:pStyle w:val="ConsPlusNormal"/>
              <w:jc w:val="center"/>
            </w:pPr>
            <w:r>
              <w:t>ds19.071</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D276FD">
        <w:tc>
          <w:tcPr>
            <w:tcW w:w="1191" w:type="dxa"/>
          </w:tcPr>
          <w:p w:rsidR="00D276FD" w:rsidRDefault="00D276FD">
            <w:pPr>
              <w:pStyle w:val="ConsPlusNormal"/>
              <w:jc w:val="center"/>
            </w:pPr>
            <w:r>
              <w:t>ds19.075</w:t>
            </w:r>
          </w:p>
        </w:tc>
        <w:tc>
          <w:tcPr>
            <w:tcW w:w="7880" w:type="dxa"/>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r>
      <w:tr w:rsidR="00D276FD">
        <w:tc>
          <w:tcPr>
            <w:tcW w:w="1191" w:type="dxa"/>
          </w:tcPr>
          <w:p w:rsidR="00D276FD" w:rsidRDefault="00D276FD">
            <w:pPr>
              <w:pStyle w:val="ConsPlusNormal"/>
              <w:jc w:val="center"/>
            </w:pPr>
            <w:r>
              <w:t>ds20.002</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1)</w:t>
            </w:r>
          </w:p>
        </w:tc>
      </w:tr>
      <w:tr w:rsidR="00D276FD">
        <w:tc>
          <w:tcPr>
            <w:tcW w:w="1191" w:type="dxa"/>
          </w:tcPr>
          <w:p w:rsidR="00D276FD" w:rsidRDefault="00D276FD">
            <w:pPr>
              <w:pStyle w:val="ConsPlusNormal"/>
              <w:jc w:val="center"/>
            </w:pPr>
            <w:r>
              <w:t>ds20.003</w:t>
            </w:r>
          </w:p>
        </w:tc>
        <w:tc>
          <w:tcPr>
            <w:tcW w:w="7880" w:type="dxa"/>
          </w:tcPr>
          <w:p w:rsidR="00D276FD" w:rsidRDefault="00D276FD">
            <w:pPr>
              <w:pStyle w:val="ConsPlusNormal"/>
            </w:pPr>
            <w:r>
              <w:t>Операции на органе слуха, придаточных пазухах носа и верхних дыхательных путях (уровень 2)</w:t>
            </w:r>
          </w:p>
        </w:tc>
      </w:tr>
      <w:tr w:rsidR="00D276FD">
        <w:tc>
          <w:tcPr>
            <w:tcW w:w="1191" w:type="dxa"/>
          </w:tcPr>
          <w:p w:rsidR="00D276FD" w:rsidRDefault="00D276FD">
            <w:pPr>
              <w:pStyle w:val="ConsPlusNormal"/>
              <w:jc w:val="center"/>
            </w:pPr>
            <w:r>
              <w:t>ds20.006</w:t>
            </w:r>
          </w:p>
        </w:tc>
        <w:tc>
          <w:tcPr>
            <w:tcW w:w="7880" w:type="dxa"/>
          </w:tcPr>
          <w:p w:rsidR="00D276FD" w:rsidRDefault="00D276FD">
            <w:pPr>
              <w:pStyle w:val="ConsPlusNormal"/>
            </w:pPr>
            <w:r>
              <w:t>Замена речевого процессора</w:t>
            </w:r>
          </w:p>
        </w:tc>
      </w:tr>
      <w:tr w:rsidR="00D276FD">
        <w:tc>
          <w:tcPr>
            <w:tcW w:w="1191" w:type="dxa"/>
          </w:tcPr>
          <w:p w:rsidR="00D276FD" w:rsidRDefault="00D276FD">
            <w:pPr>
              <w:pStyle w:val="ConsPlusNormal"/>
              <w:jc w:val="center"/>
            </w:pPr>
            <w:r>
              <w:t>ds21.002</w:t>
            </w:r>
          </w:p>
        </w:tc>
        <w:tc>
          <w:tcPr>
            <w:tcW w:w="7880" w:type="dxa"/>
          </w:tcPr>
          <w:p w:rsidR="00D276FD" w:rsidRDefault="00D276FD">
            <w:pPr>
              <w:pStyle w:val="ConsPlusNormal"/>
            </w:pPr>
            <w:r>
              <w:t>Операции на органе зрения (уровень 1)</w:t>
            </w:r>
          </w:p>
        </w:tc>
      </w:tr>
      <w:tr w:rsidR="00D276FD">
        <w:tc>
          <w:tcPr>
            <w:tcW w:w="1191" w:type="dxa"/>
          </w:tcPr>
          <w:p w:rsidR="00D276FD" w:rsidRDefault="00D276FD">
            <w:pPr>
              <w:pStyle w:val="ConsPlusNormal"/>
              <w:jc w:val="center"/>
            </w:pPr>
            <w:r>
              <w:t>ds21.003</w:t>
            </w:r>
          </w:p>
        </w:tc>
        <w:tc>
          <w:tcPr>
            <w:tcW w:w="7880" w:type="dxa"/>
          </w:tcPr>
          <w:p w:rsidR="00D276FD" w:rsidRDefault="00D276FD">
            <w:pPr>
              <w:pStyle w:val="ConsPlusNormal"/>
            </w:pPr>
            <w:r>
              <w:t>Операции на органе зрения (уровень 2)</w:t>
            </w:r>
          </w:p>
        </w:tc>
      </w:tr>
      <w:tr w:rsidR="00D276FD">
        <w:tc>
          <w:tcPr>
            <w:tcW w:w="1191" w:type="dxa"/>
          </w:tcPr>
          <w:p w:rsidR="00D276FD" w:rsidRDefault="00D276FD">
            <w:pPr>
              <w:pStyle w:val="ConsPlusNormal"/>
              <w:jc w:val="center"/>
            </w:pPr>
            <w:r>
              <w:t>ds21.004</w:t>
            </w:r>
          </w:p>
        </w:tc>
        <w:tc>
          <w:tcPr>
            <w:tcW w:w="7880" w:type="dxa"/>
          </w:tcPr>
          <w:p w:rsidR="00D276FD" w:rsidRDefault="00D276FD">
            <w:pPr>
              <w:pStyle w:val="ConsPlusNormal"/>
            </w:pPr>
            <w:r>
              <w:t>Операции на органе зрения (уровень 3)</w:t>
            </w:r>
          </w:p>
        </w:tc>
      </w:tr>
      <w:tr w:rsidR="00D276FD">
        <w:tc>
          <w:tcPr>
            <w:tcW w:w="1191" w:type="dxa"/>
          </w:tcPr>
          <w:p w:rsidR="00D276FD" w:rsidRDefault="00D276FD">
            <w:pPr>
              <w:pStyle w:val="ConsPlusNormal"/>
              <w:jc w:val="center"/>
            </w:pPr>
            <w:r>
              <w:t>ds21.005</w:t>
            </w:r>
          </w:p>
        </w:tc>
        <w:tc>
          <w:tcPr>
            <w:tcW w:w="7880" w:type="dxa"/>
          </w:tcPr>
          <w:p w:rsidR="00D276FD" w:rsidRDefault="00D276FD">
            <w:pPr>
              <w:pStyle w:val="ConsPlusNormal"/>
            </w:pPr>
            <w:r>
              <w:t>Операции на органе зрения (уровень 4)</w:t>
            </w:r>
          </w:p>
        </w:tc>
      </w:tr>
      <w:tr w:rsidR="00D276FD">
        <w:tc>
          <w:tcPr>
            <w:tcW w:w="1191" w:type="dxa"/>
          </w:tcPr>
          <w:p w:rsidR="00D276FD" w:rsidRDefault="00D276FD">
            <w:pPr>
              <w:pStyle w:val="ConsPlusNormal"/>
              <w:jc w:val="center"/>
            </w:pPr>
            <w:r>
              <w:t>ds21.006</w:t>
            </w:r>
          </w:p>
        </w:tc>
        <w:tc>
          <w:tcPr>
            <w:tcW w:w="7880" w:type="dxa"/>
          </w:tcPr>
          <w:p w:rsidR="00D276FD" w:rsidRDefault="00D276FD">
            <w:pPr>
              <w:pStyle w:val="ConsPlusNormal"/>
            </w:pPr>
            <w:r>
              <w:t>Операции на органе зрения (уровень 5)</w:t>
            </w:r>
          </w:p>
        </w:tc>
      </w:tr>
      <w:tr w:rsidR="00D276FD">
        <w:tc>
          <w:tcPr>
            <w:tcW w:w="1191" w:type="dxa"/>
          </w:tcPr>
          <w:p w:rsidR="00D276FD" w:rsidRDefault="00D276FD">
            <w:pPr>
              <w:pStyle w:val="ConsPlusNormal"/>
              <w:jc w:val="center"/>
            </w:pPr>
            <w:r>
              <w:t>ds21.007</w:t>
            </w:r>
          </w:p>
        </w:tc>
        <w:tc>
          <w:tcPr>
            <w:tcW w:w="7880" w:type="dxa"/>
          </w:tcPr>
          <w:p w:rsidR="00D276FD" w:rsidRDefault="00D276FD">
            <w:pPr>
              <w:pStyle w:val="ConsPlusNormal"/>
            </w:pPr>
            <w:r>
              <w:t>Операции на органе зрения (факоэмульсификация с имплантацией ИОЛ)</w:t>
            </w:r>
          </w:p>
        </w:tc>
      </w:tr>
      <w:tr w:rsidR="00D276FD">
        <w:tc>
          <w:tcPr>
            <w:tcW w:w="1191" w:type="dxa"/>
          </w:tcPr>
          <w:p w:rsidR="00D276FD" w:rsidRDefault="00D276FD">
            <w:pPr>
              <w:pStyle w:val="ConsPlusNormal"/>
              <w:jc w:val="center"/>
            </w:pPr>
            <w:r>
              <w:t>ds25.001</w:t>
            </w:r>
          </w:p>
        </w:tc>
        <w:tc>
          <w:tcPr>
            <w:tcW w:w="7880" w:type="dxa"/>
          </w:tcPr>
          <w:p w:rsidR="00D276FD" w:rsidRDefault="00D276FD">
            <w:pPr>
              <w:pStyle w:val="ConsPlusNormal"/>
            </w:pPr>
            <w:r>
              <w:t>Диагностическое обследование сердечно-сосудистой системы</w:t>
            </w:r>
          </w:p>
        </w:tc>
      </w:tr>
      <w:tr w:rsidR="00D276FD">
        <w:tc>
          <w:tcPr>
            <w:tcW w:w="1191" w:type="dxa"/>
          </w:tcPr>
          <w:p w:rsidR="00D276FD" w:rsidRDefault="00D276FD">
            <w:pPr>
              <w:pStyle w:val="ConsPlusNormal"/>
              <w:jc w:val="center"/>
            </w:pPr>
            <w:r>
              <w:t>ds27.001</w:t>
            </w:r>
          </w:p>
        </w:tc>
        <w:tc>
          <w:tcPr>
            <w:tcW w:w="7880" w:type="dxa"/>
          </w:tcPr>
          <w:p w:rsidR="00D276FD" w:rsidRDefault="00D276FD">
            <w:pPr>
              <w:pStyle w:val="ConsPlusNormal"/>
            </w:pPr>
            <w:r>
              <w:t>Отравления и другие воздействия внешних причин</w:t>
            </w:r>
          </w:p>
        </w:tc>
      </w:tr>
      <w:tr w:rsidR="00D276FD">
        <w:tc>
          <w:tcPr>
            <w:tcW w:w="1191" w:type="dxa"/>
          </w:tcPr>
          <w:p w:rsidR="00D276FD" w:rsidRDefault="00D276FD">
            <w:pPr>
              <w:pStyle w:val="ConsPlusNormal"/>
              <w:jc w:val="center"/>
            </w:pPr>
            <w:r>
              <w:t>ds34.002</w:t>
            </w:r>
          </w:p>
        </w:tc>
        <w:tc>
          <w:tcPr>
            <w:tcW w:w="7880" w:type="dxa"/>
          </w:tcPr>
          <w:p w:rsidR="00D276FD" w:rsidRDefault="00D276FD">
            <w:pPr>
              <w:pStyle w:val="ConsPlusNormal"/>
            </w:pPr>
            <w:r>
              <w:t>Операции на органах полости рта (уровень 1)</w:t>
            </w:r>
          </w:p>
        </w:tc>
      </w:tr>
      <w:tr w:rsidR="00D276FD">
        <w:tc>
          <w:tcPr>
            <w:tcW w:w="1191" w:type="dxa"/>
          </w:tcPr>
          <w:p w:rsidR="00D276FD" w:rsidRDefault="00D276FD">
            <w:pPr>
              <w:pStyle w:val="ConsPlusNormal"/>
              <w:jc w:val="center"/>
            </w:pPr>
            <w:r>
              <w:t>ds36.001</w:t>
            </w:r>
          </w:p>
        </w:tc>
        <w:tc>
          <w:tcPr>
            <w:tcW w:w="7880" w:type="dxa"/>
          </w:tcPr>
          <w:p w:rsidR="00D276FD" w:rsidRDefault="00D276FD">
            <w:pPr>
              <w:pStyle w:val="ConsPlusNormal"/>
            </w:pPr>
            <w:r>
              <w:t xml:space="preserve">Комплексное лечение с применением препаратов иммуноглобулина </w:t>
            </w:r>
            <w:hyperlink w:anchor="P12428">
              <w:r>
                <w:rPr>
                  <w:color w:val="0000FF"/>
                </w:rPr>
                <w:t>&lt;*&gt;</w:t>
              </w:r>
            </w:hyperlink>
          </w:p>
        </w:tc>
      </w:tr>
      <w:tr w:rsidR="00D276FD">
        <w:tc>
          <w:tcPr>
            <w:tcW w:w="1191" w:type="dxa"/>
          </w:tcPr>
          <w:p w:rsidR="00D276FD" w:rsidRDefault="00D276FD">
            <w:pPr>
              <w:pStyle w:val="ConsPlusNormal"/>
              <w:jc w:val="center"/>
            </w:pPr>
            <w:r>
              <w:t>ds36.011</w:t>
            </w:r>
          </w:p>
        </w:tc>
        <w:tc>
          <w:tcPr>
            <w:tcW w:w="7880" w:type="dxa"/>
          </w:tcPr>
          <w:p w:rsidR="00D276FD" w:rsidRDefault="00D276FD">
            <w:pPr>
              <w:pStyle w:val="ConsPlusNormal"/>
            </w:pPr>
            <w:r>
              <w:t>Оказание услуг диализа (только для федеральных медицинских организаций)</w:t>
            </w:r>
          </w:p>
        </w:tc>
      </w:tr>
      <w:tr w:rsidR="00D276FD">
        <w:tc>
          <w:tcPr>
            <w:tcW w:w="1191" w:type="dxa"/>
          </w:tcPr>
          <w:p w:rsidR="00D276FD" w:rsidRDefault="00D276FD">
            <w:pPr>
              <w:pStyle w:val="ConsPlusNormal"/>
              <w:jc w:val="center"/>
            </w:pPr>
            <w:r>
              <w:t>ds36.012</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1)</w:t>
            </w:r>
          </w:p>
        </w:tc>
      </w:tr>
      <w:tr w:rsidR="00D276FD">
        <w:tc>
          <w:tcPr>
            <w:tcW w:w="1191" w:type="dxa"/>
          </w:tcPr>
          <w:p w:rsidR="00D276FD" w:rsidRDefault="00D276FD">
            <w:pPr>
              <w:pStyle w:val="ConsPlusNormal"/>
              <w:jc w:val="center"/>
            </w:pPr>
            <w:r>
              <w:t>ds36.013</w:t>
            </w:r>
          </w:p>
        </w:tc>
        <w:tc>
          <w:tcPr>
            <w:tcW w:w="7880" w:type="dxa"/>
          </w:tcPr>
          <w:p w:rsidR="00D276FD" w:rsidRDefault="00D276FD">
            <w:pPr>
              <w:pStyle w:val="ConsPlusNormal"/>
            </w:pPr>
            <w:r>
              <w:t>Проведение иммунизации против респираторно-синцитиальной вирусной инфекции (уровень 2)</w:t>
            </w:r>
          </w:p>
        </w:tc>
      </w:tr>
      <w:tr w:rsidR="00D276FD">
        <w:tc>
          <w:tcPr>
            <w:tcW w:w="1191" w:type="dxa"/>
          </w:tcPr>
          <w:p w:rsidR="00D276FD" w:rsidRDefault="00D276FD">
            <w:pPr>
              <w:pStyle w:val="ConsPlusNormal"/>
              <w:jc w:val="center"/>
            </w:pPr>
            <w:r>
              <w:t>ds36.015</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12428">
              <w:r>
                <w:rPr>
                  <w:color w:val="0000FF"/>
                </w:rPr>
                <w:t>&lt;*&gt;</w:t>
              </w:r>
            </w:hyperlink>
          </w:p>
        </w:tc>
      </w:tr>
      <w:tr w:rsidR="00D276FD">
        <w:tc>
          <w:tcPr>
            <w:tcW w:w="1191" w:type="dxa"/>
          </w:tcPr>
          <w:p w:rsidR="00D276FD" w:rsidRDefault="00D276FD">
            <w:pPr>
              <w:pStyle w:val="ConsPlusNormal"/>
              <w:jc w:val="center"/>
            </w:pPr>
            <w:r>
              <w:t>ds36.016</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12428">
              <w:r>
                <w:rPr>
                  <w:color w:val="0000FF"/>
                </w:rPr>
                <w:t>&lt;*&gt;</w:t>
              </w:r>
            </w:hyperlink>
          </w:p>
        </w:tc>
      </w:tr>
      <w:tr w:rsidR="00D276FD">
        <w:tc>
          <w:tcPr>
            <w:tcW w:w="1191" w:type="dxa"/>
          </w:tcPr>
          <w:p w:rsidR="00D276FD" w:rsidRDefault="00D276FD">
            <w:pPr>
              <w:pStyle w:val="ConsPlusNormal"/>
              <w:jc w:val="center"/>
            </w:pPr>
            <w:r>
              <w:lastRenderedPageBreak/>
              <w:t>ds36.017</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12428">
              <w:r>
                <w:rPr>
                  <w:color w:val="0000FF"/>
                </w:rPr>
                <w:t>&lt;*&gt;</w:t>
              </w:r>
            </w:hyperlink>
          </w:p>
        </w:tc>
      </w:tr>
      <w:tr w:rsidR="00D276FD">
        <w:tc>
          <w:tcPr>
            <w:tcW w:w="1191" w:type="dxa"/>
          </w:tcPr>
          <w:p w:rsidR="00D276FD" w:rsidRDefault="00D276FD">
            <w:pPr>
              <w:pStyle w:val="ConsPlusNormal"/>
              <w:jc w:val="center"/>
            </w:pPr>
            <w:r>
              <w:t>ds36.018</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12428">
              <w:r>
                <w:rPr>
                  <w:color w:val="0000FF"/>
                </w:rPr>
                <w:t>&lt;*&gt;</w:t>
              </w:r>
            </w:hyperlink>
          </w:p>
        </w:tc>
      </w:tr>
      <w:tr w:rsidR="00D276FD">
        <w:tc>
          <w:tcPr>
            <w:tcW w:w="1191" w:type="dxa"/>
          </w:tcPr>
          <w:p w:rsidR="00D276FD" w:rsidRDefault="00D276FD">
            <w:pPr>
              <w:pStyle w:val="ConsPlusNormal"/>
              <w:jc w:val="center"/>
            </w:pPr>
            <w:r>
              <w:t>ds36.019</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12428">
              <w:r>
                <w:rPr>
                  <w:color w:val="0000FF"/>
                </w:rPr>
                <w:t>&lt;*&gt;</w:t>
              </w:r>
            </w:hyperlink>
          </w:p>
        </w:tc>
      </w:tr>
      <w:tr w:rsidR="00D276FD">
        <w:tc>
          <w:tcPr>
            <w:tcW w:w="1191" w:type="dxa"/>
          </w:tcPr>
          <w:p w:rsidR="00D276FD" w:rsidRDefault="00D276FD">
            <w:pPr>
              <w:pStyle w:val="ConsPlusNormal"/>
              <w:jc w:val="center"/>
            </w:pPr>
            <w:r>
              <w:t>ds36.020</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12428">
              <w:r>
                <w:rPr>
                  <w:color w:val="0000FF"/>
                </w:rPr>
                <w:t>&lt;*&gt;</w:t>
              </w:r>
            </w:hyperlink>
          </w:p>
        </w:tc>
      </w:tr>
      <w:tr w:rsidR="00D276FD">
        <w:tc>
          <w:tcPr>
            <w:tcW w:w="1191" w:type="dxa"/>
          </w:tcPr>
          <w:p w:rsidR="00D276FD" w:rsidRDefault="00D276FD">
            <w:pPr>
              <w:pStyle w:val="ConsPlusNormal"/>
              <w:jc w:val="center"/>
            </w:pPr>
            <w:r>
              <w:t>ds36.021</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12428">
              <w:r>
                <w:rPr>
                  <w:color w:val="0000FF"/>
                </w:rPr>
                <w:t>&lt;*&gt;</w:t>
              </w:r>
            </w:hyperlink>
          </w:p>
        </w:tc>
      </w:tr>
      <w:tr w:rsidR="00D276FD">
        <w:tc>
          <w:tcPr>
            <w:tcW w:w="1191" w:type="dxa"/>
          </w:tcPr>
          <w:p w:rsidR="00D276FD" w:rsidRDefault="00D276FD">
            <w:pPr>
              <w:pStyle w:val="ConsPlusNormal"/>
              <w:jc w:val="center"/>
            </w:pPr>
            <w:r>
              <w:t>ds36.022</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12428">
              <w:r>
                <w:rPr>
                  <w:color w:val="0000FF"/>
                </w:rPr>
                <w:t>&lt;*&gt;</w:t>
              </w:r>
            </w:hyperlink>
          </w:p>
        </w:tc>
      </w:tr>
      <w:tr w:rsidR="00D276FD">
        <w:tc>
          <w:tcPr>
            <w:tcW w:w="1191" w:type="dxa"/>
          </w:tcPr>
          <w:p w:rsidR="00D276FD" w:rsidRDefault="00D276FD">
            <w:pPr>
              <w:pStyle w:val="ConsPlusNormal"/>
              <w:jc w:val="center"/>
            </w:pPr>
            <w:r>
              <w:t>ds36.023</w:t>
            </w:r>
          </w:p>
        </w:tc>
        <w:tc>
          <w:tcPr>
            <w:tcW w:w="7880" w:type="dxa"/>
          </w:tcPr>
          <w:p w:rsidR="00D276FD" w:rsidRDefault="00D276FD">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12428">
              <w:r>
                <w:rPr>
                  <w:color w:val="0000FF"/>
                </w:rPr>
                <w:t>&lt;*&gt;</w:t>
              </w:r>
            </w:hyperlink>
          </w:p>
        </w:tc>
      </w:tr>
      <w:tr w:rsidR="00D276FD">
        <w:tc>
          <w:tcPr>
            <w:tcW w:w="1191" w:type="dxa"/>
          </w:tcPr>
          <w:p w:rsidR="00D276FD" w:rsidRDefault="00D276FD">
            <w:pPr>
              <w:pStyle w:val="ConsPlusNormal"/>
              <w:jc w:val="center"/>
            </w:pPr>
            <w:r>
              <w:t>ds36.024</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10) &lt;*&gt;</w:t>
            </w:r>
          </w:p>
        </w:tc>
      </w:tr>
      <w:tr w:rsidR="00D276FD">
        <w:tc>
          <w:tcPr>
            <w:tcW w:w="1191" w:type="dxa"/>
          </w:tcPr>
          <w:p w:rsidR="00D276FD" w:rsidRDefault="00D276FD">
            <w:pPr>
              <w:pStyle w:val="ConsPlusNormal"/>
              <w:jc w:val="center"/>
            </w:pPr>
            <w:r>
              <w:t>ds36.025</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11) &lt;*&gt;</w:t>
            </w:r>
          </w:p>
        </w:tc>
      </w:tr>
      <w:tr w:rsidR="00D276FD">
        <w:tc>
          <w:tcPr>
            <w:tcW w:w="1191" w:type="dxa"/>
          </w:tcPr>
          <w:p w:rsidR="00D276FD" w:rsidRDefault="00D276FD">
            <w:pPr>
              <w:pStyle w:val="ConsPlusNormal"/>
              <w:jc w:val="center"/>
            </w:pPr>
            <w:r>
              <w:t>ds36.026</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12) &lt;*&gt;</w:t>
            </w:r>
          </w:p>
        </w:tc>
      </w:tr>
      <w:tr w:rsidR="00D276FD">
        <w:tc>
          <w:tcPr>
            <w:tcW w:w="1191" w:type="dxa"/>
          </w:tcPr>
          <w:p w:rsidR="00D276FD" w:rsidRDefault="00D276FD">
            <w:pPr>
              <w:pStyle w:val="ConsPlusNormal"/>
              <w:jc w:val="center"/>
            </w:pPr>
            <w:r>
              <w:t>ds36.027</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13) &lt;*&gt;</w:t>
            </w:r>
          </w:p>
        </w:tc>
      </w:tr>
      <w:tr w:rsidR="00D276FD">
        <w:tc>
          <w:tcPr>
            <w:tcW w:w="1191" w:type="dxa"/>
          </w:tcPr>
          <w:p w:rsidR="00D276FD" w:rsidRDefault="00D276FD">
            <w:pPr>
              <w:pStyle w:val="ConsPlusNormal"/>
              <w:jc w:val="center"/>
            </w:pPr>
            <w:r>
              <w:t>ds36.028</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14) &lt;*&gt;</w:t>
            </w:r>
          </w:p>
        </w:tc>
      </w:tr>
      <w:tr w:rsidR="00D276FD">
        <w:tc>
          <w:tcPr>
            <w:tcW w:w="1191" w:type="dxa"/>
          </w:tcPr>
          <w:p w:rsidR="00D276FD" w:rsidRDefault="00D276FD">
            <w:pPr>
              <w:pStyle w:val="ConsPlusNormal"/>
              <w:jc w:val="center"/>
            </w:pPr>
            <w:r>
              <w:t>ds36.029</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15) &lt;*&gt;</w:t>
            </w:r>
          </w:p>
        </w:tc>
      </w:tr>
      <w:tr w:rsidR="00D276FD">
        <w:tc>
          <w:tcPr>
            <w:tcW w:w="1191" w:type="dxa"/>
          </w:tcPr>
          <w:p w:rsidR="00D276FD" w:rsidRDefault="00D276FD">
            <w:pPr>
              <w:pStyle w:val="ConsPlusNormal"/>
              <w:jc w:val="center"/>
            </w:pPr>
            <w:r>
              <w:t>ds36.030</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16) &lt;*&gt;</w:t>
            </w:r>
          </w:p>
        </w:tc>
      </w:tr>
      <w:tr w:rsidR="00D276FD">
        <w:tc>
          <w:tcPr>
            <w:tcW w:w="1191" w:type="dxa"/>
          </w:tcPr>
          <w:p w:rsidR="00D276FD" w:rsidRDefault="00D276FD">
            <w:pPr>
              <w:pStyle w:val="ConsPlusNormal"/>
              <w:jc w:val="center"/>
            </w:pPr>
            <w:r>
              <w:t>ds36.031</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17) &lt;*&gt;</w:t>
            </w:r>
          </w:p>
        </w:tc>
      </w:tr>
      <w:tr w:rsidR="00D276FD">
        <w:tc>
          <w:tcPr>
            <w:tcW w:w="1191" w:type="dxa"/>
          </w:tcPr>
          <w:p w:rsidR="00D276FD" w:rsidRDefault="00D276FD">
            <w:pPr>
              <w:pStyle w:val="ConsPlusNormal"/>
              <w:jc w:val="center"/>
            </w:pPr>
            <w:r>
              <w:t>ds36.032</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18) &lt;*&gt;</w:t>
            </w:r>
          </w:p>
        </w:tc>
      </w:tr>
      <w:tr w:rsidR="00D276FD">
        <w:tc>
          <w:tcPr>
            <w:tcW w:w="1191" w:type="dxa"/>
          </w:tcPr>
          <w:p w:rsidR="00D276FD" w:rsidRDefault="00D276FD">
            <w:pPr>
              <w:pStyle w:val="ConsPlusNormal"/>
              <w:jc w:val="center"/>
            </w:pPr>
            <w:r>
              <w:t>ds36.033</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19) &lt;*&gt;</w:t>
            </w:r>
          </w:p>
        </w:tc>
      </w:tr>
      <w:tr w:rsidR="00D276FD">
        <w:tc>
          <w:tcPr>
            <w:tcW w:w="1191" w:type="dxa"/>
          </w:tcPr>
          <w:p w:rsidR="00D276FD" w:rsidRDefault="00D276FD">
            <w:pPr>
              <w:pStyle w:val="ConsPlusNormal"/>
              <w:jc w:val="center"/>
            </w:pPr>
            <w:r>
              <w:t>ds36.034</w:t>
            </w:r>
          </w:p>
        </w:tc>
        <w:tc>
          <w:tcPr>
            <w:tcW w:w="7880"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20) &lt;*&gt;</w:t>
            </w:r>
          </w:p>
        </w:tc>
      </w:tr>
      <w:tr w:rsidR="00D276FD">
        <w:tc>
          <w:tcPr>
            <w:tcW w:w="1191" w:type="dxa"/>
          </w:tcPr>
          <w:p w:rsidR="00D276FD" w:rsidRDefault="00D276FD">
            <w:pPr>
              <w:pStyle w:val="ConsPlusNormal"/>
              <w:jc w:val="center"/>
            </w:pPr>
            <w:r>
              <w:t>ds36.035</w:t>
            </w:r>
          </w:p>
        </w:tc>
        <w:tc>
          <w:tcPr>
            <w:tcW w:w="7880" w:type="dxa"/>
          </w:tcPr>
          <w:p w:rsidR="00D276FD" w:rsidRDefault="00D276FD">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19" w:name="P12428"/>
      <w:bookmarkEnd w:id="19"/>
      <w:r>
        <w:t>&lt;*&gt;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7</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0" w:name="P12442"/>
      <w:bookmarkEnd w:id="20"/>
      <w:r>
        <w:t>ПЕРЕЧЕНЬ</w:t>
      </w:r>
    </w:p>
    <w:p w:rsidR="00D276FD" w:rsidRDefault="00D276FD">
      <w:pPr>
        <w:pStyle w:val="ConsPlusTitle"/>
        <w:jc w:val="center"/>
      </w:pPr>
      <w:r>
        <w:t>исследований и иных медицинских вмешательств, проводимых</w:t>
      </w:r>
    </w:p>
    <w:p w:rsidR="00D276FD" w:rsidRDefault="00D276FD">
      <w:pPr>
        <w:pStyle w:val="ConsPlusTitle"/>
        <w:jc w:val="center"/>
      </w:pPr>
      <w:r>
        <w:t>в рамках углубленной диспансеризации</w:t>
      </w:r>
    </w:p>
    <w:p w:rsidR="00D276FD" w:rsidRDefault="00D276FD">
      <w:pPr>
        <w:pStyle w:val="ConsPlusNormal"/>
        <w:jc w:val="both"/>
      </w:pPr>
    </w:p>
    <w:p w:rsidR="00D276FD" w:rsidRDefault="00D276FD">
      <w:pPr>
        <w:pStyle w:val="ConsPlusNormal"/>
        <w:ind w:firstLine="540"/>
        <w:jc w:val="both"/>
      </w:pPr>
      <w:r>
        <w:t>1. Первый этап углубленной диспансеризации,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rsidR="00D276FD" w:rsidRDefault="00D276FD">
      <w:pPr>
        <w:pStyle w:val="ConsPlusNormal"/>
        <w:spacing w:before="220"/>
        <w:ind w:firstLine="540"/>
        <w:jc w:val="both"/>
      </w:pPr>
      <w:r>
        <w:t>1.1. насыщения крови кислородом (сатурация) в покое;</w:t>
      </w:r>
    </w:p>
    <w:p w:rsidR="00D276FD" w:rsidRDefault="00D276FD">
      <w:pPr>
        <w:pStyle w:val="ConsPlusNormal"/>
        <w:spacing w:before="220"/>
        <w:ind w:firstLine="540"/>
        <w:jc w:val="both"/>
      </w:pPr>
      <w:r>
        <w:t>1.2. тест с 6-минутной ходьбой (при исходной сатурации кислорода крови 95 процентов и больше в сочетании с наличием у гражданина жалоб на одышку, отеки, которые появились впервые или повысилась их интенсивность);</w:t>
      </w:r>
    </w:p>
    <w:p w:rsidR="00D276FD" w:rsidRDefault="00D276FD">
      <w:pPr>
        <w:pStyle w:val="ConsPlusNormal"/>
        <w:spacing w:before="220"/>
        <w:ind w:firstLine="540"/>
        <w:jc w:val="both"/>
      </w:pPr>
      <w:r>
        <w:t>1.3. проведение спирометрии или спирографии;</w:t>
      </w:r>
    </w:p>
    <w:p w:rsidR="00D276FD" w:rsidRDefault="00D276FD">
      <w:pPr>
        <w:pStyle w:val="ConsPlusNormal"/>
        <w:spacing w:before="220"/>
        <w:ind w:firstLine="540"/>
        <w:jc w:val="both"/>
      </w:pPr>
      <w:r>
        <w:t>1.4. общий (клинический) анализ крови развернутый;</w:t>
      </w:r>
    </w:p>
    <w:p w:rsidR="00D276FD" w:rsidRDefault="00D276FD">
      <w:pPr>
        <w:pStyle w:val="ConsPlusNormal"/>
        <w:spacing w:before="220"/>
        <w:ind w:firstLine="540"/>
        <w:jc w:val="both"/>
      </w:pPr>
      <w:r>
        <w:t>1.5.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rsidR="00D276FD" w:rsidRDefault="00D276FD">
      <w:pPr>
        <w:pStyle w:val="ConsPlusNormal"/>
        <w:spacing w:before="220"/>
        <w:ind w:firstLine="540"/>
        <w:jc w:val="both"/>
      </w:pPr>
      <w:r>
        <w:t>1.6. определение концентрации Д-димера в крови у граждан, перенесших среднюю степень тяжести и выше новой коронавирусной инфекции (COVID-19);</w:t>
      </w:r>
    </w:p>
    <w:p w:rsidR="00D276FD" w:rsidRDefault="00D276FD">
      <w:pPr>
        <w:pStyle w:val="ConsPlusNormal"/>
        <w:spacing w:before="220"/>
        <w:ind w:firstLine="540"/>
        <w:jc w:val="both"/>
      </w:pPr>
      <w:r>
        <w:t>1.7. проведение рентгенографии органов грудной клетки (если не выполнялась ранее в течение года);</w:t>
      </w:r>
    </w:p>
    <w:p w:rsidR="00D276FD" w:rsidRDefault="00D276FD">
      <w:pPr>
        <w:pStyle w:val="ConsPlusNormal"/>
        <w:spacing w:before="220"/>
        <w:ind w:firstLine="540"/>
        <w:jc w:val="both"/>
      </w:pPr>
      <w:r>
        <w:t>1.8. прием (осмотр) врачом-терапевтом (участковым терапевтом, врачом общей практики).</w:t>
      </w:r>
    </w:p>
    <w:p w:rsidR="00D276FD" w:rsidRDefault="00D276FD">
      <w:pPr>
        <w:pStyle w:val="ConsPlusNormal"/>
        <w:spacing w:before="220"/>
        <w:ind w:firstLine="540"/>
        <w:jc w:val="both"/>
      </w:pPr>
      <w:r>
        <w:t>2. Второй этап диспансеризации, который проводится по результатам первого этапа в целях дополнительного обследования и уточнения диагноза заболевания (состояния):</w:t>
      </w:r>
    </w:p>
    <w:p w:rsidR="00D276FD" w:rsidRDefault="00D276FD">
      <w:pPr>
        <w:pStyle w:val="ConsPlusNormal"/>
        <w:spacing w:before="220"/>
        <w:ind w:firstLine="540"/>
        <w:jc w:val="both"/>
      </w:pPr>
      <w:r>
        <w:lastRenderedPageBreak/>
        <w:t>2.1. проведение эхокардиографии (в случае показателя сатурации в покое 94 процента и ниже, а также по результатам проведения теста с 6-минутной ходьбой);</w:t>
      </w:r>
    </w:p>
    <w:p w:rsidR="00D276FD" w:rsidRDefault="00D276FD">
      <w:pPr>
        <w:pStyle w:val="ConsPlusNormal"/>
        <w:spacing w:before="220"/>
        <w:ind w:firstLine="540"/>
        <w:jc w:val="both"/>
      </w:pPr>
      <w:r>
        <w:t>2.2.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rsidR="00D276FD" w:rsidRDefault="00D276FD">
      <w:pPr>
        <w:pStyle w:val="ConsPlusNormal"/>
        <w:spacing w:before="220"/>
        <w:ind w:firstLine="540"/>
        <w:jc w:val="both"/>
      </w:pPr>
      <w:r>
        <w:t>2.3. дуплексное сканирование вен нижних конечностей (при наличии показаний по результатам определения концентрации Д-димера в крови).</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8</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2024 год</w:t>
      </w:r>
    </w:p>
    <w:p w:rsidR="00D276FD" w:rsidRDefault="00D276FD">
      <w:pPr>
        <w:pStyle w:val="ConsPlusNormal"/>
        <w:jc w:val="right"/>
      </w:pPr>
      <w:r>
        <w:t>и на плановый период 2025</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1" w:name="P12472"/>
      <w:bookmarkEnd w:id="21"/>
      <w:r>
        <w:t>ПЕРЕЧЕНЬ</w:t>
      </w:r>
    </w:p>
    <w:p w:rsidR="00D276FD" w:rsidRDefault="00D276FD">
      <w:pPr>
        <w:pStyle w:val="ConsPlusTitle"/>
        <w:jc w:val="center"/>
      </w:pPr>
      <w:r>
        <w:t>групп заболеваний, состояний для оплаты специализированной</w:t>
      </w:r>
    </w:p>
    <w:p w:rsidR="00D276FD" w:rsidRDefault="00D276FD">
      <w:pPr>
        <w:pStyle w:val="ConsPlusTitle"/>
        <w:jc w:val="center"/>
      </w:pPr>
      <w:r>
        <w:t>медицинской помощи (за исключением высокотехнологичной</w:t>
      </w:r>
    </w:p>
    <w:p w:rsidR="00D276FD" w:rsidRDefault="00D276FD">
      <w:pPr>
        <w:pStyle w:val="ConsPlusTitle"/>
        <w:jc w:val="center"/>
      </w:pPr>
      <w:r>
        <w:t>медицинской помощи) в стационарных условиях и условиях</w:t>
      </w:r>
    </w:p>
    <w:p w:rsidR="00D276FD" w:rsidRDefault="00D276FD">
      <w:pPr>
        <w:pStyle w:val="ConsPlusTitle"/>
        <w:jc w:val="center"/>
      </w:pPr>
      <w:r>
        <w:t>дневного стационара</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00"/>
        <w:gridCol w:w="3458"/>
        <w:gridCol w:w="2494"/>
        <w:gridCol w:w="2494"/>
        <w:gridCol w:w="2381"/>
        <w:gridCol w:w="1744"/>
      </w:tblGrid>
      <w:tr w:rsidR="00D276FD">
        <w:tc>
          <w:tcPr>
            <w:tcW w:w="1000" w:type="dxa"/>
            <w:vAlign w:val="center"/>
          </w:tcPr>
          <w:p w:rsidR="00D276FD" w:rsidRDefault="00D276FD">
            <w:pPr>
              <w:pStyle w:val="ConsPlusNormal"/>
              <w:jc w:val="center"/>
            </w:pPr>
            <w:r>
              <w:lastRenderedPageBreak/>
              <w:t>Код КСГ</w:t>
            </w:r>
          </w:p>
        </w:tc>
        <w:tc>
          <w:tcPr>
            <w:tcW w:w="3458" w:type="dxa"/>
            <w:vAlign w:val="center"/>
          </w:tcPr>
          <w:p w:rsidR="00D276FD" w:rsidRDefault="00D276FD">
            <w:pPr>
              <w:pStyle w:val="ConsPlusNormal"/>
              <w:jc w:val="center"/>
            </w:pPr>
            <w:r>
              <w:t xml:space="preserve">Наименование </w:t>
            </w:r>
            <w:hyperlink w:anchor="P17115">
              <w:r>
                <w:rPr>
                  <w:color w:val="0000FF"/>
                </w:rPr>
                <w:t>&lt;*&gt;</w:t>
              </w:r>
            </w:hyperlink>
          </w:p>
        </w:tc>
        <w:tc>
          <w:tcPr>
            <w:tcW w:w="2494" w:type="dxa"/>
            <w:vAlign w:val="center"/>
          </w:tcPr>
          <w:p w:rsidR="00D276FD" w:rsidRDefault="00D276FD">
            <w:pPr>
              <w:pStyle w:val="ConsPlusNormal"/>
              <w:jc w:val="center"/>
            </w:pPr>
            <w:r>
              <w:t xml:space="preserve">Коды по </w:t>
            </w:r>
            <w:hyperlink r:id="rId99">
              <w:r>
                <w:rPr>
                  <w:color w:val="0000FF"/>
                </w:rPr>
                <w:t>МКБ-10</w:t>
              </w:r>
            </w:hyperlink>
          </w:p>
        </w:tc>
        <w:tc>
          <w:tcPr>
            <w:tcW w:w="2494" w:type="dxa"/>
            <w:vAlign w:val="center"/>
          </w:tcPr>
          <w:p w:rsidR="00D276FD" w:rsidRDefault="00D276FD">
            <w:pPr>
              <w:pStyle w:val="ConsPlusNormal"/>
              <w:jc w:val="center"/>
            </w:pPr>
            <w:r>
              <w:t>Медицинские услуги, являющиеся критерием отнесения случая к группе</w:t>
            </w:r>
          </w:p>
        </w:tc>
        <w:tc>
          <w:tcPr>
            <w:tcW w:w="2381" w:type="dxa"/>
            <w:vAlign w:val="center"/>
          </w:tcPr>
          <w:p w:rsidR="00D276FD" w:rsidRDefault="00D276FD">
            <w:pPr>
              <w:pStyle w:val="ConsPlusNormal"/>
              <w:jc w:val="center"/>
            </w:pPr>
            <w:r>
              <w:t xml:space="preserve">Дополнительные критерии отнесения случая к группе </w:t>
            </w:r>
            <w:hyperlink w:anchor="P17115">
              <w:r>
                <w:rPr>
                  <w:color w:val="0000FF"/>
                </w:rPr>
                <w:t>&lt;*&gt;</w:t>
              </w:r>
            </w:hyperlink>
          </w:p>
        </w:tc>
        <w:tc>
          <w:tcPr>
            <w:tcW w:w="1744" w:type="dxa"/>
            <w:vAlign w:val="center"/>
          </w:tcPr>
          <w:p w:rsidR="00D276FD" w:rsidRDefault="00D276FD">
            <w:pPr>
              <w:pStyle w:val="ConsPlusNormal"/>
              <w:jc w:val="center"/>
            </w:pPr>
            <w:r>
              <w:t>Коэффициент относительной затратоемкости</w:t>
            </w:r>
          </w:p>
        </w:tc>
      </w:tr>
      <w:tr w:rsidR="00D276FD">
        <w:tc>
          <w:tcPr>
            <w:tcW w:w="1000" w:type="dxa"/>
          </w:tcPr>
          <w:p w:rsidR="00D276FD" w:rsidRDefault="00D276FD">
            <w:pPr>
              <w:pStyle w:val="ConsPlusNormal"/>
              <w:jc w:val="center"/>
            </w:pPr>
            <w:r>
              <w:t>1</w:t>
            </w:r>
          </w:p>
        </w:tc>
        <w:tc>
          <w:tcPr>
            <w:tcW w:w="3458" w:type="dxa"/>
          </w:tcPr>
          <w:p w:rsidR="00D276FD" w:rsidRDefault="00D276FD">
            <w:pPr>
              <w:pStyle w:val="ConsPlusNormal"/>
              <w:jc w:val="center"/>
            </w:pPr>
            <w:r>
              <w:t>2</w:t>
            </w:r>
          </w:p>
        </w:tc>
        <w:tc>
          <w:tcPr>
            <w:tcW w:w="2494" w:type="dxa"/>
          </w:tcPr>
          <w:p w:rsidR="00D276FD" w:rsidRDefault="00D276FD">
            <w:pPr>
              <w:pStyle w:val="ConsPlusNormal"/>
              <w:jc w:val="center"/>
            </w:pPr>
            <w:r>
              <w:t>3</w:t>
            </w:r>
          </w:p>
        </w:tc>
        <w:tc>
          <w:tcPr>
            <w:tcW w:w="2494" w:type="dxa"/>
          </w:tcPr>
          <w:p w:rsidR="00D276FD" w:rsidRDefault="00D276FD">
            <w:pPr>
              <w:pStyle w:val="ConsPlusNormal"/>
              <w:jc w:val="center"/>
            </w:pPr>
            <w:r>
              <w:t>4</w:t>
            </w:r>
          </w:p>
        </w:tc>
        <w:tc>
          <w:tcPr>
            <w:tcW w:w="2381" w:type="dxa"/>
          </w:tcPr>
          <w:p w:rsidR="00D276FD" w:rsidRDefault="00D276FD">
            <w:pPr>
              <w:pStyle w:val="ConsPlusNormal"/>
              <w:jc w:val="center"/>
            </w:pPr>
            <w:r>
              <w:t>5</w:t>
            </w:r>
          </w:p>
        </w:tc>
        <w:tc>
          <w:tcPr>
            <w:tcW w:w="1744" w:type="dxa"/>
          </w:tcPr>
          <w:p w:rsidR="00D276FD" w:rsidRDefault="00D276FD">
            <w:pPr>
              <w:pStyle w:val="ConsPlusNormal"/>
              <w:jc w:val="center"/>
            </w:pPr>
            <w:r>
              <w:t>6</w:t>
            </w:r>
          </w:p>
        </w:tc>
      </w:tr>
      <w:tr w:rsidR="00D276FD">
        <w:tc>
          <w:tcPr>
            <w:tcW w:w="13571" w:type="dxa"/>
            <w:gridSpan w:val="6"/>
          </w:tcPr>
          <w:p w:rsidR="00D276FD" w:rsidRDefault="00D276FD">
            <w:pPr>
              <w:pStyle w:val="ConsPlusNormal"/>
              <w:jc w:val="center"/>
              <w:outlineLvl w:val="2"/>
            </w:pPr>
            <w:r>
              <w:t>В стационарных условиях</w:t>
            </w:r>
          </w:p>
        </w:tc>
      </w:tr>
      <w:tr w:rsidR="00D276FD">
        <w:tc>
          <w:tcPr>
            <w:tcW w:w="1000" w:type="dxa"/>
          </w:tcPr>
          <w:p w:rsidR="00D276FD" w:rsidRDefault="00D276FD">
            <w:pPr>
              <w:pStyle w:val="ConsPlusNormal"/>
              <w:jc w:val="center"/>
              <w:outlineLvl w:val="3"/>
            </w:pPr>
            <w:r>
              <w:t>st01</w:t>
            </w:r>
          </w:p>
        </w:tc>
        <w:tc>
          <w:tcPr>
            <w:tcW w:w="10827" w:type="dxa"/>
            <w:gridSpan w:val="4"/>
          </w:tcPr>
          <w:p w:rsidR="00D276FD" w:rsidRDefault="00D276FD">
            <w:pPr>
              <w:pStyle w:val="ConsPlusNormal"/>
              <w:jc w:val="center"/>
            </w:pPr>
            <w:r>
              <w:t>Акушерское дело</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st01.001</w:t>
            </w:r>
          </w:p>
        </w:tc>
        <w:tc>
          <w:tcPr>
            <w:tcW w:w="3458" w:type="dxa"/>
          </w:tcPr>
          <w:p w:rsidR="00D276FD" w:rsidRDefault="00D276FD">
            <w:pPr>
              <w:pStyle w:val="ConsPlusNormal"/>
            </w:pPr>
            <w:r>
              <w:t>Беременность без патологии, дородовая госпитализация в отделение сестринского ухода</w:t>
            </w:r>
          </w:p>
        </w:tc>
        <w:tc>
          <w:tcPr>
            <w:tcW w:w="2494" w:type="dxa"/>
          </w:tcPr>
          <w:p w:rsidR="00D276FD" w:rsidRDefault="00D276FD">
            <w:pPr>
              <w:pStyle w:val="ConsPlusNormal"/>
              <w:jc w:val="center"/>
            </w:pPr>
            <w:r>
              <w:t>Z34, Z34.0, Z34.8, Z34.9, Z35, Z35.0, Z35.1, Z35.2, Z35.3, Z35.4, Z35.5, Z35.6, Z35.7, Z35.8, Z35.9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outlineLvl w:val="3"/>
            </w:pPr>
            <w:r>
              <w:t>st02</w:t>
            </w:r>
          </w:p>
        </w:tc>
        <w:tc>
          <w:tcPr>
            <w:tcW w:w="10827" w:type="dxa"/>
            <w:gridSpan w:val="4"/>
          </w:tcPr>
          <w:p w:rsidR="00D276FD" w:rsidRDefault="00D276FD">
            <w:pPr>
              <w:pStyle w:val="ConsPlusNormal"/>
              <w:jc w:val="center"/>
            </w:pPr>
            <w:r>
              <w:t>Акушерство и гинекология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st02.001</w:t>
            </w:r>
          </w:p>
        </w:tc>
        <w:tc>
          <w:tcPr>
            <w:tcW w:w="3458" w:type="dxa"/>
          </w:tcPr>
          <w:p w:rsidR="00D276FD" w:rsidRDefault="00D276FD">
            <w:pPr>
              <w:pStyle w:val="ConsPlusNormal"/>
            </w:pPr>
            <w:r>
              <w:t>Осложнения, связанные с беременностью</w:t>
            </w:r>
          </w:p>
        </w:tc>
        <w:tc>
          <w:tcPr>
            <w:tcW w:w="2494" w:type="dxa"/>
          </w:tcPr>
          <w:p w:rsidR="00D276FD" w:rsidRDefault="00D276FD">
            <w:pPr>
              <w:pStyle w:val="ConsPlusNormal"/>
              <w:jc w:val="center"/>
            </w:pPr>
            <w:r>
              <w:t xml:space="preserve">O10.0, O10.1, O10.2, O10.3, O10.4, O10.9, O11, O12.0, O12.1, O12.2, O13, O14.0, O14.1, O14.2, O14.9, O15.0, O15.9, O16, O20, O20.0, O20.8, O20.9, O21.0, O21.1, O21.2, O21.8, O21.9, O22.0, O22.1, O22.2, O22.3, O22.4, O22.5, O22.8, O22.9, O23.0, O23.1, O23.2, O23.3, O23.4, O23.5, O23.9, O24.0, O24.1, O24.2, O24.3, O24.4, O24.9, O25, O26.0, O26.1, O26.2, O26.3, O26.4, O26.5, O26.6, </w:t>
            </w:r>
            <w:r>
              <w:lastRenderedPageBreak/>
              <w:t xml:space="preserve">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w:t>
            </w:r>
            <w:r>
              <w:lastRenderedPageBreak/>
              <w:t>O47.0, O47.1, O47.9, O48, O60.0, O98.0, O98.1, O98.2, O98.3, O98.4, O98.5, O98.6, O98.8, O98.9, O99.0, O99.1, O99.2, O99.3, O99.4, O99.5, O99.6, O99.7, O99.8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0,93</w:t>
            </w:r>
          </w:p>
        </w:tc>
      </w:tr>
      <w:tr w:rsidR="00D276FD">
        <w:tc>
          <w:tcPr>
            <w:tcW w:w="1000" w:type="dxa"/>
          </w:tcPr>
          <w:p w:rsidR="00D276FD" w:rsidRDefault="00D276FD">
            <w:pPr>
              <w:pStyle w:val="ConsPlusNormal"/>
              <w:jc w:val="center"/>
            </w:pPr>
            <w:r>
              <w:lastRenderedPageBreak/>
              <w:t>st02.002</w:t>
            </w:r>
          </w:p>
        </w:tc>
        <w:tc>
          <w:tcPr>
            <w:tcW w:w="3458" w:type="dxa"/>
          </w:tcPr>
          <w:p w:rsidR="00D276FD" w:rsidRDefault="00D276FD">
            <w:pPr>
              <w:pStyle w:val="ConsPlusNormal"/>
            </w:pPr>
            <w:r>
              <w:t>Беременность, закончившаяся абортивным исходом</w:t>
            </w:r>
          </w:p>
        </w:tc>
        <w:tc>
          <w:tcPr>
            <w:tcW w:w="2494" w:type="dxa"/>
          </w:tcPr>
          <w:p w:rsidR="00D276FD" w:rsidRDefault="00D276FD">
            <w:pPr>
              <w:pStyle w:val="ConsPlusNormal"/>
              <w:jc w:val="center"/>
            </w:pPr>
            <w:r>
              <w:t>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O07.9, O08, O08.0, O08.1, O08.2, O08.3, O08.5, O08.6, O08.7, O08.8, O08.9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0,28</w:t>
            </w:r>
          </w:p>
        </w:tc>
      </w:tr>
      <w:tr w:rsidR="00D276FD">
        <w:tc>
          <w:tcPr>
            <w:tcW w:w="1000" w:type="dxa"/>
          </w:tcPr>
          <w:p w:rsidR="00D276FD" w:rsidRDefault="00D276FD">
            <w:pPr>
              <w:pStyle w:val="ConsPlusNormal"/>
              <w:jc w:val="center"/>
            </w:pPr>
            <w:r>
              <w:t>st02.003</w:t>
            </w:r>
          </w:p>
        </w:tc>
        <w:tc>
          <w:tcPr>
            <w:tcW w:w="3458" w:type="dxa"/>
          </w:tcPr>
          <w:p w:rsidR="00D276FD" w:rsidRDefault="00D276FD">
            <w:pPr>
              <w:pStyle w:val="ConsPlusNormal"/>
            </w:pPr>
            <w:r>
              <w:t>Родоразрешение</w:t>
            </w:r>
          </w:p>
        </w:tc>
        <w:tc>
          <w:tcPr>
            <w:tcW w:w="2494" w:type="dxa"/>
          </w:tcPr>
          <w:p w:rsidR="00D276FD" w:rsidRDefault="00D276FD">
            <w:pPr>
              <w:pStyle w:val="ConsPlusNormal"/>
              <w:jc w:val="center"/>
            </w:pPr>
            <w:r>
              <w:t xml:space="preserve">O10.0, O10.1, O10.2, </w:t>
            </w:r>
            <w:r>
              <w:lastRenderedPageBreak/>
              <w:t xml:space="preserve">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w:t>
            </w:r>
            <w:r>
              <w:lastRenderedPageBreak/>
              <w:t xml:space="preserve">O34.5, O34.6, O34.7, O34.8, O34.9, O35.0, O35.1, O35.2, O35.3, O35.4, O35.5, O35.6, O35.7, O35.8, O35.9, O36.0, O36.1, O36.2, O36.3, O36.4, O36.5, O36.6, O36.7, O36.8, O36.9, O40, O41.0, O41.1, O41.8, O41.9, O42.0, O42.1, O42.2, O42.9, O43.0, O43.1, O43.2, O43.8, O43.9, O44.0, O44.1, O45.0, O45.8, O45.9, O46.0, O46.8, O46.9, O47.0, O47.1, O47.9, O48, O60, O60.1, O60.2, O60.3, O61.0, O61.1, O61.8, O61.9, O62.0, O62.1, O62.2, O62.3, O62.4, O62.8, O62.9, O63.0, O63.1, O63.2, O63.9, O64.0, O64.1, O64.2, O64.3, O64.4, O64.5, O64.8, O64.9, O65.0, O65.1, O65.2, O65.3, O65.4, O65.5, O65.8, O65.9, O66.0, O66.1, O66.2, O66.3, O66.4, O66.5, O66.8, O66.9, O67.0, O67.8, O67.9, O68.0, O68.1, O68.2, O68.3, </w:t>
            </w:r>
            <w:r>
              <w:lastRenderedPageBreak/>
              <w:t>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2494" w:type="dxa"/>
          </w:tcPr>
          <w:p w:rsidR="00D276FD" w:rsidRDefault="00D276FD">
            <w:pPr>
              <w:pStyle w:val="ConsPlusNormal"/>
              <w:jc w:val="center"/>
            </w:pPr>
            <w:r>
              <w:lastRenderedPageBreak/>
              <w:t xml:space="preserve">A16.20.007, A16.20.015, </w:t>
            </w:r>
            <w:r>
              <w:lastRenderedPageBreak/>
              <w:t>A16.20.023, A16.20.024, A16.20.030, B01.001.006, B01.001.009, B02.001.002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lastRenderedPageBreak/>
              <w:t>st02.004</w:t>
            </w:r>
          </w:p>
        </w:tc>
        <w:tc>
          <w:tcPr>
            <w:tcW w:w="3458" w:type="dxa"/>
          </w:tcPr>
          <w:p w:rsidR="00D276FD" w:rsidRDefault="00D276FD">
            <w:pPr>
              <w:pStyle w:val="ConsPlusNormal"/>
            </w:pPr>
            <w:r>
              <w:t>Кесарево сечение</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A16.20.005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1,01</w:t>
            </w:r>
          </w:p>
        </w:tc>
      </w:tr>
      <w:tr w:rsidR="00D276FD">
        <w:tc>
          <w:tcPr>
            <w:tcW w:w="1000" w:type="dxa"/>
          </w:tcPr>
          <w:p w:rsidR="00D276FD" w:rsidRDefault="00D276FD">
            <w:pPr>
              <w:pStyle w:val="ConsPlusNormal"/>
              <w:jc w:val="center"/>
            </w:pPr>
            <w:r>
              <w:t>st02.005</w:t>
            </w:r>
          </w:p>
        </w:tc>
        <w:tc>
          <w:tcPr>
            <w:tcW w:w="3458" w:type="dxa"/>
          </w:tcPr>
          <w:p w:rsidR="00D276FD" w:rsidRDefault="00D276FD">
            <w:pPr>
              <w:pStyle w:val="ConsPlusNormal"/>
            </w:pPr>
            <w:r>
              <w:t xml:space="preserve">Осложнения послеродового </w:t>
            </w:r>
            <w:r>
              <w:lastRenderedPageBreak/>
              <w:t>периода</w:t>
            </w:r>
          </w:p>
        </w:tc>
        <w:tc>
          <w:tcPr>
            <w:tcW w:w="2494" w:type="dxa"/>
          </w:tcPr>
          <w:p w:rsidR="00D276FD" w:rsidRDefault="00D276FD">
            <w:pPr>
              <w:pStyle w:val="ConsPlusNormal"/>
              <w:jc w:val="center"/>
            </w:pPr>
            <w:r>
              <w:lastRenderedPageBreak/>
              <w:t xml:space="preserve">A34, O15.2, O72.2, O86, </w:t>
            </w:r>
            <w:r>
              <w:lastRenderedPageBreak/>
              <w:t>O86.0, O86.1, O86.2, O86.3, O86.4, O86.8, O87, O87.0, O87.1, O87.2, O87.3, O87.8, O87.9, O88, O88.0, O88.1, O88.2, O88.3, O88.8, O89, O89.0, O89.1, O89.2, O89.3, O89.4, O89.5, O89.6, O89.8, O89.9, O90, O90.0, O90.1, O90.2, O90.3, O90.5, O90.8, O90.9, O91, O91.0, O91.1, O91.2, O92, O92.0, O92.1, O92.2, O92.3, O92.4, O92.5, O92.6, O92.7, O94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lastRenderedPageBreak/>
              <w:t>st02.006</w:t>
            </w:r>
          </w:p>
        </w:tc>
        <w:tc>
          <w:tcPr>
            <w:tcW w:w="3458" w:type="dxa"/>
          </w:tcPr>
          <w:p w:rsidR="00D276FD" w:rsidRDefault="00D276FD">
            <w:pPr>
              <w:pStyle w:val="ConsPlusNormal"/>
            </w:pPr>
            <w:r>
              <w:t>Послеродовой сепсис</w:t>
            </w:r>
          </w:p>
        </w:tc>
        <w:tc>
          <w:tcPr>
            <w:tcW w:w="2494" w:type="dxa"/>
          </w:tcPr>
          <w:p w:rsidR="00D276FD" w:rsidRDefault="00D276FD">
            <w:pPr>
              <w:pStyle w:val="ConsPlusNormal"/>
              <w:jc w:val="center"/>
            </w:pPr>
            <w:r>
              <w:t>O85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3,21</w:t>
            </w:r>
          </w:p>
        </w:tc>
      </w:tr>
      <w:tr w:rsidR="00D276FD">
        <w:tc>
          <w:tcPr>
            <w:tcW w:w="1000" w:type="dxa"/>
          </w:tcPr>
          <w:p w:rsidR="00D276FD" w:rsidRDefault="00D276FD">
            <w:pPr>
              <w:pStyle w:val="ConsPlusNormal"/>
              <w:jc w:val="center"/>
            </w:pPr>
            <w:r>
              <w:t>st02.007</w:t>
            </w:r>
          </w:p>
        </w:tc>
        <w:tc>
          <w:tcPr>
            <w:tcW w:w="3458" w:type="dxa"/>
          </w:tcPr>
          <w:p w:rsidR="00D276FD" w:rsidRDefault="00D276FD">
            <w:pPr>
              <w:pStyle w:val="ConsPlusNormal"/>
            </w:pPr>
            <w:r>
              <w:t>Воспалительные болезни женских половых органов</w:t>
            </w:r>
          </w:p>
        </w:tc>
        <w:tc>
          <w:tcPr>
            <w:tcW w:w="2494" w:type="dxa"/>
          </w:tcPr>
          <w:p w:rsidR="00D276FD" w:rsidRDefault="00D276FD">
            <w:pPr>
              <w:pStyle w:val="ConsPlusNormal"/>
              <w:jc w:val="center"/>
            </w:pPr>
            <w:r>
              <w:t>N70, N70.0, N70.1, N70.9, N71, N71.0, N71.1, N71.9, N72, N73, N73.0, N73.1, N73.2, N73.3, N73.4, N73.5, N73.6, N73.8, N73.9, N74.8, N75, N75.0, N75.1, N75.8, N75.9, N76, N76.0, N76.1, N76.2, N76.3, N76.4, N76.5, N76.6, N76.8, N77, N77.0, N77.1, N77.8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t>st02.008</w:t>
            </w:r>
          </w:p>
        </w:tc>
        <w:tc>
          <w:tcPr>
            <w:tcW w:w="3458" w:type="dxa"/>
          </w:tcPr>
          <w:p w:rsidR="00D276FD" w:rsidRDefault="00D276FD">
            <w:pPr>
              <w:pStyle w:val="ConsPlusNormal"/>
            </w:pPr>
            <w:r>
              <w:t xml:space="preserve">Доброкачественные новообразования, новообразования in situ, неопределенного и неизвестного </w:t>
            </w:r>
            <w:r>
              <w:lastRenderedPageBreak/>
              <w:t>характера женских половых органов</w:t>
            </w:r>
          </w:p>
        </w:tc>
        <w:tc>
          <w:tcPr>
            <w:tcW w:w="2494" w:type="dxa"/>
          </w:tcPr>
          <w:p w:rsidR="00D276FD" w:rsidRDefault="00D276FD">
            <w:pPr>
              <w:pStyle w:val="ConsPlusNormal"/>
              <w:jc w:val="center"/>
            </w:pPr>
            <w:r>
              <w:lastRenderedPageBreak/>
              <w:t xml:space="preserve">D06, D06.0, D06.1, D06.7, D06.9, D07.0, D07.1, D07.2, D07.3, D25, D25.0, D25.1, D25.2, D25.9, D26, </w:t>
            </w:r>
            <w:r>
              <w:lastRenderedPageBreak/>
              <w:t>D26.0, D26.1, D26.7, D26.9, D27, D28, D28.0, D28.1, D28.2, D28.7, D28.9, D39, D39.0, D39.1, D39.2, D39.7, D39.9, O01, O01.0, O01.1, O01.9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lastRenderedPageBreak/>
              <w:t>st02.009</w:t>
            </w:r>
          </w:p>
        </w:tc>
        <w:tc>
          <w:tcPr>
            <w:tcW w:w="3458" w:type="dxa"/>
          </w:tcPr>
          <w:p w:rsidR="00D276FD" w:rsidRDefault="00D276FD">
            <w:pPr>
              <w:pStyle w:val="ConsPlusNormal"/>
            </w:pPr>
            <w:r>
              <w:t>Другие болезни, врожденные аномалии, повреждения женских половых органов</w:t>
            </w:r>
          </w:p>
        </w:tc>
        <w:tc>
          <w:tcPr>
            <w:tcW w:w="2494" w:type="dxa"/>
          </w:tcPr>
          <w:p w:rsidR="00D276FD" w:rsidRDefault="00D276FD">
            <w:pPr>
              <w:pStyle w:val="ConsPlusNormal"/>
              <w:jc w:val="center"/>
            </w:pPr>
            <w:r>
              <w:t xml:space="preserve">E28, E28.0, E28.1, E28.2, E28.3, E28.8, E28.9, E89.4, I86.3,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w:t>
            </w:r>
            <w:r>
              <w:lastRenderedPageBreak/>
              <w:t xml:space="preserve">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R87, R87.0, R87.1, R87.2, R87.3, R87.4, R87.5, R87.6, R87.7, R87.8, R87.9, </w:t>
            </w:r>
            <w:r>
              <w:lastRenderedPageBreak/>
              <w:t>S30.2, S31.4, S37.4, S37.40, S37.41, S37.5, S37.50, S37.51, S37.6, S37.60, S37.61, S38.0, S38.2, T19.2, T19.3, T19.8, T19.9, T28.3, T28.8, T83.3</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Пол: Женский</w:t>
            </w:r>
          </w:p>
        </w:tc>
        <w:tc>
          <w:tcPr>
            <w:tcW w:w="1744" w:type="dxa"/>
          </w:tcPr>
          <w:p w:rsidR="00D276FD" w:rsidRDefault="00D276FD">
            <w:pPr>
              <w:pStyle w:val="ConsPlusNormal"/>
              <w:jc w:val="center"/>
            </w:pPr>
            <w:r>
              <w:t>0,46</w:t>
            </w:r>
          </w:p>
        </w:tc>
      </w:tr>
      <w:tr w:rsidR="00D276FD">
        <w:tc>
          <w:tcPr>
            <w:tcW w:w="1000" w:type="dxa"/>
          </w:tcPr>
          <w:p w:rsidR="00D276FD" w:rsidRDefault="00D276FD">
            <w:pPr>
              <w:pStyle w:val="ConsPlusNormal"/>
              <w:jc w:val="center"/>
            </w:pPr>
            <w:r>
              <w:lastRenderedPageBreak/>
              <w:t>st02.010</w:t>
            </w:r>
          </w:p>
        </w:tc>
        <w:tc>
          <w:tcPr>
            <w:tcW w:w="3458" w:type="dxa"/>
          </w:tcPr>
          <w:p w:rsidR="00D276FD" w:rsidRDefault="00D276FD">
            <w:pPr>
              <w:pStyle w:val="ConsPlusNormal"/>
            </w:pPr>
            <w:r>
              <w:t>Операции на женских половых органах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A11.20.007, A11.20.008, A11.20.011.003, A11.20.015, A14.20.002, A16.20.021, A16.20.025, A16.20.025.001, A16.20.036, A16.20.036.001, A16.20.036.002, A16.20.036.003, A16.20.036.004, A16.20.054, A16.20.054.002, A16.20.055, A16.20.059, A16.20.066, A16.20.080, A16.20.084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0,39</w:t>
            </w:r>
          </w:p>
        </w:tc>
      </w:tr>
      <w:tr w:rsidR="00D276FD">
        <w:tc>
          <w:tcPr>
            <w:tcW w:w="1000" w:type="dxa"/>
          </w:tcPr>
          <w:p w:rsidR="00D276FD" w:rsidRDefault="00D276FD">
            <w:pPr>
              <w:pStyle w:val="ConsPlusNormal"/>
              <w:jc w:val="center"/>
            </w:pPr>
            <w:r>
              <w:t>st02.011</w:t>
            </w:r>
          </w:p>
        </w:tc>
        <w:tc>
          <w:tcPr>
            <w:tcW w:w="3458" w:type="dxa"/>
          </w:tcPr>
          <w:p w:rsidR="00D276FD" w:rsidRDefault="00D276FD">
            <w:pPr>
              <w:pStyle w:val="ConsPlusNormal"/>
            </w:pPr>
            <w:r>
              <w:t>Операции на женских половых органах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A03.20.003, A06.20.001, A16.20.009, A16.20.016, A16.20.018, A16.20.022, A16.20.026, A16.20.027, A16.20.028.002, A16.20.028.003, A16.20.028.004, A16.20.029, A16.20.040, A16.20.041, A16.20.041.001, A16.20.054.001, </w:t>
            </w:r>
            <w:r>
              <w:lastRenderedPageBreak/>
              <w:t>A16.20.056, A16.20.059.002, A16.20.059.003, A16.20.060, A16.20.065, A16.20.067, A16.20.068, A16.20.069, A16.20.072, A16.20.075, A16.20.081, A16.20.083, A16.20.089, A16.20.096, A16.20.096.001, A16.20.097, A16.30.036.002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0,58</w:t>
            </w:r>
          </w:p>
        </w:tc>
      </w:tr>
      <w:tr w:rsidR="00D276FD">
        <w:tc>
          <w:tcPr>
            <w:tcW w:w="1000" w:type="dxa"/>
          </w:tcPr>
          <w:p w:rsidR="00D276FD" w:rsidRDefault="00D276FD">
            <w:pPr>
              <w:pStyle w:val="ConsPlusNormal"/>
              <w:jc w:val="center"/>
            </w:pPr>
            <w:r>
              <w:lastRenderedPageBreak/>
              <w:t>st02.012</w:t>
            </w:r>
          </w:p>
        </w:tc>
        <w:tc>
          <w:tcPr>
            <w:tcW w:w="3458" w:type="dxa"/>
          </w:tcPr>
          <w:p w:rsidR="00D276FD" w:rsidRDefault="00D276FD">
            <w:pPr>
              <w:pStyle w:val="ConsPlusNormal"/>
            </w:pPr>
            <w:r>
              <w:t>Операции на женских половых органах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A03.20.003.001, A16.20.001, A16.20.001.001, A16.20.002, A16.20.002.001, A16.20.002.002, A16.20.002.003, A16.20.003, A16.20.003.001, A16.20.003.004, A16.20.003.006, A16.20.003.007, A16.20.004, A16.20.004.001, A16.20.006, A16.20.008, A16.20.010, A16.20.011, A16.20.011.002, A16.20.011.006, A16.20.011.008, A16.20.011.012, A16.20.012, A16.20.017, </w:t>
            </w:r>
            <w:r>
              <w:lastRenderedPageBreak/>
              <w:t xml:space="preserve">A16.20.017.001, A16.20.019, A16.20.020, A16.20.027.001, A16.20.027.002, A16.20.035, A16.20.038, A16.20.057, A16.20.057.001, A16.20.057.002, A16.20.058, A16.20.059.001, A16.20.061, A16.20.061.001, A16.20.061.002, A16.20.061.003, A16.20.062, A16.20.063, A16.20.063.002, A16.20.063.004, A16.20.063.006, A16.20.063.007, A16.20.063.008, A16.20.063.010, A16.20.063.016, A16.20.063.018, A16.20.064, A16.20.087, A16.20.088, A16.20.091, A16.20.091.001, A16.20.092, A16.20.092.001, A16.20.093, A16.20.094, A16.20.094.001, A16.20.095, A16.20.098, A16.20.099, A16.20.100, A16.20.101, A16.20.102, </w:t>
            </w:r>
            <w:r>
              <w:lastRenderedPageBreak/>
              <w:t>A16.30.036</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1,17</w:t>
            </w:r>
          </w:p>
        </w:tc>
      </w:tr>
      <w:tr w:rsidR="00D276FD">
        <w:tc>
          <w:tcPr>
            <w:tcW w:w="1000" w:type="dxa"/>
          </w:tcPr>
          <w:p w:rsidR="00D276FD" w:rsidRDefault="00D276FD">
            <w:pPr>
              <w:pStyle w:val="ConsPlusNormal"/>
              <w:jc w:val="center"/>
            </w:pPr>
            <w:r>
              <w:lastRenderedPageBreak/>
              <w:t>st02.013</w:t>
            </w:r>
          </w:p>
        </w:tc>
        <w:tc>
          <w:tcPr>
            <w:tcW w:w="3458" w:type="dxa"/>
          </w:tcPr>
          <w:p w:rsidR="00D276FD" w:rsidRDefault="00D276FD">
            <w:pPr>
              <w:pStyle w:val="ConsPlusNormal"/>
            </w:pPr>
            <w:r>
              <w:t>Операции на женских половых органах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A16.20.003.002, A16.20.003.003, A16.20.003.005, A16.20.007, A16.20.010.001, A16.20.010.002, A16.20.010.003, A16.20.011.001, A16.20.011.003, A16.20.011.004, A16.20.011.005, A16.20.011.007, A16.20.011.009, A16.20.011.010, A16.20.011.011, A16.20.012.002, A16.20.013, A16.20.013.001, A16.20.014, A16.20.014.003, A16.20.015, A16.20.019.001, A16.20.023, A16.20.024, A16.20.024.001, A16.20.026.001, A16.20.028, A16.20.028.001, A16.20.028.005, A16.20.030, A16.20.033, A16.20.034, A16.20.034.001, A16.20.034.002, </w:t>
            </w:r>
            <w:r>
              <w:lastRenderedPageBreak/>
              <w:t>A16.20.035.001, A16.20.039, A16.20.039.001, A16.20.042, A16.20.063.001, A16.20.063.003, A16.20.063.005, A16.20.063.009, A16.20.063.017, A16.20.063.019, A16.20.081.001, A16.20.082, A16.20.094.002, A16.20.099.001, A16.30.036.001, A22.20.004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2,20</w:t>
            </w:r>
          </w:p>
        </w:tc>
      </w:tr>
      <w:tr w:rsidR="00D276FD">
        <w:tc>
          <w:tcPr>
            <w:tcW w:w="1000" w:type="dxa"/>
          </w:tcPr>
          <w:p w:rsidR="00D276FD" w:rsidRDefault="00D276FD">
            <w:pPr>
              <w:pStyle w:val="ConsPlusNormal"/>
              <w:jc w:val="center"/>
            </w:pPr>
            <w:r>
              <w:lastRenderedPageBreak/>
              <w:t>st02.014</w:t>
            </w:r>
          </w:p>
        </w:tc>
        <w:tc>
          <w:tcPr>
            <w:tcW w:w="3458" w:type="dxa"/>
          </w:tcPr>
          <w:p w:rsidR="00D276FD" w:rsidRDefault="00D276FD">
            <w:pPr>
              <w:pStyle w:val="ConsPlusNormal"/>
            </w:pPr>
            <w:r>
              <w:t>Слинговые операции при недержании мочи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A16.20.042.001, A16.20.042.002, A16.20.042.003, A16.20.042.004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3,85</w:t>
            </w:r>
          </w:p>
        </w:tc>
      </w:tr>
      <w:tr w:rsidR="00D276FD">
        <w:tc>
          <w:tcPr>
            <w:tcW w:w="1000" w:type="dxa"/>
          </w:tcPr>
          <w:p w:rsidR="00D276FD" w:rsidRDefault="00D276FD">
            <w:pPr>
              <w:pStyle w:val="ConsPlusNormal"/>
              <w:jc w:val="center"/>
              <w:outlineLvl w:val="3"/>
            </w:pPr>
            <w:r>
              <w:t>st03</w:t>
            </w:r>
          </w:p>
        </w:tc>
        <w:tc>
          <w:tcPr>
            <w:tcW w:w="10827" w:type="dxa"/>
            <w:gridSpan w:val="4"/>
          </w:tcPr>
          <w:p w:rsidR="00D276FD" w:rsidRDefault="00D276FD">
            <w:pPr>
              <w:pStyle w:val="ConsPlusNormal"/>
              <w:jc w:val="center"/>
            </w:pPr>
            <w:r>
              <w:t>Аллергология и иммунология</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pPr>
            <w:r>
              <w:t>st03.001</w:t>
            </w:r>
          </w:p>
        </w:tc>
        <w:tc>
          <w:tcPr>
            <w:tcW w:w="3458" w:type="dxa"/>
          </w:tcPr>
          <w:p w:rsidR="00D276FD" w:rsidRDefault="00D276FD">
            <w:pPr>
              <w:pStyle w:val="ConsPlusNormal"/>
            </w:pPr>
            <w:r>
              <w:t>Нарушения с вовлечением иммунного механизма</w:t>
            </w:r>
          </w:p>
        </w:tc>
        <w:tc>
          <w:tcPr>
            <w:tcW w:w="2494" w:type="dxa"/>
          </w:tcPr>
          <w:p w:rsidR="00D276FD" w:rsidRDefault="00D276FD">
            <w:pPr>
              <w:pStyle w:val="ConsPlusNormal"/>
              <w:jc w:val="center"/>
            </w:pPr>
            <w:r>
              <w:t xml:space="preserve">D80, D80.0, D80.1, D80.2, D80.3, D80.4, D80.5, D80.6, D80.7, D80.8, D80.9, D81, D81.0, D81.1, D81.2, D81.3, D81.4, D81.5, D81.6, D81.7, D81.8, D81.9, D82, D82.0, D82.1, D82.2, D82.3, D82.4, D82.8, D82.9, D83, D83.0, D83.1, D83.2, </w:t>
            </w:r>
            <w:r>
              <w:lastRenderedPageBreak/>
              <w:t>D83.8, D83.9, D84, D84.0, D84.1, D84.8, D84.9, D86.1, D86.3, D86.8, D86.9, D89, D89.0, D89.1, D89.2, D89.8, D89.9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4,52</w:t>
            </w:r>
          </w:p>
        </w:tc>
      </w:tr>
      <w:tr w:rsidR="00D276FD">
        <w:tc>
          <w:tcPr>
            <w:tcW w:w="1000" w:type="dxa"/>
          </w:tcPr>
          <w:p w:rsidR="00D276FD" w:rsidRDefault="00D276FD">
            <w:pPr>
              <w:pStyle w:val="ConsPlusNormal"/>
              <w:jc w:val="center"/>
            </w:pPr>
            <w:r>
              <w:lastRenderedPageBreak/>
              <w:t>st03.002</w:t>
            </w:r>
          </w:p>
        </w:tc>
        <w:tc>
          <w:tcPr>
            <w:tcW w:w="3458" w:type="dxa"/>
          </w:tcPr>
          <w:p w:rsidR="00D276FD" w:rsidRDefault="00D276FD">
            <w:pPr>
              <w:pStyle w:val="ConsPlusNormal"/>
            </w:pPr>
            <w:r>
              <w:t>Ангионевротический отек, анафилактический шок</w:t>
            </w:r>
          </w:p>
        </w:tc>
        <w:tc>
          <w:tcPr>
            <w:tcW w:w="2494" w:type="dxa"/>
          </w:tcPr>
          <w:p w:rsidR="00D276FD" w:rsidRDefault="00D276FD">
            <w:pPr>
              <w:pStyle w:val="ConsPlusNormal"/>
              <w:jc w:val="center"/>
            </w:pPr>
            <w:r>
              <w:t>T78.0, T78.2, T78.3, T78.4, T80.5, T88.6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0,27</w:t>
            </w:r>
          </w:p>
        </w:tc>
      </w:tr>
      <w:tr w:rsidR="00D276FD">
        <w:tc>
          <w:tcPr>
            <w:tcW w:w="1000" w:type="dxa"/>
          </w:tcPr>
          <w:p w:rsidR="00D276FD" w:rsidRDefault="00D276FD">
            <w:pPr>
              <w:pStyle w:val="ConsPlusNormal"/>
              <w:jc w:val="center"/>
              <w:outlineLvl w:val="3"/>
            </w:pPr>
            <w:r>
              <w:t>st04</w:t>
            </w:r>
          </w:p>
        </w:tc>
        <w:tc>
          <w:tcPr>
            <w:tcW w:w="10827" w:type="dxa"/>
            <w:gridSpan w:val="4"/>
          </w:tcPr>
          <w:p w:rsidR="00D276FD" w:rsidRDefault="00D276FD">
            <w:pPr>
              <w:pStyle w:val="ConsPlusNormal"/>
              <w:jc w:val="center"/>
            </w:pPr>
            <w:r>
              <w:t>Гастроэнтерология</w:t>
            </w:r>
          </w:p>
        </w:tc>
        <w:tc>
          <w:tcPr>
            <w:tcW w:w="1744" w:type="dxa"/>
          </w:tcPr>
          <w:p w:rsidR="00D276FD" w:rsidRDefault="00D276FD">
            <w:pPr>
              <w:pStyle w:val="ConsPlusNormal"/>
              <w:jc w:val="center"/>
            </w:pPr>
            <w:r>
              <w:t>1,04</w:t>
            </w:r>
          </w:p>
        </w:tc>
      </w:tr>
      <w:tr w:rsidR="00D276FD">
        <w:tc>
          <w:tcPr>
            <w:tcW w:w="1000" w:type="dxa"/>
          </w:tcPr>
          <w:p w:rsidR="00D276FD" w:rsidRDefault="00D276FD">
            <w:pPr>
              <w:pStyle w:val="ConsPlusNormal"/>
              <w:jc w:val="center"/>
            </w:pPr>
            <w:r>
              <w:t>st04.001</w:t>
            </w:r>
          </w:p>
        </w:tc>
        <w:tc>
          <w:tcPr>
            <w:tcW w:w="3458" w:type="dxa"/>
          </w:tcPr>
          <w:p w:rsidR="00D276FD" w:rsidRDefault="00D276FD">
            <w:pPr>
              <w:pStyle w:val="ConsPlusNormal"/>
            </w:pPr>
            <w:r>
              <w:t>Язва желудка и двенадцатиперстной кишки</w:t>
            </w:r>
          </w:p>
        </w:tc>
        <w:tc>
          <w:tcPr>
            <w:tcW w:w="2494" w:type="dxa"/>
          </w:tcPr>
          <w:p w:rsidR="00D276FD" w:rsidRDefault="00D276FD">
            <w:pPr>
              <w:pStyle w:val="ConsPlusNormal"/>
              <w:jc w:val="center"/>
            </w:pPr>
            <w:r>
              <w:t>K25, K25.0, K25.1, K25.2, K25.3, K25.4, K25.5, K25.6, K25.7, K25.9, K26, K26.0, K26.1, K26.2, K26.3, K26.4, K26.5, K26.6, K26.7, K26.9, K27, K27.0, K27.1, K27.2, K27.3, K27.4, K27.5, K27.6, K27.7, K27.9, K28, K28.0, K28.1, K28.2, K28.3, K28.4, K28.5, K28.6, K28.7, K28.9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st04.002</w:t>
            </w:r>
          </w:p>
        </w:tc>
        <w:tc>
          <w:tcPr>
            <w:tcW w:w="3458" w:type="dxa"/>
          </w:tcPr>
          <w:p w:rsidR="00D276FD" w:rsidRDefault="00D276FD">
            <w:pPr>
              <w:pStyle w:val="ConsPlusNormal"/>
            </w:pPr>
            <w:r>
              <w:t>Воспалительные заболевания кишечника</w:t>
            </w:r>
          </w:p>
        </w:tc>
        <w:tc>
          <w:tcPr>
            <w:tcW w:w="2494" w:type="dxa"/>
          </w:tcPr>
          <w:p w:rsidR="00D276FD" w:rsidRDefault="00D276FD">
            <w:pPr>
              <w:pStyle w:val="ConsPlusNormal"/>
              <w:jc w:val="center"/>
            </w:pPr>
            <w:r>
              <w:t>K50, K50.0, K50.1, K50.8, K50.9, K51, K51.0, K51.2, K51.3, K51.4, K51.5, K51.8, K51.9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2,01</w:t>
            </w:r>
          </w:p>
        </w:tc>
      </w:tr>
      <w:tr w:rsidR="00D276FD">
        <w:tc>
          <w:tcPr>
            <w:tcW w:w="1000" w:type="dxa"/>
          </w:tcPr>
          <w:p w:rsidR="00D276FD" w:rsidRDefault="00D276FD">
            <w:pPr>
              <w:pStyle w:val="ConsPlusNormal"/>
              <w:jc w:val="center"/>
            </w:pPr>
            <w:r>
              <w:t>st04.003</w:t>
            </w:r>
          </w:p>
        </w:tc>
        <w:tc>
          <w:tcPr>
            <w:tcW w:w="3458" w:type="dxa"/>
          </w:tcPr>
          <w:p w:rsidR="00D276FD" w:rsidRDefault="00D276FD">
            <w:pPr>
              <w:pStyle w:val="ConsPlusNormal"/>
            </w:pPr>
            <w:r>
              <w:t>Болезни печени, невирусные (уровень 1)</w:t>
            </w:r>
          </w:p>
        </w:tc>
        <w:tc>
          <w:tcPr>
            <w:tcW w:w="2494" w:type="dxa"/>
          </w:tcPr>
          <w:p w:rsidR="00D276FD" w:rsidRDefault="00D276FD">
            <w:pPr>
              <w:pStyle w:val="ConsPlusNormal"/>
              <w:jc w:val="center"/>
            </w:pPr>
            <w:r>
              <w:t xml:space="preserve">I81, K70.0, K70.1, K70.2, K70.4, K70.9, K73.0, K73.1, K73.8, K73.9, K75.0, K75.1, K75.2, K75.3, K75.8, K75.9, K76.0, K76.1, K76.2, </w:t>
            </w:r>
            <w:r>
              <w:lastRenderedPageBreak/>
              <w:t>K76.3, K76.4, K76.5, K76.6, K76.7, K76.8, K76.9, K77.0, K77.8, Q44.6, Q44.7, R16.0, R16.2, R17, R17.0, R17.9, R18, R93.2, R94.5, S36.1, S36.10, S36.11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0,86</w:t>
            </w:r>
          </w:p>
        </w:tc>
      </w:tr>
      <w:tr w:rsidR="00D276FD">
        <w:tc>
          <w:tcPr>
            <w:tcW w:w="1000" w:type="dxa"/>
          </w:tcPr>
          <w:p w:rsidR="00D276FD" w:rsidRDefault="00D276FD">
            <w:pPr>
              <w:pStyle w:val="ConsPlusNormal"/>
              <w:jc w:val="center"/>
            </w:pPr>
            <w:r>
              <w:lastRenderedPageBreak/>
              <w:t>st04.004</w:t>
            </w:r>
          </w:p>
        </w:tc>
        <w:tc>
          <w:tcPr>
            <w:tcW w:w="3458" w:type="dxa"/>
          </w:tcPr>
          <w:p w:rsidR="00D276FD" w:rsidRDefault="00D276FD">
            <w:pPr>
              <w:pStyle w:val="ConsPlusNormal"/>
            </w:pPr>
            <w:r>
              <w:t>Болезни печени, невирусные (уровень 2)</w:t>
            </w:r>
          </w:p>
        </w:tc>
        <w:tc>
          <w:tcPr>
            <w:tcW w:w="2494" w:type="dxa"/>
          </w:tcPr>
          <w:p w:rsidR="00D276FD" w:rsidRDefault="00D276FD">
            <w:pPr>
              <w:pStyle w:val="ConsPlusNormal"/>
              <w:jc w:val="center"/>
            </w:pPr>
            <w:r>
              <w:t>K70.3, K71, K71.0, K71.1, K71.2, K71.3, K71.4, K71.5, K71.6, K71.7, K71.8, K71.9, K72.0, K72.1, K72.9, K73.2, K74.0, K74.1, K74.2, K74.3, K74.4, K74.5, K74.6, K75.4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1,21</w:t>
            </w:r>
          </w:p>
        </w:tc>
      </w:tr>
      <w:tr w:rsidR="00D276FD">
        <w:tc>
          <w:tcPr>
            <w:tcW w:w="1000" w:type="dxa"/>
          </w:tcPr>
          <w:p w:rsidR="00D276FD" w:rsidRDefault="00D276FD">
            <w:pPr>
              <w:pStyle w:val="ConsPlusNormal"/>
              <w:jc w:val="center"/>
            </w:pPr>
            <w:r>
              <w:t>st04.005</w:t>
            </w:r>
          </w:p>
        </w:tc>
        <w:tc>
          <w:tcPr>
            <w:tcW w:w="3458" w:type="dxa"/>
          </w:tcPr>
          <w:p w:rsidR="00D276FD" w:rsidRDefault="00D276FD">
            <w:pPr>
              <w:pStyle w:val="ConsPlusNormal"/>
            </w:pPr>
            <w:r>
              <w:t>Болезни поджелудочной железы</w:t>
            </w:r>
          </w:p>
        </w:tc>
        <w:tc>
          <w:tcPr>
            <w:tcW w:w="2494" w:type="dxa"/>
          </w:tcPr>
          <w:p w:rsidR="00D276FD" w:rsidRDefault="00D276FD">
            <w:pPr>
              <w:pStyle w:val="ConsPlusNormal"/>
              <w:jc w:val="center"/>
            </w:pPr>
            <w:r>
              <w:t>K85, K85.0, K85.1, K85.2, K85.3, K85.8, K85.9, K86, K86.0, K86.1, K86.2, K86.3, K86.8, K86.9, K87.1, Q45.0, Q45.1, Q45.2, Q45.3, S36.2, S36.20, S36.21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0,87</w:t>
            </w:r>
          </w:p>
        </w:tc>
      </w:tr>
      <w:tr w:rsidR="00D276FD">
        <w:tc>
          <w:tcPr>
            <w:tcW w:w="1000" w:type="dxa"/>
          </w:tcPr>
          <w:p w:rsidR="00D276FD" w:rsidRDefault="00D276FD">
            <w:pPr>
              <w:pStyle w:val="ConsPlusNormal"/>
              <w:jc w:val="center"/>
            </w:pPr>
            <w:r>
              <w:t>st04.006</w:t>
            </w:r>
          </w:p>
        </w:tc>
        <w:tc>
          <w:tcPr>
            <w:tcW w:w="3458" w:type="dxa"/>
          </w:tcPr>
          <w:p w:rsidR="00D276FD" w:rsidRDefault="00D276FD">
            <w:pPr>
              <w:pStyle w:val="ConsPlusNormal"/>
            </w:pPr>
            <w:r>
              <w:t>Панкреатит с синдромом органной дисфункции</w:t>
            </w:r>
          </w:p>
        </w:tc>
        <w:tc>
          <w:tcPr>
            <w:tcW w:w="2494" w:type="dxa"/>
          </w:tcPr>
          <w:p w:rsidR="00D276FD" w:rsidRDefault="00D276FD">
            <w:pPr>
              <w:pStyle w:val="ConsPlusNormal"/>
              <w:jc w:val="center"/>
            </w:pPr>
            <w:r>
              <w:t>K85, K85.0, K85.1, K85.2, K85.3, K85.8, K85.9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tcPr>
          <w:p w:rsidR="00D276FD" w:rsidRDefault="00D276FD">
            <w:pPr>
              <w:pStyle w:val="ConsPlusNormal"/>
              <w:jc w:val="center"/>
            </w:pPr>
            <w:r>
              <w:t>4,19</w:t>
            </w:r>
          </w:p>
        </w:tc>
      </w:tr>
      <w:tr w:rsidR="00D276FD">
        <w:tc>
          <w:tcPr>
            <w:tcW w:w="1000" w:type="dxa"/>
          </w:tcPr>
          <w:p w:rsidR="00D276FD" w:rsidRDefault="00D276FD">
            <w:pPr>
              <w:pStyle w:val="ConsPlusNormal"/>
              <w:jc w:val="center"/>
              <w:outlineLvl w:val="3"/>
            </w:pPr>
            <w:r>
              <w:t>st05</w:t>
            </w:r>
          </w:p>
        </w:tc>
        <w:tc>
          <w:tcPr>
            <w:tcW w:w="10827" w:type="dxa"/>
            <w:gridSpan w:val="4"/>
          </w:tcPr>
          <w:p w:rsidR="00D276FD" w:rsidRDefault="00D276FD">
            <w:pPr>
              <w:pStyle w:val="ConsPlusNormal"/>
              <w:jc w:val="center"/>
            </w:pPr>
            <w:r>
              <w:t>Гематология</w:t>
            </w:r>
          </w:p>
        </w:tc>
        <w:tc>
          <w:tcPr>
            <w:tcW w:w="1744" w:type="dxa"/>
          </w:tcPr>
          <w:p w:rsidR="00D276FD" w:rsidRDefault="00D276FD">
            <w:pPr>
              <w:pStyle w:val="ConsPlusNormal"/>
              <w:jc w:val="center"/>
            </w:pPr>
            <w:r>
              <w:t>1,66</w:t>
            </w:r>
          </w:p>
        </w:tc>
      </w:tr>
      <w:tr w:rsidR="00D276FD">
        <w:tc>
          <w:tcPr>
            <w:tcW w:w="1000" w:type="dxa"/>
          </w:tcPr>
          <w:p w:rsidR="00D276FD" w:rsidRDefault="00D276FD">
            <w:pPr>
              <w:pStyle w:val="ConsPlusNormal"/>
              <w:jc w:val="center"/>
            </w:pPr>
            <w:r>
              <w:t>st05.001</w:t>
            </w:r>
          </w:p>
        </w:tc>
        <w:tc>
          <w:tcPr>
            <w:tcW w:w="3458" w:type="dxa"/>
          </w:tcPr>
          <w:p w:rsidR="00D276FD" w:rsidRDefault="00D276FD">
            <w:pPr>
              <w:pStyle w:val="ConsPlusNormal"/>
            </w:pPr>
            <w:r>
              <w:t>Анемии (уровень 1)</w:t>
            </w:r>
          </w:p>
        </w:tc>
        <w:tc>
          <w:tcPr>
            <w:tcW w:w="2494" w:type="dxa"/>
          </w:tcPr>
          <w:p w:rsidR="00D276FD" w:rsidRDefault="00D276FD">
            <w:pPr>
              <w:pStyle w:val="ConsPlusNormal"/>
              <w:jc w:val="center"/>
            </w:pPr>
            <w:r>
              <w:t xml:space="preserve">D50, D50.0, D50.1, D50.8, D50.9, D51, D51.0, D51.1, D51.2, D51.3, D51.8, D51.9, D52, D52.0, D52.1, </w:t>
            </w:r>
            <w:r>
              <w:lastRenderedPageBreak/>
              <w:t>D52.8, D52.9, D53, D53.0, D53.1, D53.2, D53.8, D53.9, D57.1, D57.3, D63.0, D63.8, D64.8, D64.9, R71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0,94</w:t>
            </w:r>
          </w:p>
        </w:tc>
      </w:tr>
      <w:tr w:rsidR="00D276FD">
        <w:tc>
          <w:tcPr>
            <w:tcW w:w="1000" w:type="dxa"/>
          </w:tcPr>
          <w:p w:rsidR="00D276FD" w:rsidRDefault="00D276FD">
            <w:pPr>
              <w:pStyle w:val="ConsPlusNormal"/>
              <w:jc w:val="center"/>
            </w:pPr>
            <w:r>
              <w:lastRenderedPageBreak/>
              <w:t>st05.002</w:t>
            </w:r>
          </w:p>
        </w:tc>
        <w:tc>
          <w:tcPr>
            <w:tcW w:w="3458" w:type="dxa"/>
          </w:tcPr>
          <w:p w:rsidR="00D276FD" w:rsidRDefault="00D276FD">
            <w:pPr>
              <w:pStyle w:val="ConsPlusNormal"/>
            </w:pPr>
            <w:r>
              <w:t>Анемии (уровень 2)</w:t>
            </w:r>
          </w:p>
        </w:tc>
        <w:tc>
          <w:tcPr>
            <w:tcW w:w="2494" w:type="dxa"/>
          </w:tcPr>
          <w:p w:rsidR="00D276FD" w:rsidRDefault="00D276FD">
            <w:pPr>
              <w:pStyle w:val="ConsPlusNormal"/>
              <w:jc w:val="center"/>
            </w:pPr>
            <w:r>
              <w:t>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5,32</w:t>
            </w:r>
          </w:p>
        </w:tc>
      </w:tr>
      <w:tr w:rsidR="00D276FD">
        <w:tc>
          <w:tcPr>
            <w:tcW w:w="1000" w:type="dxa"/>
          </w:tcPr>
          <w:p w:rsidR="00D276FD" w:rsidRDefault="00D276FD">
            <w:pPr>
              <w:pStyle w:val="ConsPlusNormal"/>
              <w:jc w:val="center"/>
            </w:pPr>
            <w:r>
              <w:t>st05.003</w:t>
            </w:r>
          </w:p>
        </w:tc>
        <w:tc>
          <w:tcPr>
            <w:tcW w:w="3458" w:type="dxa"/>
          </w:tcPr>
          <w:p w:rsidR="00D276FD" w:rsidRDefault="00D276FD">
            <w:pPr>
              <w:pStyle w:val="ConsPlusNormal"/>
            </w:pPr>
            <w:r>
              <w:t>Нарушения свертываемости крови</w:t>
            </w:r>
          </w:p>
        </w:tc>
        <w:tc>
          <w:tcPr>
            <w:tcW w:w="2494" w:type="dxa"/>
          </w:tcPr>
          <w:p w:rsidR="00D276FD" w:rsidRDefault="00D276FD">
            <w:pPr>
              <w:pStyle w:val="ConsPlusNormal"/>
              <w:jc w:val="center"/>
            </w:pPr>
            <w:r>
              <w:t>D65, D66, D67, D68, D68.0, D68.1, D68.2, D68.3, D68.4, D68.8, D68.9, D69, D69.0, D69.1, D69.2, D69.3, D69.4, D69.5, D69.6, D69.8, D69.9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4,50</w:t>
            </w:r>
          </w:p>
        </w:tc>
      </w:tr>
      <w:tr w:rsidR="00D276FD">
        <w:tc>
          <w:tcPr>
            <w:tcW w:w="1000" w:type="dxa"/>
          </w:tcPr>
          <w:p w:rsidR="00D276FD" w:rsidRDefault="00D276FD">
            <w:pPr>
              <w:pStyle w:val="ConsPlusNormal"/>
              <w:jc w:val="center"/>
            </w:pPr>
            <w:r>
              <w:t>st05.004</w:t>
            </w:r>
          </w:p>
        </w:tc>
        <w:tc>
          <w:tcPr>
            <w:tcW w:w="3458" w:type="dxa"/>
          </w:tcPr>
          <w:p w:rsidR="00D276FD" w:rsidRDefault="00D276FD">
            <w:pPr>
              <w:pStyle w:val="ConsPlusNormal"/>
            </w:pPr>
            <w:r>
              <w:t>Другие болезни крови и кроветворных органов (уровень 1)</w:t>
            </w:r>
          </w:p>
        </w:tc>
        <w:tc>
          <w:tcPr>
            <w:tcW w:w="2494" w:type="dxa"/>
          </w:tcPr>
          <w:p w:rsidR="00D276FD" w:rsidRDefault="00D276FD">
            <w:pPr>
              <w:pStyle w:val="ConsPlusNormal"/>
              <w:jc w:val="center"/>
            </w:pPr>
            <w:r>
              <w:t xml:space="preserve">D68.5, D68.6, D70, D71, D72, D72.0, D72.1, D72.8, </w:t>
            </w:r>
            <w:r>
              <w:lastRenderedPageBreak/>
              <w:t>D72.9, D73, D73.0, D73.1, D73.2, D73.3, D73.4, D73.5, D73.8, D73.9, D75, D75.9, D77, E32, E32.0, E32.1, E32.8, E32.9, E88.0, Q89.0, R72</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1,09</w:t>
            </w:r>
          </w:p>
        </w:tc>
      </w:tr>
      <w:tr w:rsidR="00D276FD">
        <w:tc>
          <w:tcPr>
            <w:tcW w:w="1000" w:type="dxa"/>
          </w:tcPr>
          <w:p w:rsidR="00D276FD" w:rsidRDefault="00D276FD">
            <w:pPr>
              <w:pStyle w:val="ConsPlusNormal"/>
              <w:jc w:val="center"/>
            </w:pPr>
            <w:r>
              <w:lastRenderedPageBreak/>
              <w:t>st05.005</w:t>
            </w:r>
          </w:p>
        </w:tc>
        <w:tc>
          <w:tcPr>
            <w:tcW w:w="3458" w:type="dxa"/>
          </w:tcPr>
          <w:p w:rsidR="00D276FD" w:rsidRDefault="00D276FD">
            <w:pPr>
              <w:pStyle w:val="ConsPlusNormal"/>
            </w:pPr>
            <w:r>
              <w:t>Другие болезни крови и кроветворных органов (уровень 2)</w:t>
            </w:r>
          </w:p>
        </w:tc>
        <w:tc>
          <w:tcPr>
            <w:tcW w:w="2494" w:type="dxa"/>
          </w:tcPr>
          <w:p w:rsidR="00D276FD" w:rsidRDefault="00D276FD">
            <w:pPr>
              <w:pStyle w:val="ConsPlusNormal"/>
              <w:jc w:val="center"/>
            </w:pPr>
            <w:r>
              <w:t>D75.0, D75.1, D75.8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4,51</w:t>
            </w:r>
          </w:p>
        </w:tc>
      </w:tr>
      <w:tr w:rsidR="00D276FD">
        <w:tc>
          <w:tcPr>
            <w:tcW w:w="1000" w:type="dxa"/>
            <w:vMerge w:val="restart"/>
          </w:tcPr>
          <w:p w:rsidR="00D276FD" w:rsidRDefault="00D276FD">
            <w:pPr>
              <w:pStyle w:val="ConsPlusNormal"/>
              <w:jc w:val="center"/>
            </w:pPr>
            <w:r>
              <w:t>st05.008</w:t>
            </w:r>
          </w:p>
        </w:tc>
        <w:tc>
          <w:tcPr>
            <w:tcW w:w="3458" w:type="dxa"/>
            <w:vMerge w:val="restart"/>
          </w:tcPr>
          <w:p w:rsidR="00D276FD" w:rsidRDefault="00D276FD">
            <w:pPr>
              <w:pStyle w:val="ConsPlusNormal"/>
            </w:pPr>
            <w:r>
              <w:t>Лекарственная терапия при доброкачественных заболеваниях крови и пузырном заносе</w:t>
            </w:r>
          </w:p>
        </w:tc>
        <w:tc>
          <w:tcPr>
            <w:tcW w:w="2494" w:type="dxa"/>
          </w:tcPr>
          <w:p w:rsidR="00D276FD" w:rsidRDefault="00D276FD">
            <w:pPr>
              <w:pStyle w:val="ConsPlusNormal"/>
              <w:jc w:val="center"/>
            </w:pPr>
            <w:r>
              <w:t>D70, D71, D72.0, D72.8, D72.9, D75.0, D75.1, D75.8, D75.9</w:t>
            </w:r>
          </w:p>
        </w:tc>
        <w:tc>
          <w:tcPr>
            <w:tcW w:w="2494" w:type="dxa"/>
          </w:tcPr>
          <w:p w:rsidR="00D276FD" w:rsidRDefault="00D276FD">
            <w:pPr>
              <w:pStyle w:val="ConsPlusNormal"/>
              <w:jc w:val="center"/>
            </w:pPr>
            <w:r>
              <w:t>A25.05.001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2,05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D76.1, D76.2, D76.3</w:t>
            </w:r>
          </w:p>
        </w:tc>
        <w:tc>
          <w:tcPr>
            <w:tcW w:w="2494" w:type="dxa"/>
          </w:tcPr>
          <w:p w:rsidR="00D276FD" w:rsidRDefault="00D276FD">
            <w:pPr>
              <w:pStyle w:val="ConsPlusNormal"/>
              <w:jc w:val="center"/>
            </w:pPr>
            <w:r>
              <w:t>A25.05.005</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O01.0, O01.1, O01.9</w:t>
            </w:r>
          </w:p>
        </w:tc>
        <w:tc>
          <w:tcPr>
            <w:tcW w:w="2494" w:type="dxa"/>
          </w:tcPr>
          <w:p w:rsidR="00D276FD" w:rsidRDefault="00D276FD">
            <w:pPr>
              <w:pStyle w:val="ConsPlusNormal"/>
              <w:jc w:val="center"/>
            </w:pPr>
            <w:r>
              <w:t>A25.30.038</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st06</w:t>
            </w:r>
          </w:p>
        </w:tc>
        <w:tc>
          <w:tcPr>
            <w:tcW w:w="10827" w:type="dxa"/>
            <w:gridSpan w:val="4"/>
          </w:tcPr>
          <w:p w:rsidR="00D276FD" w:rsidRDefault="00D276FD">
            <w:pPr>
              <w:pStyle w:val="ConsPlusNormal"/>
              <w:jc w:val="center"/>
            </w:pPr>
            <w:r>
              <w:t>Дерматовенерология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st06.004</w:t>
            </w:r>
          </w:p>
        </w:tc>
        <w:tc>
          <w:tcPr>
            <w:tcW w:w="3458" w:type="dxa"/>
          </w:tcPr>
          <w:p w:rsidR="00D276FD" w:rsidRDefault="00D276FD">
            <w:pPr>
              <w:pStyle w:val="ConsPlusNormal"/>
            </w:pPr>
            <w:r>
              <w:t>Лечение дерматозов с применением наружной терапии</w:t>
            </w:r>
          </w:p>
        </w:tc>
        <w:tc>
          <w:tcPr>
            <w:tcW w:w="2494" w:type="dxa"/>
          </w:tcPr>
          <w:p w:rsidR="00D276FD" w:rsidRDefault="00D276FD">
            <w:pPr>
              <w:pStyle w:val="ConsPlusNormal"/>
              <w:jc w:val="center"/>
            </w:pPr>
            <w: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w:t>
            </w:r>
            <w:r>
              <w:lastRenderedPageBreak/>
              <w:t xml:space="preserve">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w:t>
            </w:r>
            <w:r>
              <w:lastRenderedPageBreak/>
              <w:t>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0,32</w:t>
            </w:r>
          </w:p>
        </w:tc>
      </w:tr>
      <w:tr w:rsidR="00D276FD">
        <w:tc>
          <w:tcPr>
            <w:tcW w:w="1000" w:type="dxa"/>
          </w:tcPr>
          <w:p w:rsidR="00D276FD" w:rsidRDefault="00D276FD">
            <w:pPr>
              <w:pStyle w:val="ConsPlusNormal"/>
              <w:jc w:val="center"/>
            </w:pPr>
            <w:r>
              <w:lastRenderedPageBreak/>
              <w:t>st06.005</w:t>
            </w:r>
          </w:p>
        </w:tc>
        <w:tc>
          <w:tcPr>
            <w:tcW w:w="3458" w:type="dxa"/>
          </w:tcPr>
          <w:p w:rsidR="00D276FD" w:rsidRDefault="00D276FD">
            <w:pPr>
              <w:pStyle w:val="ConsPlusNormal"/>
            </w:pPr>
            <w:r>
              <w:t>Лечение дерматозов с применением наружной терапии, физиотерапии, плазмафереза</w:t>
            </w:r>
          </w:p>
        </w:tc>
        <w:tc>
          <w:tcPr>
            <w:tcW w:w="2494" w:type="dxa"/>
          </w:tcPr>
          <w:p w:rsidR="00D276FD" w:rsidRDefault="00D276FD">
            <w:pPr>
              <w:pStyle w:val="ConsPlusNormal"/>
              <w:jc w:val="center"/>
            </w:pPr>
            <w:r>
              <w:t>L10.5, L26, L30.8, L30.9, L40.5, L53.1, L53.3, L53.8, L90.0, L90.3, L90.8, L90.9, L91.8, L91.9, L92.0, L92.1, L94.0, L94.1, L94.5, L94.8, L94.9, L95.0, L98.1, L98.5, Q81.0, Q81.1, Q81.2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derm1</w:t>
            </w:r>
          </w:p>
        </w:tc>
        <w:tc>
          <w:tcPr>
            <w:tcW w:w="1744" w:type="dxa"/>
          </w:tcPr>
          <w:p w:rsidR="00D276FD" w:rsidRDefault="00D276FD">
            <w:pPr>
              <w:pStyle w:val="ConsPlusNormal"/>
              <w:jc w:val="center"/>
            </w:pPr>
            <w:r>
              <w:t>1,39</w:t>
            </w:r>
          </w:p>
        </w:tc>
      </w:tr>
      <w:tr w:rsidR="00D276FD">
        <w:tc>
          <w:tcPr>
            <w:tcW w:w="1000" w:type="dxa"/>
            <w:vMerge w:val="restart"/>
          </w:tcPr>
          <w:p w:rsidR="00D276FD" w:rsidRDefault="00D276FD">
            <w:pPr>
              <w:pStyle w:val="ConsPlusNormal"/>
              <w:jc w:val="center"/>
            </w:pPr>
            <w:r>
              <w:lastRenderedPageBreak/>
              <w:t>st06.006</w:t>
            </w:r>
          </w:p>
        </w:tc>
        <w:tc>
          <w:tcPr>
            <w:tcW w:w="3458" w:type="dxa"/>
            <w:vMerge w:val="restart"/>
          </w:tcPr>
          <w:p w:rsidR="00D276FD" w:rsidRDefault="00D276FD">
            <w:pPr>
              <w:pStyle w:val="ConsPlusNormal"/>
            </w:pPr>
            <w:r>
              <w:t>Лечение дерматозов с применением наружной и системной терапии</w:t>
            </w:r>
          </w:p>
        </w:tc>
        <w:tc>
          <w:tcPr>
            <w:tcW w:w="2494" w:type="dxa"/>
          </w:tcPr>
          <w:p w:rsidR="00D276FD" w:rsidRDefault="00D276FD">
            <w:pPr>
              <w:pStyle w:val="ConsPlusNormal"/>
              <w:jc w:val="center"/>
            </w:pPr>
            <w: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w:t>
            </w:r>
            <w:r>
              <w:lastRenderedPageBreak/>
              <w:t>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Иной классификационный критерий: derm2</w:t>
            </w:r>
          </w:p>
        </w:tc>
        <w:tc>
          <w:tcPr>
            <w:tcW w:w="1744" w:type="dxa"/>
            <w:vMerge w:val="restart"/>
          </w:tcPr>
          <w:p w:rsidR="00D276FD" w:rsidRDefault="00D276FD">
            <w:pPr>
              <w:pStyle w:val="ConsPlusNormal"/>
              <w:jc w:val="center"/>
            </w:pPr>
            <w:r>
              <w:t>2,10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L40.0, L40.1, L40.2, L40.3, </w:t>
            </w:r>
            <w:r>
              <w:lastRenderedPageBreak/>
              <w:t>L40.4, L40.5, L40.8, L40.9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Иной </w:t>
            </w:r>
            <w:r>
              <w:lastRenderedPageBreak/>
              <w:t>классификационный критерий: derm3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st06.007</w:t>
            </w:r>
          </w:p>
        </w:tc>
        <w:tc>
          <w:tcPr>
            <w:tcW w:w="3458" w:type="dxa"/>
            <w:vMerge w:val="restart"/>
          </w:tcPr>
          <w:p w:rsidR="00D276FD" w:rsidRDefault="00D276FD">
            <w:pPr>
              <w:pStyle w:val="ConsPlusNormal"/>
            </w:pPr>
            <w:r>
              <w:t>Лечение дерматозов с применением наружной терапии и фототерапии</w:t>
            </w: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derm5</w:t>
            </w:r>
          </w:p>
        </w:tc>
        <w:tc>
          <w:tcPr>
            <w:tcW w:w="1744" w:type="dxa"/>
            <w:vMerge w:val="restart"/>
          </w:tcPr>
          <w:p w:rsidR="00D276FD" w:rsidRDefault="00D276FD">
            <w:pPr>
              <w:pStyle w:val="ConsPlusNormal"/>
              <w:jc w:val="center"/>
            </w:pPr>
            <w:r>
              <w:t>2,86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L40.2, L40.3, L40.4, L40.5, L40.8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derm6</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st07</w:t>
            </w:r>
          </w:p>
        </w:tc>
        <w:tc>
          <w:tcPr>
            <w:tcW w:w="10827" w:type="dxa"/>
            <w:gridSpan w:val="4"/>
          </w:tcPr>
          <w:p w:rsidR="00D276FD" w:rsidRDefault="00D276FD">
            <w:pPr>
              <w:pStyle w:val="ConsPlusNormal"/>
              <w:jc w:val="center"/>
            </w:pPr>
            <w:r>
              <w:t>Детская кардиология</w:t>
            </w:r>
          </w:p>
        </w:tc>
        <w:tc>
          <w:tcPr>
            <w:tcW w:w="1744" w:type="dxa"/>
          </w:tcPr>
          <w:p w:rsidR="00D276FD" w:rsidRDefault="00D276FD">
            <w:pPr>
              <w:pStyle w:val="ConsPlusNormal"/>
              <w:jc w:val="center"/>
            </w:pPr>
            <w:r>
              <w:t>1,84</w:t>
            </w:r>
          </w:p>
        </w:tc>
      </w:tr>
      <w:tr w:rsidR="00D276FD">
        <w:tc>
          <w:tcPr>
            <w:tcW w:w="1000" w:type="dxa"/>
          </w:tcPr>
          <w:p w:rsidR="00D276FD" w:rsidRDefault="00D276FD">
            <w:pPr>
              <w:pStyle w:val="ConsPlusNormal"/>
              <w:jc w:val="center"/>
            </w:pPr>
            <w:r>
              <w:t>st07.001</w:t>
            </w:r>
          </w:p>
        </w:tc>
        <w:tc>
          <w:tcPr>
            <w:tcW w:w="3458" w:type="dxa"/>
          </w:tcPr>
          <w:p w:rsidR="00D276FD" w:rsidRDefault="00D276FD">
            <w:pPr>
              <w:pStyle w:val="ConsPlusNormal"/>
            </w:pPr>
            <w:r>
              <w:t>Врожденные аномалии сердечно-сосудистой системы, дети</w:t>
            </w:r>
          </w:p>
        </w:tc>
        <w:tc>
          <w:tcPr>
            <w:tcW w:w="2494" w:type="dxa"/>
          </w:tcPr>
          <w:p w:rsidR="00D276FD" w:rsidRDefault="00D276FD">
            <w:pPr>
              <w:pStyle w:val="ConsPlusNormal"/>
              <w:jc w:val="center"/>
            </w:pPr>
            <w:r>
              <w:t xml:space="preserve">D18.0, Q20.0, Q20.1, Q20.2, Q20.3, Q20.4, </w:t>
            </w:r>
            <w:r>
              <w:lastRenderedPageBreak/>
              <w:t>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от 0 дней до 18 лет</w:t>
            </w:r>
          </w:p>
        </w:tc>
        <w:tc>
          <w:tcPr>
            <w:tcW w:w="1744" w:type="dxa"/>
          </w:tcPr>
          <w:p w:rsidR="00D276FD" w:rsidRDefault="00D276FD">
            <w:pPr>
              <w:pStyle w:val="ConsPlusNormal"/>
              <w:jc w:val="center"/>
            </w:pPr>
            <w:r>
              <w:t>1,84</w:t>
            </w:r>
          </w:p>
        </w:tc>
      </w:tr>
      <w:tr w:rsidR="00D276FD">
        <w:tc>
          <w:tcPr>
            <w:tcW w:w="1000" w:type="dxa"/>
          </w:tcPr>
          <w:p w:rsidR="00D276FD" w:rsidRDefault="00D276FD">
            <w:pPr>
              <w:pStyle w:val="ConsPlusNormal"/>
              <w:jc w:val="center"/>
              <w:outlineLvl w:val="3"/>
            </w:pPr>
            <w:r>
              <w:lastRenderedPageBreak/>
              <w:t>st08</w:t>
            </w:r>
          </w:p>
        </w:tc>
        <w:tc>
          <w:tcPr>
            <w:tcW w:w="10827" w:type="dxa"/>
            <w:gridSpan w:val="4"/>
          </w:tcPr>
          <w:p w:rsidR="00D276FD" w:rsidRDefault="00D276FD">
            <w:pPr>
              <w:pStyle w:val="ConsPlusNormal"/>
              <w:jc w:val="center"/>
            </w:pPr>
            <w:r>
              <w:t>Детская онкология</w:t>
            </w:r>
          </w:p>
        </w:tc>
        <w:tc>
          <w:tcPr>
            <w:tcW w:w="1744" w:type="dxa"/>
          </w:tcPr>
          <w:p w:rsidR="00D276FD" w:rsidRDefault="00D276FD">
            <w:pPr>
              <w:pStyle w:val="ConsPlusNormal"/>
              <w:jc w:val="center"/>
            </w:pPr>
            <w:r>
              <w:t>6,36</w:t>
            </w:r>
          </w:p>
        </w:tc>
      </w:tr>
      <w:tr w:rsidR="00D276FD">
        <w:tc>
          <w:tcPr>
            <w:tcW w:w="1000" w:type="dxa"/>
            <w:vMerge w:val="restart"/>
          </w:tcPr>
          <w:p w:rsidR="00D276FD" w:rsidRDefault="00D276FD">
            <w:pPr>
              <w:pStyle w:val="ConsPlusNormal"/>
              <w:jc w:val="center"/>
            </w:pPr>
            <w:r>
              <w:t>st08.001</w:t>
            </w:r>
          </w:p>
        </w:tc>
        <w:tc>
          <w:tcPr>
            <w:tcW w:w="3458" w:type="dxa"/>
            <w:vMerge w:val="restart"/>
          </w:tcPr>
          <w:p w:rsidR="00D276FD" w:rsidRDefault="00D276FD">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2494" w:type="dxa"/>
          </w:tcPr>
          <w:p w:rsidR="00D276FD" w:rsidRDefault="00D276FD">
            <w:pPr>
              <w:pStyle w:val="ConsPlusNormal"/>
              <w:jc w:val="center"/>
            </w:pPr>
            <w:r>
              <w:t xml:space="preserve">C00, C00.0, C00.1, C00.2, C00.3, C00.4, C00.5, C00.6, C00.8, C00.9, C01, C02, C02.0, C02.1, C02.2, C02.3, C02.4, C02.8, C02.9, C03, C03.0, C03.1, C03.9, C04, C04.0, C04.1, C04.8, C04.9, C05, C05.0, C05.1, C05.2, C05.8, </w:t>
            </w:r>
            <w:r>
              <w:lastRenderedPageBreak/>
              <w:t xml:space="preserve">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w:t>
            </w:r>
            <w:r>
              <w:lastRenderedPageBreak/>
              <w:t xml:space="preserve">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w:t>
            </w:r>
            <w:r>
              <w:lastRenderedPageBreak/>
              <w:t>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2494" w:type="dxa"/>
          </w:tcPr>
          <w:p w:rsidR="00D276FD" w:rsidRDefault="00D276FD">
            <w:pPr>
              <w:pStyle w:val="ConsPlusNormal"/>
              <w:jc w:val="center"/>
            </w:pPr>
            <w:r>
              <w:lastRenderedPageBreak/>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4,37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C22.2, C38.1, C40, C40.0, C40.1, C40.2, C40.3, C40.8, C40.9, C47.3, C47.4, C47.5, C47.6, C47.8, C47.9, C48.0, C49, </w:t>
            </w:r>
            <w:r>
              <w:lastRenderedPageBreak/>
              <w:t>C49.0, C49.1, C49.2, C49.3, C49.4, C49.5, C49.6, C49.8, C49.9, C62, C62.0, C62.1, C62.9, C64, C70, C70.0, C70.1, C70.9, C71, C71.0, C71.1, C71.2, C71.3, C71.4, C71.5, C71.6, C71.7, C71.8, C71.9, C72, C72.0, C72.1, C72.2, C72.3, C72.4, C72.5, C72.8, C72.9, C74.1, C74.9, C76.0, C76.1, C76.2, C76.3, C76.7, C76.8</w:t>
            </w:r>
          </w:p>
        </w:tc>
        <w:tc>
          <w:tcPr>
            <w:tcW w:w="2494" w:type="dxa"/>
          </w:tcPr>
          <w:p w:rsidR="00D276FD" w:rsidRDefault="00D276FD">
            <w:pPr>
              <w:pStyle w:val="ConsPlusNormal"/>
              <w:jc w:val="center"/>
            </w:pPr>
            <w:r>
              <w:lastRenderedPageBreak/>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st08.002</w:t>
            </w:r>
          </w:p>
        </w:tc>
        <w:tc>
          <w:tcPr>
            <w:tcW w:w="3458" w:type="dxa"/>
            <w:vMerge w:val="restart"/>
          </w:tcPr>
          <w:p w:rsidR="00D276FD" w:rsidRDefault="00D276FD">
            <w:pPr>
              <w:pStyle w:val="ConsPlusNormal"/>
            </w:pPr>
            <w:r>
              <w:t>Лекарственная терапия при остром лейкозе, дети</w:t>
            </w:r>
          </w:p>
        </w:tc>
        <w:tc>
          <w:tcPr>
            <w:tcW w:w="2494" w:type="dxa"/>
          </w:tcPr>
          <w:p w:rsidR="00D276FD" w:rsidRDefault="00D276FD">
            <w:pPr>
              <w:pStyle w:val="ConsPlusNormal"/>
              <w:jc w:val="center"/>
            </w:pPr>
            <w:r>
              <w:t>C93.3</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7,82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C91.0, C92.0, C92.4, C92.5, C92.6, C92.8, C93.0, C94.0, C94.2, C95.0</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st08.003</w:t>
            </w:r>
          </w:p>
        </w:tc>
        <w:tc>
          <w:tcPr>
            <w:tcW w:w="3458" w:type="dxa"/>
            <w:vMerge w:val="restart"/>
          </w:tcPr>
          <w:p w:rsidR="00D276FD" w:rsidRDefault="00D276FD">
            <w:pPr>
              <w:pStyle w:val="ConsPlusNormal"/>
            </w:pPr>
            <w:r>
              <w:t>Лекарственная терапия при других злокачественных новообразованиях лимфоидной и кроветворной тканей, дети</w:t>
            </w:r>
          </w:p>
        </w:tc>
        <w:tc>
          <w:tcPr>
            <w:tcW w:w="2494" w:type="dxa"/>
          </w:tcPr>
          <w:p w:rsidR="00D276FD" w:rsidRDefault="00D276FD">
            <w:pPr>
              <w:pStyle w:val="ConsPlusNormal"/>
              <w:jc w:val="center"/>
            </w:pPr>
            <w:r>
              <w:t xml:space="preserve">C82, C82.0, C82.1, C82.2, C82.3, C82.4, C82.5, C82.6, C82.7, C82.9, C83, C83.0, C83.1, C83.8, C83.9, C84, C84.0, C84.1, C84.4, C84.5, C84.8, C84.9, C85, C85.1, C85.7, C85.9, C86, C86.0, C86.1, C86.2, C86.3, C86.4, C86.5, C86.6, C88, C88.0, C88.2, C88.3, C88.4, C88.7, C88.9, C90, C90.0, </w:t>
            </w:r>
            <w:r>
              <w:lastRenderedPageBreak/>
              <w:t>C90.1, C90.2, C90.3, C91.1, C91.3, C91.4, C91.5, C91.6, C91.7, C91.9, C92.1, C92.2, C93.1, C93.7, C93.9, C94.3, C94.4, C94.6, C94.7, C96, C96.0, C96.2, C96.4, C96.5, C96.6, C96.7, C96.8, C96.9, D45, D46, D46.0, D46.1, D46.2, D46.4, D46.5, D46.6, D46.7, D46.9, D47, D47.0, D47.1, D47.2, D47.3, D47.4, D47.5, D47.7, D47.9</w:t>
            </w:r>
          </w:p>
        </w:tc>
        <w:tc>
          <w:tcPr>
            <w:tcW w:w="2494" w:type="dxa"/>
          </w:tcPr>
          <w:p w:rsidR="00D276FD" w:rsidRDefault="00D276FD">
            <w:pPr>
              <w:pStyle w:val="ConsPlusNormal"/>
              <w:jc w:val="center"/>
            </w:pPr>
            <w:r>
              <w:lastRenderedPageBreak/>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5,68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C81, C81.0, C81.1, C81.2, C81.3, C81.4, C81.7, C81.9, C83.3, C83.5, C83.7, C84.6, C84.7, C85.2, C91.8, C92.3, C92.7, C92.9, C95, C95.1, C95.7, C95.9</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st09</w:t>
            </w:r>
          </w:p>
        </w:tc>
        <w:tc>
          <w:tcPr>
            <w:tcW w:w="10827" w:type="dxa"/>
            <w:gridSpan w:val="4"/>
          </w:tcPr>
          <w:p w:rsidR="00D276FD" w:rsidRDefault="00D276FD">
            <w:pPr>
              <w:pStyle w:val="ConsPlusNormal"/>
              <w:jc w:val="center"/>
            </w:pPr>
            <w:r>
              <w:t>Детская урология-андрология</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st09.001</w:t>
            </w:r>
          </w:p>
        </w:tc>
        <w:tc>
          <w:tcPr>
            <w:tcW w:w="3458" w:type="dxa"/>
          </w:tcPr>
          <w:p w:rsidR="00D276FD" w:rsidRDefault="00D276FD">
            <w:pPr>
              <w:pStyle w:val="ConsPlusNormal"/>
            </w:pPr>
            <w:r>
              <w:t>Операции на мужских половых органах,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A11.21.002, A11.21.003, A11.21.005, A16.21.008, A16.21.009, A16.21.010, A16.21.010.001, A16.21.011, A16.21.012, A16.21.013, A16.21.017, A16.21.023, A16.21.024, A16.21.025, A16.21.031, </w:t>
            </w:r>
            <w:r>
              <w:lastRenderedPageBreak/>
              <w:t>A16.21.032, A16.21.034, A16.21.035, A16.21.037, A16.21.037.001, A16.21.037.002, A16.21.037.003, A16.21.038, A16.21.039, A16.21.040, A16.21.043, A16.21.048</w:t>
            </w:r>
          </w:p>
        </w:tc>
        <w:tc>
          <w:tcPr>
            <w:tcW w:w="2381" w:type="dxa"/>
          </w:tcPr>
          <w:p w:rsidR="00D276FD" w:rsidRDefault="00D276FD">
            <w:pPr>
              <w:pStyle w:val="ConsPlusNormal"/>
              <w:jc w:val="center"/>
            </w:pPr>
            <w:r>
              <w:lastRenderedPageBreak/>
              <w:t>Возрастная группа: от 0 дней до 18 лет</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lastRenderedPageBreak/>
              <w:t>st09.002</w:t>
            </w:r>
          </w:p>
        </w:tc>
        <w:tc>
          <w:tcPr>
            <w:tcW w:w="3458" w:type="dxa"/>
          </w:tcPr>
          <w:p w:rsidR="00D276FD" w:rsidRDefault="00D276FD">
            <w:pPr>
              <w:pStyle w:val="ConsPlusNormal"/>
            </w:pPr>
            <w:r>
              <w:t>Операции на мужских половых органах,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A11.21.005.001, A16.21.001, A16.21.007, A16.21.015, A16.21.015.001, A16.21.016, A16.21.018, A16.21.021, A16.21.022, A16.21.027, A16.21.028, A16.21.033, A16.21.044, A16.21.045, A16.21.047</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st09.003</w:t>
            </w:r>
          </w:p>
        </w:tc>
        <w:tc>
          <w:tcPr>
            <w:tcW w:w="3458" w:type="dxa"/>
          </w:tcPr>
          <w:p w:rsidR="00D276FD" w:rsidRDefault="00D276FD">
            <w:pPr>
              <w:pStyle w:val="ConsPlusNormal"/>
            </w:pPr>
            <w:r>
              <w:t>Операции на мужских половых органах, дети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A16.21.003, A16.21.004, A16.21.006, A16.21.006.001, A16.21.006.002, A16.21.006.003, A16.21.006.006, A16.21.019, A16.21.019.001, A16.21.019.002, A16.21.019.003, A16.21.029, A16.21.030, A16.21.036, A16.21.042, A16.21.046, A24.21.003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1,97</w:t>
            </w:r>
          </w:p>
        </w:tc>
      </w:tr>
      <w:tr w:rsidR="00D276FD">
        <w:tc>
          <w:tcPr>
            <w:tcW w:w="1000" w:type="dxa"/>
          </w:tcPr>
          <w:p w:rsidR="00D276FD" w:rsidRDefault="00D276FD">
            <w:pPr>
              <w:pStyle w:val="ConsPlusNormal"/>
              <w:jc w:val="center"/>
            </w:pPr>
            <w:r>
              <w:t>st09.004</w:t>
            </w:r>
          </w:p>
        </w:tc>
        <w:tc>
          <w:tcPr>
            <w:tcW w:w="3458" w:type="dxa"/>
          </w:tcPr>
          <w:p w:rsidR="00D276FD" w:rsidRDefault="00D276FD">
            <w:pPr>
              <w:pStyle w:val="ConsPlusNormal"/>
            </w:pPr>
            <w:r>
              <w:t xml:space="preserve">Операции на мужских половых </w:t>
            </w:r>
            <w:r>
              <w:lastRenderedPageBreak/>
              <w:t>органах, дети (уровень 4)</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A16.21.002, </w:t>
            </w:r>
            <w:r>
              <w:lastRenderedPageBreak/>
              <w:t>A16.21.002.001, A16.21.005, A16.21.006.005, A16.21.014, A16.21.014.001, A16.21.014.002, A16.21.041, A16.21.041.001, A16.21.049</w:t>
            </w:r>
          </w:p>
        </w:tc>
        <w:tc>
          <w:tcPr>
            <w:tcW w:w="2381" w:type="dxa"/>
          </w:tcPr>
          <w:p w:rsidR="00D276FD" w:rsidRDefault="00D276FD">
            <w:pPr>
              <w:pStyle w:val="ConsPlusNormal"/>
              <w:jc w:val="center"/>
            </w:pPr>
            <w:r>
              <w:lastRenderedPageBreak/>
              <w:t xml:space="preserve">Возрастная группа: от 0 </w:t>
            </w:r>
            <w:r>
              <w:lastRenderedPageBreak/>
              <w:t>дней до 18 лет</w:t>
            </w:r>
          </w:p>
        </w:tc>
        <w:tc>
          <w:tcPr>
            <w:tcW w:w="1744" w:type="dxa"/>
          </w:tcPr>
          <w:p w:rsidR="00D276FD" w:rsidRDefault="00D276FD">
            <w:pPr>
              <w:pStyle w:val="ConsPlusNormal"/>
              <w:jc w:val="center"/>
            </w:pPr>
            <w:r>
              <w:lastRenderedPageBreak/>
              <w:t>2,78</w:t>
            </w:r>
          </w:p>
        </w:tc>
      </w:tr>
      <w:tr w:rsidR="00D276FD">
        <w:tc>
          <w:tcPr>
            <w:tcW w:w="1000" w:type="dxa"/>
          </w:tcPr>
          <w:p w:rsidR="00D276FD" w:rsidRDefault="00D276FD">
            <w:pPr>
              <w:pStyle w:val="ConsPlusNormal"/>
              <w:jc w:val="center"/>
            </w:pPr>
            <w:r>
              <w:lastRenderedPageBreak/>
              <w:t>st09.005</w:t>
            </w:r>
          </w:p>
        </w:tc>
        <w:tc>
          <w:tcPr>
            <w:tcW w:w="3458" w:type="dxa"/>
          </w:tcPr>
          <w:p w:rsidR="00D276FD" w:rsidRDefault="00D276FD">
            <w:pPr>
              <w:pStyle w:val="ConsPlusNormal"/>
            </w:pPr>
            <w:r>
              <w:t>Операции на почке и мочевыделительной системе,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 A03.28.002, A03.28.003, A03.28.004, A06.28.003, A06.28.004, A06.28.012, A11.28.001, A11.28.002, A16.28.013.001, A16.28.013.002, A16.28.025, A16.28.035, A16.28.035.001, A16.28.040, A16.28.043, A16.28.045.004, A16.28.051, A16.28.072.001, A16.28.077, A16.28.079, A16.28.086, A16.28.086.001, A16.28.087</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st09.006</w:t>
            </w:r>
          </w:p>
        </w:tc>
        <w:tc>
          <w:tcPr>
            <w:tcW w:w="3458" w:type="dxa"/>
          </w:tcPr>
          <w:p w:rsidR="00D276FD" w:rsidRDefault="00D276FD">
            <w:pPr>
              <w:pStyle w:val="ConsPlusNormal"/>
            </w:pPr>
            <w:r>
              <w:t>Операции на почке и мочевыделительной системе,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A03.28.001.001, A03.28.001.002, A11.28.001.001, A11.28.011, A11.28.012, A11.28.013, A16.28.006, A16.28.009, </w:t>
            </w:r>
            <w:r>
              <w:lastRenderedPageBreak/>
              <w:t>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381" w:type="dxa"/>
          </w:tcPr>
          <w:p w:rsidR="00D276FD" w:rsidRDefault="00D276FD">
            <w:pPr>
              <w:pStyle w:val="ConsPlusNormal"/>
              <w:jc w:val="center"/>
            </w:pPr>
            <w:r>
              <w:lastRenderedPageBreak/>
              <w:t>Возрастная группа: от 0 дней до 18 лет</w:t>
            </w:r>
          </w:p>
        </w:tc>
        <w:tc>
          <w:tcPr>
            <w:tcW w:w="1744" w:type="dxa"/>
          </w:tcPr>
          <w:p w:rsidR="00D276FD" w:rsidRDefault="00D276FD">
            <w:pPr>
              <w:pStyle w:val="ConsPlusNormal"/>
              <w:jc w:val="center"/>
            </w:pPr>
            <w:r>
              <w:t>1,22</w:t>
            </w:r>
          </w:p>
        </w:tc>
      </w:tr>
      <w:tr w:rsidR="00D276FD">
        <w:tc>
          <w:tcPr>
            <w:tcW w:w="1000" w:type="dxa"/>
          </w:tcPr>
          <w:p w:rsidR="00D276FD" w:rsidRDefault="00D276FD">
            <w:pPr>
              <w:pStyle w:val="ConsPlusNormal"/>
              <w:jc w:val="center"/>
            </w:pPr>
            <w:r>
              <w:lastRenderedPageBreak/>
              <w:t>st09.007</w:t>
            </w:r>
          </w:p>
        </w:tc>
        <w:tc>
          <w:tcPr>
            <w:tcW w:w="3458" w:type="dxa"/>
          </w:tcPr>
          <w:p w:rsidR="00D276FD" w:rsidRDefault="00D276FD">
            <w:pPr>
              <w:pStyle w:val="ConsPlusNormal"/>
            </w:pPr>
            <w:r>
              <w:t>Операции на почке и мочевыделительной системе, дети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A16.28.001, A16.28.001.001, A16.28.002, A16.28.003, A16.28.008, A16.28.010, A16.28.013, A16.28.017.001, A16.28.019, A16.28.020, A16.28.021, A16.28.028, A16.28.029, A16.28.029.002, A16.28.029.003, A16.28.035.002, A16.28.038, A16.28.041, A16.28.042, A16.28.045.001, A16.28.045.002, </w:t>
            </w:r>
            <w:r>
              <w:lastRenderedPageBreak/>
              <w:t>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381" w:type="dxa"/>
          </w:tcPr>
          <w:p w:rsidR="00D276FD" w:rsidRDefault="00D276FD">
            <w:pPr>
              <w:pStyle w:val="ConsPlusNormal"/>
              <w:jc w:val="center"/>
            </w:pPr>
            <w:r>
              <w:lastRenderedPageBreak/>
              <w:t>Возрастная группа: от 0 дней до 18 лет</w:t>
            </w:r>
          </w:p>
        </w:tc>
        <w:tc>
          <w:tcPr>
            <w:tcW w:w="1744" w:type="dxa"/>
          </w:tcPr>
          <w:p w:rsidR="00D276FD" w:rsidRDefault="00D276FD">
            <w:pPr>
              <w:pStyle w:val="ConsPlusNormal"/>
              <w:jc w:val="center"/>
            </w:pPr>
            <w:r>
              <w:t>1,78</w:t>
            </w:r>
          </w:p>
        </w:tc>
      </w:tr>
      <w:tr w:rsidR="00D276FD">
        <w:tc>
          <w:tcPr>
            <w:tcW w:w="1000" w:type="dxa"/>
          </w:tcPr>
          <w:p w:rsidR="00D276FD" w:rsidRDefault="00D276FD">
            <w:pPr>
              <w:pStyle w:val="ConsPlusNormal"/>
              <w:jc w:val="center"/>
            </w:pPr>
            <w:r>
              <w:lastRenderedPageBreak/>
              <w:t>st09.008</w:t>
            </w:r>
          </w:p>
        </w:tc>
        <w:tc>
          <w:tcPr>
            <w:tcW w:w="3458" w:type="dxa"/>
          </w:tcPr>
          <w:p w:rsidR="00D276FD" w:rsidRDefault="00D276FD">
            <w:pPr>
              <w:pStyle w:val="ConsPlusNormal"/>
            </w:pPr>
            <w:r>
              <w:t>Операции на почке и мочевыделительной системе, дети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 A16.28.006.001, A16.28.007, A16.28.007.001, A16.28.010.001, A16.28.026.002, A16.28.032, A16.28.032.001, A16.28.039.001, A16.28.069, A16.28.070, A16.28.073, A16.28.074.001, A16.28.078, A16.28.085, A24.28.002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2,23</w:t>
            </w:r>
          </w:p>
        </w:tc>
      </w:tr>
      <w:tr w:rsidR="00D276FD">
        <w:tc>
          <w:tcPr>
            <w:tcW w:w="1000" w:type="dxa"/>
          </w:tcPr>
          <w:p w:rsidR="00D276FD" w:rsidRDefault="00D276FD">
            <w:pPr>
              <w:pStyle w:val="ConsPlusNormal"/>
              <w:jc w:val="center"/>
            </w:pPr>
            <w:r>
              <w:lastRenderedPageBreak/>
              <w:t>st09.009</w:t>
            </w:r>
          </w:p>
        </w:tc>
        <w:tc>
          <w:tcPr>
            <w:tcW w:w="3458" w:type="dxa"/>
          </w:tcPr>
          <w:p w:rsidR="00D276FD" w:rsidRDefault="00D276FD">
            <w:pPr>
              <w:pStyle w:val="ConsPlusNormal"/>
            </w:pPr>
            <w:r>
              <w:t>Операции на почке и мочевыделительной системе, дети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A16.28.004.004, A16.28.004.009, A16.28.015.001, A16.28.016, A16.28.022, A16.28.022.001, A16.28.028.001, A16.28.029.001, A16.28.030.007, A16.28.030.008, A16.28.030.011, A16.28.031.003, A16.28.031.007, A16.28.031.010, A16.28.032.002, A16.28.032.003, A16.28.038.001, A16.28.038.002, A16.28.038.003, A16.28.045.003, A16.28.050, A16.28.050.001, A16.28.055.001, A16.28.059.002, A16.28.061, A16.28.071.001, A16.28.081, A16.28.084, A16.28.084.001, A16.28.084.002, A16.28.084.003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2,36</w:t>
            </w:r>
          </w:p>
        </w:tc>
      </w:tr>
      <w:tr w:rsidR="00D276FD">
        <w:tc>
          <w:tcPr>
            <w:tcW w:w="1000" w:type="dxa"/>
          </w:tcPr>
          <w:p w:rsidR="00D276FD" w:rsidRDefault="00D276FD">
            <w:pPr>
              <w:pStyle w:val="ConsPlusNormal"/>
              <w:jc w:val="center"/>
            </w:pPr>
            <w:r>
              <w:t>st09.010</w:t>
            </w:r>
          </w:p>
        </w:tc>
        <w:tc>
          <w:tcPr>
            <w:tcW w:w="3458" w:type="dxa"/>
          </w:tcPr>
          <w:p w:rsidR="00D276FD" w:rsidRDefault="00D276FD">
            <w:pPr>
              <w:pStyle w:val="ConsPlusNormal"/>
            </w:pPr>
            <w:r>
              <w:t>Операции на почке и мочевыделительной системе, дети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A16.28.003.001, A16.28.003.003, A16.28.004.001, A16.28.004.002, </w:t>
            </w:r>
            <w:r>
              <w:lastRenderedPageBreak/>
              <w:t>A16.28.004.005, A16.28.004.010, A16.28.007.002, A16.28.031.005, A16.28.031.006, A16.28.049, A16.28.059.001, A16.28.073.001, A16.28.078.001</w:t>
            </w:r>
          </w:p>
        </w:tc>
        <w:tc>
          <w:tcPr>
            <w:tcW w:w="2381" w:type="dxa"/>
          </w:tcPr>
          <w:p w:rsidR="00D276FD" w:rsidRDefault="00D276FD">
            <w:pPr>
              <w:pStyle w:val="ConsPlusNormal"/>
              <w:jc w:val="center"/>
            </w:pPr>
            <w:r>
              <w:lastRenderedPageBreak/>
              <w:t>Возрастная группа: от 0 дней до 18 лет</w:t>
            </w:r>
          </w:p>
        </w:tc>
        <w:tc>
          <w:tcPr>
            <w:tcW w:w="1744" w:type="dxa"/>
          </w:tcPr>
          <w:p w:rsidR="00D276FD" w:rsidRDefault="00D276FD">
            <w:pPr>
              <w:pStyle w:val="ConsPlusNormal"/>
              <w:jc w:val="center"/>
            </w:pPr>
            <w:r>
              <w:t>4,28</w:t>
            </w:r>
          </w:p>
        </w:tc>
      </w:tr>
      <w:tr w:rsidR="00D276FD">
        <w:tc>
          <w:tcPr>
            <w:tcW w:w="1000" w:type="dxa"/>
          </w:tcPr>
          <w:p w:rsidR="00D276FD" w:rsidRDefault="00D276FD">
            <w:pPr>
              <w:pStyle w:val="ConsPlusNormal"/>
              <w:jc w:val="center"/>
              <w:outlineLvl w:val="3"/>
            </w:pPr>
            <w:r>
              <w:lastRenderedPageBreak/>
              <w:t>st10</w:t>
            </w:r>
          </w:p>
        </w:tc>
        <w:tc>
          <w:tcPr>
            <w:tcW w:w="10827" w:type="dxa"/>
            <w:gridSpan w:val="4"/>
          </w:tcPr>
          <w:p w:rsidR="00D276FD" w:rsidRDefault="00D276FD">
            <w:pPr>
              <w:pStyle w:val="ConsPlusNormal"/>
              <w:jc w:val="center"/>
            </w:pPr>
            <w:r>
              <w:t>Детская хирургия</w:t>
            </w:r>
          </w:p>
        </w:tc>
        <w:tc>
          <w:tcPr>
            <w:tcW w:w="1744" w:type="dxa"/>
          </w:tcPr>
          <w:p w:rsidR="00D276FD" w:rsidRDefault="00D276FD">
            <w:pPr>
              <w:pStyle w:val="ConsPlusNormal"/>
              <w:jc w:val="center"/>
            </w:pPr>
            <w:r>
              <w:t>1,10</w:t>
            </w:r>
          </w:p>
        </w:tc>
      </w:tr>
      <w:tr w:rsidR="00D276FD">
        <w:tc>
          <w:tcPr>
            <w:tcW w:w="1000" w:type="dxa"/>
          </w:tcPr>
          <w:p w:rsidR="00D276FD" w:rsidRDefault="00D276FD">
            <w:pPr>
              <w:pStyle w:val="ConsPlusNormal"/>
              <w:jc w:val="center"/>
            </w:pPr>
            <w:r>
              <w:t>st10.001</w:t>
            </w:r>
          </w:p>
        </w:tc>
        <w:tc>
          <w:tcPr>
            <w:tcW w:w="3458" w:type="dxa"/>
          </w:tcPr>
          <w:p w:rsidR="00D276FD" w:rsidRDefault="00D276FD">
            <w:pPr>
              <w:pStyle w:val="ConsPlusNormal"/>
            </w:pPr>
            <w:r>
              <w:t>Детская хирургия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A03.28.001.001, A03.28.001.002, A16.01.017, A16.02.013, A16.06.012, A16.08.033, A16.09.013, A16.16.001, A16.16.005, A16.16.006, A16.16.010, A16.16.011, A16.16.026, A16.16.026.002, A16.16.031, A16.16.033.001, A16.16.034, A16.16.040, A16.16.044, A16.16.046, A16.17.002, A16.17.006, A16.17.007, A16.17.008, A16.17.011, A16.17.012, A16.17.013, A16.18.002, A16.18.003, A16.18.006, A16.18.007, A16.19.005.001, A16.19.010, A16.21.015, A16.28.001, A16.28.003, </w:t>
            </w:r>
            <w:r>
              <w:lastRenderedPageBreak/>
              <w:t>A16.28.004, A16.28.007, A16.28.007.001, A16.28.018.001, A16.28.019, A16.28.022, A16.28.024, A16.28.032, A16.28.038, A16.30.002, A16.30.004, A16.30.005, A16.30.005.001, A16.30.005.002, A16.30.024, A16.30.028, A16.30.031</w:t>
            </w:r>
          </w:p>
        </w:tc>
        <w:tc>
          <w:tcPr>
            <w:tcW w:w="2381" w:type="dxa"/>
          </w:tcPr>
          <w:p w:rsidR="00D276FD" w:rsidRDefault="00D276FD">
            <w:pPr>
              <w:pStyle w:val="ConsPlusNormal"/>
              <w:jc w:val="center"/>
            </w:pPr>
            <w:r>
              <w:lastRenderedPageBreak/>
              <w:t>Возрастная группа: от 29 до 90 дней, от 91 дня до 1 года</w:t>
            </w:r>
          </w:p>
        </w:tc>
        <w:tc>
          <w:tcPr>
            <w:tcW w:w="1744" w:type="dxa"/>
          </w:tcPr>
          <w:p w:rsidR="00D276FD" w:rsidRDefault="00D276FD">
            <w:pPr>
              <w:pStyle w:val="ConsPlusNormal"/>
              <w:jc w:val="center"/>
            </w:pPr>
            <w:r>
              <w:t>2,95</w:t>
            </w:r>
          </w:p>
        </w:tc>
      </w:tr>
      <w:tr w:rsidR="00D276FD">
        <w:tc>
          <w:tcPr>
            <w:tcW w:w="1000" w:type="dxa"/>
            <w:vMerge w:val="restart"/>
          </w:tcPr>
          <w:p w:rsidR="00D276FD" w:rsidRDefault="00D276FD">
            <w:pPr>
              <w:pStyle w:val="ConsPlusNormal"/>
              <w:jc w:val="center"/>
            </w:pPr>
            <w:r>
              <w:lastRenderedPageBreak/>
              <w:t>st10.002</w:t>
            </w:r>
          </w:p>
        </w:tc>
        <w:tc>
          <w:tcPr>
            <w:tcW w:w="3458" w:type="dxa"/>
            <w:vMerge w:val="restart"/>
          </w:tcPr>
          <w:p w:rsidR="00D276FD" w:rsidRDefault="00D276FD">
            <w:pPr>
              <w:pStyle w:val="ConsPlusNormal"/>
            </w:pPr>
            <w:r>
              <w:t>Детская хирургия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w:t>
            </w:r>
            <w:r>
              <w:lastRenderedPageBreak/>
              <w:t>A16.18.007, A16.19.005.001, A16.19.010, A16.21.015, A16.28.001, A16.28.003, A16.28.004, A16.28.007, A16.28.007.001, A16.28.018.001, A16.28.019, A16.28.022, A16.28.024, A16.28.032, A16.28.038, A16.30.002, A16.30.004, A16.30.005, A16.30.005.001, A16.30.005.002, A16.30.024, A16.30.028, A16.30.031</w:t>
            </w:r>
          </w:p>
        </w:tc>
        <w:tc>
          <w:tcPr>
            <w:tcW w:w="2381" w:type="dxa"/>
          </w:tcPr>
          <w:p w:rsidR="00D276FD" w:rsidRDefault="00D276FD">
            <w:pPr>
              <w:pStyle w:val="ConsPlusNormal"/>
              <w:jc w:val="center"/>
            </w:pPr>
            <w:r>
              <w:lastRenderedPageBreak/>
              <w:t>-</w:t>
            </w:r>
          </w:p>
        </w:tc>
        <w:tc>
          <w:tcPr>
            <w:tcW w:w="1744" w:type="dxa"/>
            <w:vMerge w:val="restart"/>
          </w:tcPr>
          <w:p w:rsidR="00D276FD" w:rsidRDefault="00D276FD">
            <w:pPr>
              <w:pStyle w:val="ConsPlusNormal"/>
              <w:jc w:val="center"/>
            </w:pPr>
            <w:r>
              <w:t>5,33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w:t>
            </w:r>
            <w:r>
              <w:lastRenderedPageBreak/>
              <w:t>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w:t>
            </w:r>
          </w:p>
        </w:tc>
        <w:tc>
          <w:tcPr>
            <w:tcW w:w="2381" w:type="dxa"/>
          </w:tcPr>
          <w:p w:rsidR="00D276FD" w:rsidRDefault="00D276FD">
            <w:pPr>
              <w:pStyle w:val="ConsPlusNormal"/>
              <w:jc w:val="center"/>
            </w:pPr>
            <w:r>
              <w:lastRenderedPageBreak/>
              <w:t>Обязательный дополнительный диагноз: P05.0, P05.1, P05.2, P05.9, P07.0, P07.1, P07.2, P07.3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st10.003</w:t>
            </w:r>
          </w:p>
        </w:tc>
        <w:tc>
          <w:tcPr>
            <w:tcW w:w="3458" w:type="dxa"/>
          </w:tcPr>
          <w:p w:rsidR="00D276FD" w:rsidRDefault="00D276FD">
            <w:pPr>
              <w:pStyle w:val="ConsPlusNormal"/>
            </w:pPr>
            <w:r>
              <w:t>Аппендэктомия,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 A16.18.010</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0,77</w:t>
            </w:r>
          </w:p>
        </w:tc>
      </w:tr>
      <w:tr w:rsidR="00D276FD">
        <w:tc>
          <w:tcPr>
            <w:tcW w:w="1000" w:type="dxa"/>
          </w:tcPr>
          <w:p w:rsidR="00D276FD" w:rsidRDefault="00D276FD">
            <w:pPr>
              <w:pStyle w:val="ConsPlusNormal"/>
              <w:jc w:val="center"/>
            </w:pPr>
            <w:r>
              <w:t>st10.004</w:t>
            </w:r>
          </w:p>
        </w:tc>
        <w:tc>
          <w:tcPr>
            <w:tcW w:w="3458" w:type="dxa"/>
          </w:tcPr>
          <w:p w:rsidR="00D276FD" w:rsidRDefault="00D276FD">
            <w:pPr>
              <w:pStyle w:val="ConsPlusNormal"/>
            </w:pPr>
            <w:r>
              <w:t>Аппендэктомия,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A16.18.009.001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t>st10.005</w:t>
            </w:r>
          </w:p>
        </w:tc>
        <w:tc>
          <w:tcPr>
            <w:tcW w:w="3458" w:type="dxa"/>
          </w:tcPr>
          <w:p w:rsidR="00D276FD" w:rsidRDefault="00D276FD">
            <w:pPr>
              <w:pStyle w:val="ConsPlusNormal"/>
            </w:pPr>
            <w:r>
              <w:t>Операции по поводу грыж, дети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 A16.30.002, A16.30.003, A16.30.004.001, A16.30.004.002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0,88</w:t>
            </w:r>
          </w:p>
        </w:tc>
      </w:tr>
      <w:tr w:rsidR="00D276FD">
        <w:tc>
          <w:tcPr>
            <w:tcW w:w="1000" w:type="dxa"/>
          </w:tcPr>
          <w:p w:rsidR="00D276FD" w:rsidRDefault="00D276FD">
            <w:pPr>
              <w:pStyle w:val="ConsPlusNormal"/>
              <w:jc w:val="center"/>
            </w:pPr>
            <w:r>
              <w:t>st10.006</w:t>
            </w:r>
          </w:p>
        </w:tc>
        <w:tc>
          <w:tcPr>
            <w:tcW w:w="3458" w:type="dxa"/>
          </w:tcPr>
          <w:p w:rsidR="00D276FD" w:rsidRDefault="00D276FD">
            <w:pPr>
              <w:pStyle w:val="ConsPlusNormal"/>
            </w:pPr>
            <w:r>
              <w:t>Операции по поводу грыж, дети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A16.30.004.003, A16.30.004.004, A16.30.004.005, A16.30.004.006, </w:t>
            </w:r>
            <w:r>
              <w:lastRenderedPageBreak/>
              <w:t>A16.30.004.007, A16.30.004.008, A16.30.004.009, A16.30.004.010, A16.30.005, A16.30.005.002</w:t>
            </w:r>
          </w:p>
        </w:tc>
        <w:tc>
          <w:tcPr>
            <w:tcW w:w="2381" w:type="dxa"/>
          </w:tcPr>
          <w:p w:rsidR="00D276FD" w:rsidRDefault="00D276FD">
            <w:pPr>
              <w:pStyle w:val="ConsPlusNormal"/>
              <w:jc w:val="center"/>
            </w:pPr>
            <w:r>
              <w:lastRenderedPageBreak/>
              <w:t>Возрастная группа: от 0 дней до 18 лет</w:t>
            </w:r>
          </w:p>
        </w:tc>
        <w:tc>
          <w:tcPr>
            <w:tcW w:w="1744" w:type="dxa"/>
          </w:tcPr>
          <w:p w:rsidR="00D276FD" w:rsidRDefault="00D276FD">
            <w:pPr>
              <w:pStyle w:val="ConsPlusNormal"/>
              <w:jc w:val="center"/>
            </w:pPr>
            <w:r>
              <w:t>1,05</w:t>
            </w:r>
          </w:p>
        </w:tc>
      </w:tr>
      <w:tr w:rsidR="00D276FD">
        <w:tc>
          <w:tcPr>
            <w:tcW w:w="1000" w:type="dxa"/>
          </w:tcPr>
          <w:p w:rsidR="00D276FD" w:rsidRDefault="00D276FD">
            <w:pPr>
              <w:pStyle w:val="ConsPlusNormal"/>
              <w:jc w:val="center"/>
            </w:pPr>
            <w:r>
              <w:lastRenderedPageBreak/>
              <w:t>st10.007</w:t>
            </w:r>
          </w:p>
        </w:tc>
        <w:tc>
          <w:tcPr>
            <w:tcW w:w="3458" w:type="dxa"/>
          </w:tcPr>
          <w:p w:rsidR="00D276FD" w:rsidRDefault="00D276FD">
            <w:pPr>
              <w:pStyle w:val="ConsPlusNormal"/>
            </w:pPr>
            <w:r>
              <w:t>Операции по поводу грыж, дети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A16.30.001.001, A16.30.001.002, A16.30.002.001, A16.30.002.002, A16.30.004.011, A16.30.004.012, A16.30.004.013, A16.30.004.014, A16.30.004.015, A16.30.004.016, A16.30.005.001, A16.30.005.003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outlineLvl w:val="3"/>
            </w:pPr>
            <w:r>
              <w:t>st11</w:t>
            </w:r>
          </w:p>
        </w:tc>
        <w:tc>
          <w:tcPr>
            <w:tcW w:w="10827" w:type="dxa"/>
            <w:gridSpan w:val="4"/>
          </w:tcPr>
          <w:p w:rsidR="00D276FD" w:rsidRDefault="00D276FD">
            <w:pPr>
              <w:pStyle w:val="ConsPlusNormal"/>
              <w:jc w:val="center"/>
            </w:pPr>
            <w:r>
              <w:t>Детская эндокринология</w:t>
            </w:r>
          </w:p>
        </w:tc>
        <w:tc>
          <w:tcPr>
            <w:tcW w:w="1744" w:type="dxa"/>
          </w:tcPr>
          <w:p w:rsidR="00D276FD" w:rsidRDefault="00D276FD">
            <w:pPr>
              <w:pStyle w:val="ConsPlusNormal"/>
              <w:jc w:val="center"/>
            </w:pPr>
            <w:r>
              <w:t>1,48</w:t>
            </w:r>
          </w:p>
        </w:tc>
      </w:tr>
      <w:tr w:rsidR="00D276FD">
        <w:tc>
          <w:tcPr>
            <w:tcW w:w="1000" w:type="dxa"/>
          </w:tcPr>
          <w:p w:rsidR="00D276FD" w:rsidRDefault="00D276FD">
            <w:pPr>
              <w:pStyle w:val="ConsPlusNormal"/>
              <w:jc w:val="center"/>
            </w:pPr>
            <w:r>
              <w:t>st11.001</w:t>
            </w:r>
          </w:p>
        </w:tc>
        <w:tc>
          <w:tcPr>
            <w:tcW w:w="3458" w:type="dxa"/>
          </w:tcPr>
          <w:p w:rsidR="00D276FD" w:rsidRDefault="00D276FD">
            <w:pPr>
              <w:pStyle w:val="ConsPlusNormal"/>
            </w:pPr>
            <w:r>
              <w:t>Сахарный диабет, дети</w:t>
            </w:r>
          </w:p>
        </w:tc>
        <w:tc>
          <w:tcPr>
            <w:tcW w:w="2494" w:type="dxa"/>
          </w:tcPr>
          <w:p w:rsidR="00D276FD" w:rsidRDefault="00D276FD">
            <w:pPr>
              <w:pStyle w:val="ConsPlusNormal"/>
              <w:jc w:val="center"/>
            </w:pPr>
            <w:r>
              <w:t xml:space="preserve">E10.0, E10.1, E10.2, E10.3, E10.4, E10.5, E10.6, E10.7, E10.8, E10.9, E11.0, E11.1, E11.2, E11.3, E11.4, E11.5, E11.6, E11.7, E11.8, E11.9, E12.0, E12.1, E12.2, E12.3, E12.4, E12.5, E12.6, E12.7, E12.8, E12.9, E13.0, E13.1, E13.2, E13.3, E13.4, E13.5, E13.6, E13.7, E13.8, E13.9, E14.0, E14.1, E14.2, E14.3, E14.4, E14.5, E14.6, E14.7, </w:t>
            </w:r>
            <w:r>
              <w:lastRenderedPageBreak/>
              <w:t>E14.8, E14.9, R73, R73.0, R73.9, R81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1,51</w:t>
            </w:r>
          </w:p>
        </w:tc>
      </w:tr>
      <w:tr w:rsidR="00D276FD">
        <w:tc>
          <w:tcPr>
            <w:tcW w:w="1000" w:type="dxa"/>
          </w:tcPr>
          <w:p w:rsidR="00D276FD" w:rsidRDefault="00D276FD">
            <w:pPr>
              <w:pStyle w:val="ConsPlusNormal"/>
              <w:jc w:val="center"/>
            </w:pPr>
            <w:r>
              <w:lastRenderedPageBreak/>
              <w:t>st11.002</w:t>
            </w:r>
          </w:p>
        </w:tc>
        <w:tc>
          <w:tcPr>
            <w:tcW w:w="3458" w:type="dxa"/>
          </w:tcPr>
          <w:p w:rsidR="00D276FD" w:rsidRDefault="00D276FD">
            <w:pPr>
              <w:pStyle w:val="ConsPlusNormal"/>
            </w:pPr>
            <w:r>
              <w:t>Заболевания гипофиза, дети</w:t>
            </w:r>
          </w:p>
        </w:tc>
        <w:tc>
          <w:tcPr>
            <w:tcW w:w="2494" w:type="dxa"/>
          </w:tcPr>
          <w:p w:rsidR="00D276FD" w:rsidRDefault="00D276FD">
            <w:pPr>
              <w:pStyle w:val="ConsPlusNormal"/>
              <w:jc w:val="center"/>
            </w:pPr>
            <w:r>
              <w:t>D35.2, E22, E22.0, E22.1, E22.2, E22.8, E22.9, E23, E23.0, E23.1, E23.2, E23.3, E23.6, E23.7, E24.0, E24.1, E24.2, E24.4, E24.8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2,26</w:t>
            </w:r>
          </w:p>
        </w:tc>
      </w:tr>
      <w:tr w:rsidR="00D276FD">
        <w:tc>
          <w:tcPr>
            <w:tcW w:w="1000" w:type="dxa"/>
          </w:tcPr>
          <w:p w:rsidR="00D276FD" w:rsidRDefault="00D276FD">
            <w:pPr>
              <w:pStyle w:val="ConsPlusNormal"/>
              <w:jc w:val="center"/>
            </w:pPr>
            <w:r>
              <w:t>st11.003</w:t>
            </w:r>
          </w:p>
        </w:tc>
        <w:tc>
          <w:tcPr>
            <w:tcW w:w="3458" w:type="dxa"/>
          </w:tcPr>
          <w:p w:rsidR="00D276FD" w:rsidRDefault="00D276FD">
            <w:pPr>
              <w:pStyle w:val="ConsPlusNormal"/>
            </w:pPr>
            <w:r>
              <w:t>Другие болезни эндокринной системы, дети (уровень 1)</w:t>
            </w:r>
          </w:p>
        </w:tc>
        <w:tc>
          <w:tcPr>
            <w:tcW w:w="2494" w:type="dxa"/>
          </w:tcPr>
          <w:p w:rsidR="00D276FD" w:rsidRDefault="00D276FD">
            <w:pPr>
              <w:pStyle w:val="ConsPlusNormal"/>
              <w:jc w:val="center"/>
            </w:pPr>
            <w: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E34.5, E34.9, E35, E35.0, E35.1, </w:t>
            </w:r>
            <w:r>
              <w:lastRenderedPageBreak/>
              <w:t>E35.8, E89.0, E89.1, E89.2, E89.3, E89.5, E89.6, E89.8, E89.9, M82.1, Q89.1, Q89.2, R94.6, R94.7</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lastRenderedPageBreak/>
              <w:t>st11.004</w:t>
            </w:r>
          </w:p>
        </w:tc>
        <w:tc>
          <w:tcPr>
            <w:tcW w:w="3458" w:type="dxa"/>
          </w:tcPr>
          <w:p w:rsidR="00D276FD" w:rsidRDefault="00D276FD">
            <w:pPr>
              <w:pStyle w:val="ConsPlusNormal"/>
            </w:pPr>
            <w:r>
              <w:t>Другие болезни эндокринной системы, дети (уровень 2)</w:t>
            </w:r>
          </w:p>
        </w:tc>
        <w:tc>
          <w:tcPr>
            <w:tcW w:w="2494" w:type="dxa"/>
          </w:tcPr>
          <w:p w:rsidR="00D276FD" w:rsidRDefault="00D276FD">
            <w:pPr>
              <w:pStyle w:val="ConsPlusNormal"/>
              <w:jc w:val="center"/>
            </w:pPr>
            <w:r>
              <w:t>D13.6, D13.7, D44.8, E16.1, E16.2, E16.8, E16.9, E24.3, E31, E31.0, E31.1, E31.8, E31.9, E34.0, E34.1, E34.2, E34.8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2,82</w:t>
            </w:r>
          </w:p>
        </w:tc>
      </w:tr>
      <w:tr w:rsidR="00D276FD">
        <w:tc>
          <w:tcPr>
            <w:tcW w:w="1000" w:type="dxa"/>
          </w:tcPr>
          <w:p w:rsidR="00D276FD" w:rsidRDefault="00D276FD">
            <w:pPr>
              <w:pStyle w:val="ConsPlusNormal"/>
              <w:jc w:val="center"/>
              <w:outlineLvl w:val="3"/>
            </w:pPr>
            <w:r>
              <w:t>st12</w:t>
            </w:r>
          </w:p>
        </w:tc>
        <w:tc>
          <w:tcPr>
            <w:tcW w:w="10827" w:type="dxa"/>
            <w:gridSpan w:val="4"/>
          </w:tcPr>
          <w:p w:rsidR="00D276FD" w:rsidRDefault="00D276FD">
            <w:pPr>
              <w:pStyle w:val="ConsPlusNormal"/>
              <w:jc w:val="center"/>
            </w:pPr>
            <w:r>
              <w:t>Инфекционные болезни</w:t>
            </w:r>
          </w:p>
        </w:tc>
        <w:tc>
          <w:tcPr>
            <w:tcW w:w="1744" w:type="dxa"/>
          </w:tcPr>
          <w:p w:rsidR="00D276FD" w:rsidRDefault="00D276FD">
            <w:pPr>
              <w:pStyle w:val="ConsPlusNormal"/>
              <w:jc w:val="center"/>
            </w:pPr>
            <w:r>
              <w:t>0,65</w:t>
            </w:r>
          </w:p>
        </w:tc>
      </w:tr>
      <w:tr w:rsidR="00D276FD">
        <w:tc>
          <w:tcPr>
            <w:tcW w:w="1000" w:type="dxa"/>
          </w:tcPr>
          <w:p w:rsidR="00D276FD" w:rsidRDefault="00D276FD">
            <w:pPr>
              <w:pStyle w:val="ConsPlusNormal"/>
              <w:jc w:val="center"/>
            </w:pPr>
            <w:r>
              <w:t>st12.001</w:t>
            </w:r>
          </w:p>
        </w:tc>
        <w:tc>
          <w:tcPr>
            <w:tcW w:w="3458" w:type="dxa"/>
          </w:tcPr>
          <w:p w:rsidR="00D276FD" w:rsidRDefault="00D276FD">
            <w:pPr>
              <w:pStyle w:val="ConsPlusNormal"/>
            </w:pPr>
            <w:r>
              <w:t>Кишечные инфекции, взрослые</w:t>
            </w:r>
          </w:p>
        </w:tc>
        <w:tc>
          <w:tcPr>
            <w:tcW w:w="2494" w:type="dxa"/>
          </w:tcPr>
          <w:p w:rsidR="00D276FD" w:rsidRDefault="00D276FD">
            <w:pPr>
              <w:pStyle w:val="ConsPlusNormal"/>
              <w:jc w:val="center"/>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0,58</w:t>
            </w:r>
          </w:p>
        </w:tc>
      </w:tr>
      <w:tr w:rsidR="00D276FD">
        <w:tc>
          <w:tcPr>
            <w:tcW w:w="1000" w:type="dxa"/>
          </w:tcPr>
          <w:p w:rsidR="00D276FD" w:rsidRDefault="00D276FD">
            <w:pPr>
              <w:pStyle w:val="ConsPlusNormal"/>
              <w:jc w:val="center"/>
            </w:pPr>
            <w:r>
              <w:lastRenderedPageBreak/>
              <w:t>st12.002</w:t>
            </w:r>
          </w:p>
        </w:tc>
        <w:tc>
          <w:tcPr>
            <w:tcW w:w="3458" w:type="dxa"/>
          </w:tcPr>
          <w:p w:rsidR="00D276FD" w:rsidRDefault="00D276FD">
            <w:pPr>
              <w:pStyle w:val="ConsPlusNormal"/>
            </w:pPr>
            <w:r>
              <w:t>Кишечные инфекции, дети</w:t>
            </w:r>
          </w:p>
        </w:tc>
        <w:tc>
          <w:tcPr>
            <w:tcW w:w="2494" w:type="dxa"/>
          </w:tcPr>
          <w:p w:rsidR="00D276FD" w:rsidRDefault="00D276FD">
            <w:pPr>
              <w:pStyle w:val="ConsPlusNormal"/>
              <w:jc w:val="center"/>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0,62</w:t>
            </w:r>
          </w:p>
        </w:tc>
      </w:tr>
      <w:tr w:rsidR="00D276FD">
        <w:tc>
          <w:tcPr>
            <w:tcW w:w="1000" w:type="dxa"/>
          </w:tcPr>
          <w:p w:rsidR="00D276FD" w:rsidRDefault="00D276FD">
            <w:pPr>
              <w:pStyle w:val="ConsPlusNormal"/>
              <w:jc w:val="center"/>
            </w:pPr>
            <w:r>
              <w:t>st12.003</w:t>
            </w:r>
          </w:p>
        </w:tc>
        <w:tc>
          <w:tcPr>
            <w:tcW w:w="3458" w:type="dxa"/>
          </w:tcPr>
          <w:p w:rsidR="00D276FD" w:rsidRDefault="00D276FD">
            <w:pPr>
              <w:pStyle w:val="ConsPlusNormal"/>
            </w:pPr>
            <w:r>
              <w:t>Вирусный гепатит острый</w:t>
            </w:r>
          </w:p>
        </w:tc>
        <w:tc>
          <w:tcPr>
            <w:tcW w:w="2494" w:type="dxa"/>
          </w:tcPr>
          <w:p w:rsidR="00D276FD" w:rsidRDefault="00D276FD">
            <w:pPr>
              <w:pStyle w:val="ConsPlusNormal"/>
              <w:jc w:val="center"/>
            </w:pPr>
            <w:r>
              <w:t>B15.0, B15.9, B16.0, B16.1, B16.2, B16.9, B17.0, B17.1, B17.2, B17.8, B17.9, B19.9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1,40</w:t>
            </w:r>
          </w:p>
        </w:tc>
      </w:tr>
      <w:tr w:rsidR="00D276FD">
        <w:tc>
          <w:tcPr>
            <w:tcW w:w="1000" w:type="dxa"/>
          </w:tcPr>
          <w:p w:rsidR="00D276FD" w:rsidRDefault="00D276FD">
            <w:pPr>
              <w:pStyle w:val="ConsPlusNormal"/>
              <w:jc w:val="center"/>
            </w:pPr>
            <w:r>
              <w:t>st12.004</w:t>
            </w:r>
          </w:p>
        </w:tc>
        <w:tc>
          <w:tcPr>
            <w:tcW w:w="3458" w:type="dxa"/>
          </w:tcPr>
          <w:p w:rsidR="00D276FD" w:rsidRDefault="00D276FD">
            <w:pPr>
              <w:pStyle w:val="ConsPlusNormal"/>
            </w:pPr>
            <w:r>
              <w:t>Вирусный гепатит хронический</w:t>
            </w:r>
          </w:p>
        </w:tc>
        <w:tc>
          <w:tcPr>
            <w:tcW w:w="2494" w:type="dxa"/>
          </w:tcPr>
          <w:p w:rsidR="00D276FD" w:rsidRDefault="00D276FD">
            <w:pPr>
              <w:pStyle w:val="ConsPlusNormal"/>
              <w:jc w:val="center"/>
            </w:pPr>
            <w:r>
              <w:t>B18.0, B18.1, B18.2, B18.8, B18.9, B19.0, B94.2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1,27</w:t>
            </w:r>
          </w:p>
        </w:tc>
      </w:tr>
      <w:tr w:rsidR="00D276FD">
        <w:tc>
          <w:tcPr>
            <w:tcW w:w="1000" w:type="dxa"/>
            <w:vMerge w:val="restart"/>
          </w:tcPr>
          <w:p w:rsidR="00D276FD" w:rsidRDefault="00D276FD">
            <w:pPr>
              <w:pStyle w:val="ConsPlusNormal"/>
              <w:jc w:val="center"/>
            </w:pPr>
            <w:r>
              <w:t>st12.005</w:t>
            </w:r>
          </w:p>
        </w:tc>
        <w:tc>
          <w:tcPr>
            <w:tcW w:w="3458" w:type="dxa"/>
            <w:vMerge w:val="restart"/>
          </w:tcPr>
          <w:p w:rsidR="00D276FD" w:rsidRDefault="00D276FD">
            <w:pPr>
              <w:pStyle w:val="ConsPlusNormal"/>
            </w:pPr>
            <w:r>
              <w:t>Сепсис, взрослые</w:t>
            </w:r>
          </w:p>
        </w:tc>
        <w:tc>
          <w:tcPr>
            <w:tcW w:w="2494" w:type="dxa"/>
          </w:tcPr>
          <w:p w:rsidR="00D276FD" w:rsidRDefault="00D276FD">
            <w:pPr>
              <w:pStyle w:val="ConsPlusNormal"/>
              <w:jc w:val="center"/>
            </w:pPr>
            <w:r>
              <w:t xml:space="preserve">A02.1, A32.7, A39.1, A39.2, A39.4, A40.0, A40.1, A40.2, A40.3, A40.8, A40.9, A41.0, A41.1, A41.2, A41.3, </w:t>
            </w:r>
            <w:r>
              <w:lastRenderedPageBreak/>
              <w:t>A41.4, A41.5, A41.8, A41.9, A48.3, B00.7, B37.7, B44.0, B44.7, B45.0, B45.1, B45.7, B48.5, R57.2</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3,12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Диагноз осложнения заболевания: A02.1, A32.7, A39.1, A39.2, A39.4, A40.0, A40.1, A40.2, A40.3, A40.8, A40.9, A41.0, A41.1, A41.2, A41.3, A41.4, A41.5, A41.8, A41.9, A48.3, B00.7, B37.7, B44.0, B44.7, B45.0, B45.1, B45.7, B48.5, R57.2</w:t>
            </w:r>
          </w:p>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st12.006</w:t>
            </w:r>
          </w:p>
        </w:tc>
        <w:tc>
          <w:tcPr>
            <w:tcW w:w="3458" w:type="dxa"/>
            <w:vMerge w:val="restart"/>
          </w:tcPr>
          <w:p w:rsidR="00D276FD" w:rsidRDefault="00D276FD">
            <w:pPr>
              <w:pStyle w:val="ConsPlusNormal"/>
            </w:pPr>
            <w:r>
              <w:t>Сепсис, дети</w:t>
            </w:r>
          </w:p>
        </w:tc>
        <w:tc>
          <w:tcPr>
            <w:tcW w:w="2494" w:type="dxa"/>
          </w:tcPr>
          <w:p w:rsidR="00D276FD" w:rsidRDefault="00D276FD">
            <w:pPr>
              <w:pStyle w:val="ConsPlusNormal"/>
              <w:jc w:val="center"/>
            </w:pPr>
            <w:r>
              <w:t>A02.1, A32.7, A39.1, A39.2, A39.4, A40.0, A40.1, A40.2, A40.3, A40.8, A40.9, A41.0, A41.1, A41.2, A41.3, A41.4, A41.5, A41.8, A41.9, A48.3, B00.7, B37.7, B44.0, B44.7, B45.0, B45.1, B45.7, B48.5, P36.0, P36.1, P36.2, P36.3, P36.4, P36.5, P36.8, P36.9,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4,51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Диагноз осложнения заболевания: A02.1, A32.7, A39.1, A39.2, A39.4, A40.0, A40.1, A40.2, A40.3, A40.8, A40.9, A41.0, A41.1, A41.2, A41.3, A41.4, A41.5, A41.8, A41.9, A48.3, B00.7, B37.7, B44.0, B44.7, B45.0, B45.1, B45.7, B48.5, P36.0, P36.1, P36.2, P36.3, P36.4, P36.5, P36.8, P36.9, R57.2</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st12.007</w:t>
            </w:r>
          </w:p>
        </w:tc>
        <w:tc>
          <w:tcPr>
            <w:tcW w:w="3458" w:type="dxa"/>
            <w:vMerge w:val="restart"/>
          </w:tcPr>
          <w:p w:rsidR="00D276FD" w:rsidRDefault="00D276FD">
            <w:pPr>
              <w:pStyle w:val="ConsPlusNormal"/>
            </w:pPr>
            <w:r>
              <w:t>Сепсис с синдромом органной дисфункции</w:t>
            </w:r>
          </w:p>
        </w:tc>
        <w:tc>
          <w:tcPr>
            <w:tcW w:w="2494" w:type="dxa"/>
          </w:tcPr>
          <w:p w:rsidR="00D276FD" w:rsidRDefault="00D276FD">
            <w:pPr>
              <w:pStyle w:val="ConsPlusNormal"/>
              <w:jc w:val="center"/>
            </w:pPr>
            <w:r>
              <w:t>A02.1, A32.7, A39.1, A39.2, A39.4, A40.0, A40.1, A40.2, A40.3, A40.8, A40.9, A41.0, A41.1, A41.2, A41.3, A41.4, A41.5, A41.8, A41.9, A48.3, B00.7, B37.7, B44.0, B44.7, B45.0, B45.1, B45.7, B48.5, O85, R57.2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vMerge w:val="restart"/>
          </w:tcPr>
          <w:p w:rsidR="00D276FD" w:rsidRDefault="00D276FD">
            <w:pPr>
              <w:pStyle w:val="ConsPlusNormal"/>
              <w:jc w:val="center"/>
            </w:pPr>
            <w:r>
              <w:t>7,20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P36.0, P36.1, P36.2, P36.3, P36.4, P36.5, P36.8, P36.9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p w:rsidR="00D276FD" w:rsidRDefault="00D276FD">
            <w:pPr>
              <w:pStyle w:val="ConsPlusNormal"/>
              <w:jc w:val="center"/>
            </w:pPr>
            <w:r>
              <w:t>Диагноз осложнения заболевания: A02.1, A32.7, A39.1, A39.2, A39.4, A40.0, A40.1, A40.2, A40.3, A40.8, A40.9, A41.0, A41.1, A41.2, A41.3, A41.4, A41.5, A41.8, A41.9, A48.3, B00.7, B37.7, B44.0, B44.7, B45.0, B45.1, B45.7, B48.5, O85, R57.2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p w:rsidR="00D276FD" w:rsidRDefault="00D276FD">
            <w:pPr>
              <w:pStyle w:val="ConsPlusNormal"/>
              <w:jc w:val="center"/>
            </w:pPr>
            <w:r>
              <w:t>Диагнозы осложнения заболевания: P36.0, P36.1, P36.2, P36.3, P36.4, P36.5, P36.8, P36.9</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st12.008</w:t>
            </w:r>
          </w:p>
        </w:tc>
        <w:tc>
          <w:tcPr>
            <w:tcW w:w="3458" w:type="dxa"/>
          </w:tcPr>
          <w:p w:rsidR="00D276FD" w:rsidRDefault="00D276FD">
            <w:pPr>
              <w:pStyle w:val="ConsPlusNormal"/>
            </w:pPr>
            <w:r>
              <w:t>Другие инфекционные и паразитарные болезни, взрослые</w:t>
            </w:r>
          </w:p>
        </w:tc>
        <w:tc>
          <w:tcPr>
            <w:tcW w:w="2494" w:type="dxa"/>
          </w:tcPr>
          <w:p w:rsidR="00D276FD" w:rsidRDefault="00D276FD">
            <w:pPr>
              <w:pStyle w:val="ConsPlusNormal"/>
              <w:jc w:val="center"/>
            </w:pPr>
            <w:r>
              <w:t xml:space="preserve">A05.1, A20.0, A20.1, A20.2, A20.3, A20.7, A20.8, A20.9, A21.0, A21.1, A21.2, A21.3, A21.7, A21.8, A21.9, A22.0, A22.1, A22.2, A22.7, A22.8, A22.9, </w:t>
            </w:r>
            <w:r>
              <w:lastRenderedPageBreak/>
              <w:t xml:space="preserve">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w:t>
            </w:r>
            <w:r>
              <w:lastRenderedPageBreak/>
              <w:t xml:space="preserve">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w:t>
            </w:r>
            <w:r>
              <w:lastRenderedPageBreak/>
              <w:t xml:space="preserve">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w:t>
            </w:r>
            <w:r>
              <w:lastRenderedPageBreak/>
              <w:t xml:space="preserve">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w:t>
            </w:r>
            <w:r>
              <w:lastRenderedPageBreak/>
              <w:t>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1,18</w:t>
            </w:r>
          </w:p>
        </w:tc>
      </w:tr>
      <w:tr w:rsidR="00D276FD">
        <w:tc>
          <w:tcPr>
            <w:tcW w:w="1000" w:type="dxa"/>
            <w:vMerge w:val="restart"/>
          </w:tcPr>
          <w:p w:rsidR="00D276FD" w:rsidRDefault="00D276FD">
            <w:pPr>
              <w:pStyle w:val="ConsPlusNormal"/>
              <w:jc w:val="center"/>
            </w:pPr>
            <w:r>
              <w:lastRenderedPageBreak/>
              <w:t>st12.009</w:t>
            </w:r>
          </w:p>
        </w:tc>
        <w:tc>
          <w:tcPr>
            <w:tcW w:w="3458" w:type="dxa"/>
            <w:vMerge w:val="restart"/>
          </w:tcPr>
          <w:p w:rsidR="00D276FD" w:rsidRDefault="00D276FD">
            <w:pPr>
              <w:pStyle w:val="ConsPlusNormal"/>
            </w:pPr>
            <w:r>
              <w:t>Другие инфекционные и паразитарные болезни, дети</w:t>
            </w:r>
          </w:p>
        </w:tc>
        <w:tc>
          <w:tcPr>
            <w:tcW w:w="2494" w:type="dxa"/>
          </w:tcPr>
          <w:p w:rsidR="00D276FD" w:rsidRDefault="00D276FD">
            <w:pPr>
              <w:pStyle w:val="ConsPlusNormal"/>
              <w:jc w:val="center"/>
            </w:pPr>
            <w:r>
              <w:t xml:space="preserve">A05.1, A20.0, A20.1, A20.2, A20.3, A20.7, A20.8, A20.9, A21.0, A21.1, A21.2, A21.3, A21.7, A21.8, A21.9, A22.0, A22.1, A22.2, A22.7, A22.8, A22.9, A23.0, A23.1, A23.2, A23.3, A23.8, A23.9, A24.0, A24.1, A24.2, A24.3, A24.4, A25.0, A25.1, A25.9, A27.0, A27.8, A27.9, A28, A28.0, A28.1, A28.2, A28.8, </w:t>
            </w:r>
            <w:r>
              <w:lastRenderedPageBreak/>
              <w:t xml:space="preserve">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w:t>
            </w:r>
            <w:r>
              <w:lastRenderedPageBreak/>
              <w:t xml:space="preserve">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w:t>
            </w:r>
            <w:r>
              <w:lastRenderedPageBreak/>
              <w:t xml:space="preserve">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w:t>
            </w:r>
            <w:r>
              <w:lastRenderedPageBreak/>
              <w:t>B55, B55.0, B55.1, B55.2, B55.9, B56, B56.0, B56.1, B56.9, B57, B57.0, B57.1, B57.2, B57.3, B57.4, B57.5, B58, B58.0, B58.1, B58.2, B58.3, B58.8, B58.9, B60, B60.0, B60.1, B60.2, B60.8, B64, B65, B65.0, B65.1, B65.2, B65.3, B65.8, B65.9, B66, B66.0, B66.1, B66.2, B66.3, B66.4, B66.5, B66.8, B66.9, B67, B67.0, B67.1, B67.2, B67.3, B67.4, B67.5, B67.6, B67.7, B67.8, B67.9</w:t>
            </w:r>
          </w:p>
        </w:tc>
        <w:tc>
          <w:tcPr>
            <w:tcW w:w="2494" w:type="dxa"/>
            <w:vMerge w:val="restart"/>
          </w:tcPr>
          <w:p w:rsidR="00D276FD" w:rsidRDefault="00D276FD">
            <w:pPr>
              <w:pStyle w:val="ConsPlusNormal"/>
              <w:jc w:val="center"/>
            </w:pPr>
            <w:r>
              <w:lastRenderedPageBreak/>
              <w:t>-</w:t>
            </w:r>
          </w:p>
        </w:tc>
        <w:tc>
          <w:tcPr>
            <w:tcW w:w="2381" w:type="dxa"/>
            <w:vMerge w:val="restart"/>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0,98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w:t>
            </w:r>
            <w:r>
              <w:lastRenderedPageBreak/>
              <w:t>B92, B94.8, B94.9, B95, B95.0, B95.1, B95.2, B95.3, B95.4, B95.5, B95.6, B95.7, B95.8, B96, B96.0, B96.1, B96.2, B96.3, B96.4, B96.5, B96.6, B96.7, B96.8, B97, B97.0, B97.1, B97.2, B97.3, B97.4, B97.5, B97.6, B97.7, B97.8, B99, M49.1, R50, R50.8, R50.9, R75</w:t>
            </w:r>
          </w:p>
        </w:tc>
        <w:tc>
          <w:tcPr>
            <w:tcW w:w="2494" w:type="dxa"/>
            <w:vMerge/>
          </w:tcPr>
          <w:p w:rsidR="00D276FD" w:rsidRDefault="00D276FD">
            <w:pPr>
              <w:pStyle w:val="ConsPlusNormal"/>
            </w:pP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st12.010</w:t>
            </w:r>
          </w:p>
        </w:tc>
        <w:tc>
          <w:tcPr>
            <w:tcW w:w="3458" w:type="dxa"/>
          </w:tcPr>
          <w:p w:rsidR="00D276FD" w:rsidRDefault="00D276FD">
            <w:pPr>
              <w:pStyle w:val="ConsPlusNormal"/>
            </w:pPr>
            <w:r>
              <w:t>Респираторные инфекции верхних дыхательных путей с осложнениями, взрослые</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0,35</w:t>
            </w:r>
          </w:p>
        </w:tc>
      </w:tr>
      <w:tr w:rsidR="00D276FD">
        <w:tc>
          <w:tcPr>
            <w:tcW w:w="1000" w:type="dxa"/>
          </w:tcPr>
          <w:p w:rsidR="00D276FD" w:rsidRDefault="00D276FD">
            <w:pPr>
              <w:pStyle w:val="ConsPlusNormal"/>
              <w:jc w:val="center"/>
            </w:pPr>
            <w:r>
              <w:t>st12.011</w:t>
            </w:r>
          </w:p>
        </w:tc>
        <w:tc>
          <w:tcPr>
            <w:tcW w:w="3458" w:type="dxa"/>
          </w:tcPr>
          <w:p w:rsidR="00D276FD" w:rsidRDefault="00D276FD">
            <w:pPr>
              <w:pStyle w:val="ConsPlusNormal"/>
            </w:pPr>
            <w:r>
              <w:t>Респираторные инфекции верхних дыхательных путей, дети</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st12.012</w:t>
            </w:r>
          </w:p>
        </w:tc>
        <w:tc>
          <w:tcPr>
            <w:tcW w:w="3458" w:type="dxa"/>
          </w:tcPr>
          <w:p w:rsidR="00D276FD" w:rsidRDefault="00D276FD">
            <w:pPr>
              <w:pStyle w:val="ConsPlusNormal"/>
            </w:pPr>
            <w:r>
              <w:t xml:space="preserve">Грипп, вирус гриппа </w:t>
            </w:r>
            <w:r>
              <w:lastRenderedPageBreak/>
              <w:t>идентифицирован</w:t>
            </w:r>
          </w:p>
        </w:tc>
        <w:tc>
          <w:tcPr>
            <w:tcW w:w="2494" w:type="dxa"/>
          </w:tcPr>
          <w:p w:rsidR="00D276FD" w:rsidRDefault="00D276FD">
            <w:pPr>
              <w:pStyle w:val="ConsPlusNormal"/>
              <w:jc w:val="center"/>
            </w:pPr>
            <w:r>
              <w:lastRenderedPageBreak/>
              <w:t>J09, J10, J10.1, J10.8</w:t>
            </w:r>
          </w:p>
        </w:tc>
        <w:tc>
          <w:tcPr>
            <w:tcW w:w="2494" w:type="dxa"/>
          </w:tcPr>
          <w:p w:rsidR="00D276FD" w:rsidRDefault="00D276FD">
            <w:pPr>
              <w:pStyle w:val="ConsPlusNormal"/>
              <w:jc w:val="center"/>
            </w:pPr>
            <w:r>
              <w:t xml:space="preserve">A26.08.019.001, </w:t>
            </w:r>
            <w:r>
              <w:lastRenderedPageBreak/>
              <w:t>A26.08.019.002, A26.08.019.003, A26.08.038.001, A26.08.038.002, A26.08.038.003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pPr>
            <w:r>
              <w:lastRenderedPageBreak/>
              <w:t>st12.013</w:t>
            </w:r>
          </w:p>
        </w:tc>
        <w:tc>
          <w:tcPr>
            <w:tcW w:w="3458" w:type="dxa"/>
          </w:tcPr>
          <w:p w:rsidR="00D276FD" w:rsidRDefault="00D276FD">
            <w:pPr>
              <w:pStyle w:val="ConsPlusNormal"/>
            </w:pPr>
            <w:r>
              <w:t>Грипп и пневмония с синдромом органной дисфункции</w:t>
            </w:r>
          </w:p>
        </w:tc>
        <w:tc>
          <w:tcPr>
            <w:tcW w:w="2494" w:type="dxa"/>
          </w:tcPr>
          <w:p w:rsidR="00D276FD" w:rsidRDefault="00D276FD">
            <w:pPr>
              <w:pStyle w:val="ConsPlusNormal"/>
              <w:jc w:val="center"/>
            </w:pPr>
            <w:r>
              <w:t>J09, J10, J10.0, J10.1, J10.8, J11, J11.0, J11.1, J11.8, J12, J12.0, J12.1, J12.2, J12.3, J12.8, J12.9, J13, J14, J15, J15.0, J15.1, J15.2, J15.3, J15.4, J15.5, J15.6, J15.7, J15.8, J15.9, J16, J16.0, J16.8, J17, J17.0, J17.1, J17.2, J17.3, J17.8, J18, J18.0, J18.1, J18.2, J18.8, J18.9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it1</w:t>
            </w:r>
          </w:p>
        </w:tc>
        <w:tc>
          <w:tcPr>
            <w:tcW w:w="1744" w:type="dxa"/>
          </w:tcPr>
          <w:p w:rsidR="00D276FD" w:rsidRDefault="00D276FD">
            <w:pPr>
              <w:pStyle w:val="ConsPlusNormal"/>
              <w:jc w:val="center"/>
            </w:pPr>
            <w:r>
              <w:t>4,40</w:t>
            </w:r>
          </w:p>
        </w:tc>
      </w:tr>
      <w:tr w:rsidR="00D276FD">
        <w:tc>
          <w:tcPr>
            <w:tcW w:w="1000" w:type="dxa"/>
          </w:tcPr>
          <w:p w:rsidR="00D276FD" w:rsidRDefault="00D276FD">
            <w:pPr>
              <w:pStyle w:val="ConsPlusNormal"/>
              <w:jc w:val="center"/>
            </w:pPr>
            <w:r>
              <w:t>st12.014</w:t>
            </w:r>
          </w:p>
        </w:tc>
        <w:tc>
          <w:tcPr>
            <w:tcW w:w="3458" w:type="dxa"/>
          </w:tcPr>
          <w:p w:rsidR="00D276FD" w:rsidRDefault="00D276FD">
            <w:pPr>
              <w:pStyle w:val="ConsPlusNormal"/>
            </w:pPr>
            <w:r>
              <w:t>Клещевой энцефалит</w:t>
            </w:r>
          </w:p>
        </w:tc>
        <w:tc>
          <w:tcPr>
            <w:tcW w:w="2494" w:type="dxa"/>
          </w:tcPr>
          <w:p w:rsidR="00D276FD" w:rsidRDefault="00D276FD">
            <w:pPr>
              <w:pStyle w:val="ConsPlusNormal"/>
              <w:jc w:val="center"/>
            </w:pPr>
            <w:r>
              <w:t>A84, A84.0, A84.1, A84.8, A84.9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2,30</w:t>
            </w:r>
          </w:p>
        </w:tc>
      </w:tr>
      <w:tr w:rsidR="00D276FD">
        <w:tc>
          <w:tcPr>
            <w:tcW w:w="1000" w:type="dxa"/>
          </w:tcPr>
          <w:p w:rsidR="00D276FD" w:rsidRDefault="00D276FD">
            <w:pPr>
              <w:pStyle w:val="ConsPlusNormal"/>
              <w:jc w:val="center"/>
            </w:pPr>
            <w:r>
              <w:t>st12.015</w:t>
            </w:r>
          </w:p>
        </w:tc>
        <w:tc>
          <w:tcPr>
            <w:tcW w:w="3458" w:type="dxa"/>
          </w:tcPr>
          <w:p w:rsidR="00D276FD" w:rsidRDefault="00D276FD">
            <w:pPr>
              <w:pStyle w:val="ConsPlusNormal"/>
            </w:pPr>
            <w:r>
              <w:t>Коронавирусная инфекция COVID-19 (уровень 1)</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stt1</w:t>
            </w:r>
          </w:p>
        </w:tc>
        <w:tc>
          <w:tcPr>
            <w:tcW w:w="1744" w:type="dxa"/>
          </w:tcPr>
          <w:p w:rsidR="00D276FD" w:rsidRDefault="00D276FD">
            <w:pPr>
              <w:pStyle w:val="ConsPlusNormal"/>
              <w:jc w:val="center"/>
            </w:pPr>
            <w:r>
              <w:t>1,89</w:t>
            </w:r>
          </w:p>
        </w:tc>
      </w:tr>
      <w:tr w:rsidR="00D276FD">
        <w:tc>
          <w:tcPr>
            <w:tcW w:w="1000" w:type="dxa"/>
          </w:tcPr>
          <w:p w:rsidR="00D276FD" w:rsidRDefault="00D276FD">
            <w:pPr>
              <w:pStyle w:val="ConsPlusNormal"/>
              <w:jc w:val="center"/>
            </w:pPr>
            <w:r>
              <w:t>st12.016</w:t>
            </w:r>
          </w:p>
        </w:tc>
        <w:tc>
          <w:tcPr>
            <w:tcW w:w="3458" w:type="dxa"/>
          </w:tcPr>
          <w:p w:rsidR="00D276FD" w:rsidRDefault="00D276FD">
            <w:pPr>
              <w:pStyle w:val="ConsPlusNormal"/>
            </w:pPr>
            <w:r>
              <w:t>Коронавирусная инфекция COVID-19 (уровень 2)</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stt2</w:t>
            </w:r>
          </w:p>
        </w:tc>
        <w:tc>
          <w:tcPr>
            <w:tcW w:w="1744" w:type="dxa"/>
          </w:tcPr>
          <w:p w:rsidR="00D276FD" w:rsidRDefault="00D276FD">
            <w:pPr>
              <w:pStyle w:val="ConsPlusNormal"/>
              <w:jc w:val="center"/>
            </w:pPr>
            <w:r>
              <w:t>4,08</w:t>
            </w:r>
          </w:p>
        </w:tc>
      </w:tr>
      <w:tr w:rsidR="00D276FD">
        <w:tc>
          <w:tcPr>
            <w:tcW w:w="1000" w:type="dxa"/>
          </w:tcPr>
          <w:p w:rsidR="00D276FD" w:rsidRDefault="00D276FD">
            <w:pPr>
              <w:pStyle w:val="ConsPlusNormal"/>
              <w:jc w:val="center"/>
            </w:pPr>
            <w:r>
              <w:t>st12.017</w:t>
            </w:r>
          </w:p>
        </w:tc>
        <w:tc>
          <w:tcPr>
            <w:tcW w:w="3458" w:type="dxa"/>
          </w:tcPr>
          <w:p w:rsidR="00D276FD" w:rsidRDefault="00D276FD">
            <w:pPr>
              <w:pStyle w:val="ConsPlusNormal"/>
            </w:pPr>
            <w:r>
              <w:t>Коронавирусная инфекция COVID-19 (уровень 3)</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stt3</w:t>
            </w:r>
          </w:p>
        </w:tc>
        <w:tc>
          <w:tcPr>
            <w:tcW w:w="1744" w:type="dxa"/>
          </w:tcPr>
          <w:p w:rsidR="00D276FD" w:rsidRDefault="00D276FD">
            <w:pPr>
              <w:pStyle w:val="ConsPlusNormal"/>
              <w:jc w:val="center"/>
            </w:pPr>
            <w:r>
              <w:t>6,17</w:t>
            </w:r>
          </w:p>
        </w:tc>
      </w:tr>
      <w:tr w:rsidR="00D276FD">
        <w:tc>
          <w:tcPr>
            <w:tcW w:w="1000" w:type="dxa"/>
          </w:tcPr>
          <w:p w:rsidR="00D276FD" w:rsidRDefault="00D276FD">
            <w:pPr>
              <w:pStyle w:val="ConsPlusNormal"/>
              <w:jc w:val="center"/>
            </w:pPr>
            <w:r>
              <w:t>st12.018</w:t>
            </w:r>
          </w:p>
        </w:tc>
        <w:tc>
          <w:tcPr>
            <w:tcW w:w="3458" w:type="dxa"/>
          </w:tcPr>
          <w:p w:rsidR="00D276FD" w:rsidRDefault="00D276FD">
            <w:pPr>
              <w:pStyle w:val="ConsPlusNormal"/>
            </w:pPr>
            <w:r>
              <w:t>Коронавирусная инфекция COVID-19 (уровень 4)</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Иной классификационный </w:t>
            </w:r>
            <w:r>
              <w:lastRenderedPageBreak/>
              <w:t>критерий: stt4</w:t>
            </w:r>
          </w:p>
        </w:tc>
        <w:tc>
          <w:tcPr>
            <w:tcW w:w="1744" w:type="dxa"/>
          </w:tcPr>
          <w:p w:rsidR="00D276FD" w:rsidRDefault="00D276FD">
            <w:pPr>
              <w:pStyle w:val="ConsPlusNormal"/>
              <w:jc w:val="center"/>
            </w:pPr>
            <w:r>
              <w:lastRenderedPageBreak/>
              <w:t>12,07</w:t>
            </w:r>
          </w:p>
        </w:tc>
      </w:tr>
      <w:tr w:rsidR="00D276FD">
        <w:tc>
          <w:tcPr>
            <w:tcW w:w="1000" w:type="dxa"/>
          </w:tcPr>
          <w:p w:rsidR="00D276FD" w:rsidRDefault="00D276FD">
            <w:pPr>
              <w:pStyle w:val="ConsPlusNormal"/>
              <w:jc w:val="center"/>
            </w:pPr>
            <w:r>
              <w:lastRenderedPageBreak/>
              <w:t>st12.019</w:t>
            </w:r>
          </w:p>
        </w:tc>
        <w:tc>
          <w:tcPr>
            <w:tcW w:w="3458" w:type="dxa"/>
          </w:tcPr>
          <w:p w:rsidR="00D276FD" w:rsidRDefault="00D276FD">
            <w:pPr>
              <w:pStyle w:val="ConsPlusNormal"/>
            </w:pPr>
            <w:r>
              <w:t>Коронавирусная инфекция COVID-19 (долечивание)</w:t>
            </w:r>
          </w:p>
        </w:tc>
        <w:tc>
          <w:tcPr>
            <w:tcW w:w="2494" w:type="dxa"/>
          </w:tcPr>
          <w:p w:rsidR="00D276FD" w:rsidRDefault="00D276FD">
            <w:pPr>
              <w:pStyle w:val="ConsPlusNormal"/>
              <w:jc w:val="center"/>
            </w:pPr>
            <w:r>
              <w:t>U07.1, U07.2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stt5</w:t>
            </w:r>
          </w:p>
        </w:tc>
        <w:tc>
          <w:tcPr>
            <w:tcW w:w="1744" w:type="dxa"/>
          </w:tcPr>
          <w:p w:rsidR="00D276FD" w:rsidRDefault="00D276FD">
            <w:pPr>
              <w:pStyle w:val="ConsPlusNormal"/>
              <w:jc w:val="center"/>
            </w:pPr>
            <w:r>
              <w:t>2,07</w:t>
            </w:r>
          </w:p>
        </w:tc>
      </w:tr>
      <w:tr w:rsidR="00D276FD">
        <w:tc>
          <w:tcPr>
            <w:tcW w:w="1000" w:type="dxa"/>
          </w:tcPr>
          <w:p w:rsidR="00D276FD" w:rsidRDefault="00D276FD">
            <w:pPr>
              <w:pStyle w:val="ConsPlusNormal"/>
              <w:jc w:val="center"/>
              <w:outlineLvl w:val="3"/>
            </w:pPr>
            <w:r>
              <w:t>st13</w:t>
            </w:r>
          </w:p>
        </w:tc>
        <w:tc>
          <w:tcPr>
            <w:tcW w:w="10827" w:type="dxa"/>
            <w:gridSpan w:val="4"/>
          </w:tcPr>
          <w:p w:rsidR="00D276FD" w:rsidRDefault="00D276FD">
            <w:pPr>
              <w:pStyle w:val="ConsPlusNormal"/>
              <w:jc w:val="center"/>
            </w:pPr>
            <w:r>
              <w:t>Кардиология</w:t>
            </w:r>
          </w:p>
        </w:tc>
        <w:tc>
          <w:tcPr>
            <w:tcW w:w="1744" w:type="dxa"/>
          </w:tcPr>
          <w:p w:rsidR="00D276FD" w:rsidRDefault="00D276FD">
            <w:pPr>
              <w:pStyle w:val="ConsPlusNormal"/>
              <w:jc w:val="center"/>
            </w:pPr>
            <w:r>
              <w:t>1,49</w:t>
            </w:r>
          </w:p>
        </w:tc>
      </w:tr>
      <w:tr w:rsidR="00D276FD">
        <w:tc>
          <w:tcPr>
            <w:tcW w:w="1000" w:type="dxa"/>
          </w:tcPr>
          <w:p w:rsidR="00D276FD" w:rsidRDefault="00D276FD">
            <w:pPr>
              <w:pStyle w:val="ConsPlusNormal"/>
              <w:jc w:val="center"/>
            </w:pPr>
            <w:r>
              <w:t>st13.001</w:t>
            </w:r>
          </w:p>
        </w:tc>
        <w:tc>
          <w:tcPr>
            <w:tcW w:w="3458" w:type="dxa"/>
          </w:tcPr>
          <w:p w:rsidR="00D276FD" w:rsidRDefault="00D276FD">
            <w:pPr>
              <w:pStyle w:val="ConsPlusNormal"/>
            </w:pPr>
            <w:r>
              <w:t>Нестабильная стенокардия, инфаркт миокарда, легочная эмболия (уровень 1)</w:t>
            </w:r>
          </w:p>
        </w:tc>
        <w:tc>
          <w:tcPr>
            <w:tcW w:w="2494" w:type="dxa"/>
          </w:tcPr>
          <w:p w:rsidR="00D276FD" w:rsidRDefault="00D276FD">
            <w:pPr>
              <w:pStyle w:val="ConsPlusNormal"/>
              <w:jc w:val="center"/>
            </w:pPr>
            <w:r>
              <w:t>I20.0, I21, I21.0, I21.1, I21.2, I21.3, I21.4, I21.9, I22, I22.0, I22.1, I22.8, I22.9, I23, I23.0, I23.1, I23.2, I23.3, I23.4, I23.5, I23.6, I23.8, I26.0, I26.9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1,42</w:t>
            </w:r>
          </w:p>
        </w:tc>
      </w:tr>
      <w:tr w:rsidR="00D276FD">
        <w:tc>
          <w:tcPr>
            <w:tcW w:w="1000" w:type="dxa"/>
            <w:vMerge w:val="restart"/>
          </w:tcPr>
          <w:p w:rsidR="00D276FD" w:rsidRDefault="00D276FD">
            <w:pPr>
              <w:pStyle w:val="ConsPlusNormal"/>
              <w:jc w:val="center"/>
            </w:pPr>
            <w:r>
              <w:t>st13.002</w:t>
            </w:r>
          </w:p>
        </w:tc>
        <w:tc>
          <w:tcPr>
            <w:tcW w:w="3458" w:type="dxa"/>
            <w:vMerge w:val="restart"/>
          </w:tcPr>
          <w:p w:rsidR="00D276FD" w:rsidRDefault="00D276FD">
            <w:pPr>
              <w:pStyle w:val="ConsPlusNormal"/>
            </w:pPr>
            <w:r>
              <w:t>Нестабильная стенокардия, инфаркт миокарда, легочная эмболия (уровень 2)</w:t>
            </w:r>
          </w:p>
        </w:tc>
        <w:tc>
          <w:tcPr>
            <w:tcW w:w="2494" w:type="dxa"/>
          </w:tcPr>
          <w:p w:rsidR="00D276FD" w:rsidRDefault="00D276FD">
            <w:pPr>
              <w:pStyle w:val="ConsPlusNormal"/>
              <w:jc w:val="center"/>
            </w:pPr>
            <w:r>
              <w:t>I20.0</w:t>
            </w:r>
          </w:p>
        </w:tc>
        <w:tc>
          <w:tcPr>
            <w:tcW w:w="2494" w:type="dxa"/>
          </w:tcPr>
          <w:p w:rsidR="00D276FD" w:rsidRDefault="00D276FD">
            <w:pPr>
              <w:pStyle w:val="ConsPlusNormal"/>
              <w:jc w:val="center"/>
            </w:pPr>
            <w:r>
              <w:t>A06.09.005.002, A06.10.006, A06.10.006.002, A07.10.001, A07.10.001.001,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2,81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I21.0, I21.1, I21.2, I21.3, I21.4, I21.9, I22, I22.0, I22.1, I22.8, I22.9</w:t>
            </w:r>
          </w:p>
        </w:tc>
        <w:tc>
          <w:tcPr>
            <w:tcW w:w="2494" w:type="dxa"/>
          </w:tcPr>
          <w:p w:rsidR="00D276FD" w:rsidRDefault="00D276FD">
            <w:pPr>
              <w:pStyle w:val="ConsPlusNormal"/>
              <w:jc w:val="center"/>
            </w:pPr>
            <w:r>
              <w:t xml:space="preserve">A06.09.005.002, A06.10.006, A06.10.006.002, A07.10.001, A11.10.001, A11.10.003, A16.10.014.008, A16.10.014.009, </w:t>
            </w:r>
            <w:r>
              <w:lastRenderedPageBreak/>
              <w:t>A17.10.001, A17.10.001.001, A17.10.002, A17.10.002.001</w:t>
            </w:r>
          </w:p>
        </w:tc>
        <w:tc>
          <w:tcPr>
            <w:tcW w:w="2381" w:type="dxa"/>
          </w:tcPr>
          <w:p w:rsidR="00D276FD" w:rsidRDefault="00D276FD">
            <w:pPr>
              <w:pStyle w:val="ConsPlusNormal"/>
              <w:jc w:val="center"/>
            </w:pPr>
            <w:r>
              <w:lastRenderedPageBreak/>
              <w:t>-</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I23, I23.0, I23.1, I23.2, I23.3, I23.4, I23.5, I23.6, I23.8</w:t>
            </w:r>
          </w:p>
        </w:tc>
        <w:tc>
          <w:tcPr>
            <w:tcW w:w="2494" w:type="dxa"/>
          </w:tcPr>
          <w:p w:rsidR="00D276FD" w:rsidRDefault="00D276FD">
            <w:pPr>
              <w:pStyle w:val="ConsPlusNormal"/>
              <w:jc w:val="center"/>
            </w:pPr>
            <w:r>
              <w:t>A06.09.005.002, A06.10.006, A06.10.006.002,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I26.0, I26.9</w:t>
            </w:r>
          </w:p>
        </w:tc>
        <w:tc>
          <w:tcPr>
            <w:tcW w:w="2494" w:type="dxa"/>
          </w:tcPr>
          <w:p w:rsidR="00D276FD" w:rsidRDefault="00D276FD">
            <w:pPr>
              <w:pStyle w:val="ConsPlusNormal"/>
              <w:jc w:val="center"/>
            </w:pPr>
            <w:r>
              <w:t>A06.09.005.002, A06.10.006, A06.10.006.002, A06.12.049,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st13.004</w:t>
            </w:r>
          </w:p>
        </w:tc>
        <w:tc>
          <w:tcPr>
            <w:tcW w:w="3458" w:type="dxa"/>
          </w:tcPr>
          <w:p w:rsidR="00D276FD" w:rsidRDefault="00D276FD">
            <w:pPr>
              <w:pStyle w:val="ConsPlusNormal"/>
            </w:pPr>
            <w:r>
              <w:t>Нарушения ритма и проводимости (уровень 1)</w:t>
            </w:r>
          </w:p>
        </w:tc>
        <w:tc>
          <w:tcPr>
            <w:tcW w:w="2494" w:type="dxa"/>
          </w:tcPr>
          <w:p w:rsidR="00D276FD" w:rsidRDefault="00D276FD">
            <w:pPr>
              <w:pStyle w:val="ConsPlusNormal"/>
              <w:jc w:val="center"/>
            </w:pPr>
            <w:r>
              <w:t xml:space="preserve">I44, I44.0, I44.1, I44.2, I44.3, I44.4, I44.5, I44.6, I44.7, I45, I45.0, I45.1, I45.2, I45.3, I45.4, I45.5, I45.6, I45.8, I45.9, I47, I47.0, I47.1, I47.2, I47.9, </w:t>
            </w:r>
            <w:r>
              <w:lastRenderedPageBreak/>
              <w:t>I48, I48.0, I48.1, I48.2, I48.3, I48.4, I48.9, I49, I49.0, I49.1, I49.2, I49.3, I49.4, I49.5, I49.8, I49.9, Q24.6, R00, R00.0, R00.1, R00.2, R00.8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lastRenderedPageBreak/>
              <w:t>st13.005</w:t>
            </w:r>
          </w:p>
        </w:tc>
        <w:tc>
          <w:tcPr>
            <w:tcW w:w="3458" w:type="dxa"/>
          </w:tcPr>
          <w:p w:rsidR="00D276FD" w:rsidRDefault="00D276FD">
            <w:pPr>
              <w:pStyle w:val="ConsPlusNormal"/>
            </w:pPr>
            <w:r>
              <w:t>Нарушения ритма и проводимости (уровень 2)</w:t>
            </w:r>
          </w:p>
        </w:tc>
        <w:tc>
          <w:tcPr>
            <w:tcW w:w="2494" w:type="dxa"/>
          </w:tcPr>
          <w:p w:rsidR="00D276FD" w:rsidRDefault="00D276FD">
            <w:pPr>
              <w:pStyle w:val="ConsPlusNormal"/>
              <w:jc w:val="center"/>
            </w:pPr>
            <w:r>
              <w:t>I44, I44.0, I44.1, I44.2, I44.3, I44.4, I44.5, I44.6, I44.7, I45, I45.0, I45.1, I45.2, I45.3, I45.4, I45.5, I45.6, I45.8, I45.9, I47, I47.0, I47.1, I47.2, I47.9, I48, I48.0, I48.1, I48.2, I48.3, I48.4, I48.9, I49, I49.0, I49.1, I49.2, I49.3, I49.4, I49.5, I49.8, I49.9, Q24.6, R00, R00.0, R00.1, R00.2, R00.8</w:t>
            </w:r>
          </w:p>
        </w:tc>
        <w:tc>
          <w:tcPr>
            <w:tcW w:w="2494" w:type="dxa"/>
          </w:tcPr>
          <w:p w:rsidR="00D276FD" w:rsidRDefault="00D276FD">
            <w:pPr>
              <w:pStyle w:val="ConsPlusNormal"/>
              <w:jc w:val="center"/>
            </w:pPr>
            <w:r>
              <w:t>A06.09.005.002, A06.10.006, A06.10.006.002, A11.10.001, A11.10.003, A16.10.014.008, A16.10.014.009, A17.10.001, A17.10.001.001, A17.10.002,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2,01</w:t>
            </w:r>
          </w:p>
        </w:tc>
      </w:tr>
      <w:tr w:rsidR="00D276FD">
        <w:tc>
          <w:tcPr>
            <w:tcW w:w="1000" w:type="dxa"/>
          </w:tcPr>
          <w:p w:rsidR="00D276FD" w:rsidRDefault="00D276FD">
            <w:pPr>
              <w:pStyle w:val="ConsPlusNormal"/>
              <w:jc w:val="center"/>
            </w:pPr>
            <w:r>
              <w:t>st13.006</w:t>
            </w:r>
          </w:p>
        </w:tc>
        <w:tc>
          <w:tcPr>
            <w:tcW w:w="3458" w:type="dxa"/>
          </w:tcPr>
          <w:p w:rsidR="00D276FD" w:rsidRDefault="00D276FD">
            <w:pPr>
              <w:pStyle w:val="ConsPlusNormal"/>
            </w:pPr>
            <w:r>
              <w:t>Эндокардит, миокардит, перикардит, кардиомиопатии (уровень 1)</w:t>
            </w:r>
          </w:p>
        </w:tc>
        <w:tc>
          <w:tcPr>
            <w:tcW w:w="2494" w:type="dxa"/>
          </w:tcPr>
          <w:p w:rsidR="00D276FD" w:rsidRDefault="00D276FD">
            <w:pPr>
              <w:pStyle w:val="ConsPlusNormal"/>
              <w:jc w:val="center"/>
            </w:pPr>
            <w:r>
              <w:t>I30, I30.0, I30.1, I30.8, I30.9, I31, I31.0, I31.1, I31.2, I31.3, I31.8, I31.9, I32.0, I32.1, I32.8, I33.0, I33.9, I38, I39.8, I40.0, I40.1, I40.8, I40.9, I41.0, I41.1, I41.2, I41.8, I42, I42.0, I42.1, I42.2, I42.3, I42.4, I42.5, I42.6, I42.7, I42.8, I42.9, I43, I43.0, I43.1, I43.2, I43.8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1,42</w:t>
            </w:r>
          </w:p>
        </w:tc>
      </w:tr>
      <w:tr w:rsidR="00D276FD">
        <w:tc>
          <w:tcPr>
            <w:tcW w:w="1000" w:type="dxa"/>
            <w:vMerge w:val="restart"/>
          </w:tcPr>
          <w:p w:rsidR="00D276FD" w:rsidRDefault="00D276FD">
            <w:pPr>
              <w:pStyle w:val="ConsPlusNormal"/>
              <w:jc w:val="center"/>
            </w:pPr>
            <w:r>
              <w:t>st13.007</w:t>
            </w:r>
          </w:p>
        </w:tc>
        <w:tc>
          <w:tcPr>
            <w:tcW w:w="3458" w:type="dxa"/>
            <w:vMerge w:val="restart"/>
          </w:tcPr>
          <w:p w:rsidR="00D276FD" w:rsidRDefault="00D276FD">
            <w:pPr>
              <w:pStyle w:val="ConsPlusNormal"/>
            </w:pPr>
            <w:r>
              <w:t xml:space="preserve">Эндокардит, миокардит, перикардит, кардиомиопатии </w:t>
            </w:r>
            <w:r>
              <w:lastRenderedPageBreak/>
              <w:t>(уровень 2)</w:t>
            </w:r>
          </w:p>
        </w:tc>
        <w:tc>
          <w:tcPr>
            <w:tcW w:w="2494" w:type="dxa"/>
          </w:tcPr>
          <w:p w:rsidR="00D276FD" w:rsidRDefault="00D276FD">
            <w:pPr>
              <w:pStyle w:val="ConsPlusNormal"/>
              <w:jc w:val="center"/>
            </w:pPr>
            <w:r>
              <w:lastRenderedPageBreak/>
              <w:t xml:space="preserve">I30, I30.0, I30.1, I30.8, I30.9, I31, I31.0, I31.1, </w:t>
            </w:r>
            <w:r>
              <w:lastRenderedPageBreak/>
              <w:t>I31.2, I31.3, I31.8, I31.9, I32.0, I32.1, I32.8, I33.0, I33.9, I38, I39.8, I40.0, I40.1, I40.8, I40.9, I41.0, I41.1, I41.2, I41.8, I43, I43.0</w:t>
            </w:r>
          </w:p>
        </w:tc>
        <w:tc>
          <w:tcPr>
            <w:tcW w:w="2494" w:type="dxa"/>
          </w:tcPr>
          <w:p w:rsidR="00D276FD" w:rsidRDefault="00D276FD">
            <w:pPr>
              <w:pStyle w:val="ConsPlusNormal"/>
              <w:jc w:val="center"/>
            </w:pPr>
            <w:r>
              <w:lastRenderedPageBreak/>
              <w:t xml:space="preserve">A06.09.005.002, A06.10.006, </w:t>
            </w:r>
            <w:r>
              <w:lastRenderedPageBreak/>
              <w:t>A06.10.006.002, A11.10.001, A11.10.003, A16.10.014.008, A16.10.014.009, A17.10.001, A17.10.001.001, A17.10.002, A17.10.002.001</w:t>
            </w:r>
          </w:p>
        </w:tc>
        <w:tc>
          <w:tcPr>
            <w:tcW w:w="2381" w:type="dxa"/>
          </w:tcPr>
          <w:p w:rsidR="00D276FD" w:rsidRDefault="00D276FD">
            <w:pPr>
              <w:pStyle w:val="ConsPlusNormal"/>
              <w:jc w:val="center"/>
            </w:pPr>
            <w:r>
              <w:lastRenderedPageBreak/>
              <w:t>-</w:t>
            </w:r>
          </w:p>
        </w:tc>
        <w:tc>
          <w:tcPr>
            <w:tcW w:w="1744" w:type="dxa"/>
            <w:vMerge w:val="restart"/>
          </w:tcPr>
          <w:p w:rsidR="00D276FD" w:rsidRDefault="00D276FD">
            <w:pPr>
              <w:pStyle w:val="ConsPlusNormal"/>
              <w:jc w:val="center"/>
            </w:pPr>
            <w:r>
              <w:t>2,38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I42, I42.0, I42.1, I42.2, I42.3, I42.4, I42.5, I42.6, I42.7, I42.8, I42.9, I43.1, I43.2, I43.8</w:t>
            </w:r>
          </w:p>
        </w:tc>
        <w:tc>
          <w:tcPr>
            <w:tcW w:w="2494" w:type="dxa"/>
          </w:tcPr>
          <w:p w:rsidR="00D276FD" w:rsidRDefault="00D276FD">
            <w:pPr>
              <w:pStyle w:val="ConsPlusNormal"/>
              <w:jc w:val="center"/>
            </w:pPr>
            <w:r>
              <w:t>A06.09.005.002, A06.10.006, A06.10.006.002, A07.10.001, A11.10.001, A11.10.003, A16.10.014.008, A16.10.014.009, A17.10.001, A17.10.001.001, A17.10.002, A17.10.002.001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st13.008</w:t>
            </w:r>
          </w:p>
        </w:tc>
        <w:tc>
          <w:tcPr>
            <w:tcW w:w="3458" w:type="dxa"/>
          </w:tcPr>
          <w:p w:rsidR="00D276FD" w:rsidRDefault="00D276FD">
            <w:pPr>
              <w:pStyle w:val="ConsPlusNormal"/>
            </w:pPr>
            <w:r>
              <w:t>Инфаркт миокарда, легочная эмболия, лечение с применением тромболитической терапии (уровень 1)</w:t>
            </w:r>
          </w:p>
        </w:tc>
        <w:tc>
          <w:tcPr>
            <w:tcW w:w="2494" w:type="dxa"/>
          </w:tcPr>
          <w:p w:rsidR="00D276FD" w:rsidRDefault="00D276FD">
            <w:pPr>
              <w:pStyle w:val="ConsPlusNormal"/>
              <w:jc w:val="center"/>
            </w:pPr>
            <w:r>
              <w:t>I21, I21.0, I21.1, I21.2, I21.3, I21.4, I21.9, I22, I22.0, I22.1, I22.8, I22.9, I23, I23.0, I23.1, I23.2, I23.3, I23.4, I23.5, I23.6, I23.8, I26.0, I26.9</w:t>
            </w:r>
          </w:p>
        </w:tc>
        <w:tc>
          <w:tcPr>
            <w:tcW w:w="2494" w:type="dxa"/>
          </w:tcPr>
          <w:p w:rsidR="00D276FD" w:rsidRDefault="00D276FD">
            <w:pPr>
              <w:pStyle w:val="ConsPlusNormal"/>
              <w:jc w:val="center"/>
            </w:pPr>
            <w:r>
              <w:t>A25.30.036.001</w:t>
            </w:r>
          </w:p>
        </w:tc>
        <w:tc>
          <w:tcPr>
            <w:tcW w:w="2381" w:type="dxa"/>
          </w:tcPr>
          <w:p w:rsidR="00D276FD" w:rsidRDefault="00D276FD">
            <w:pPr>
              <w:pStyle w:val="ConsPlusNormal"/>
              <w:jc w:val="center"/>
            </w:pPr>
            <w:r>
              <w:t>Иной классификационный критерий: flt1</w:t>
            </w:r>
          </w:p>
        </w:tc>
        <w:tc>
          <w:tcPr>
            <w:tcW w:w="1744" w:type="dxa"/>
          </w:tcPr>
          <w:p w:rsidR="00D276FD" w:rsidRDefault="00D276FD">
            <w:pPr>
              <w:pStyle w:val="ConsPlusNormal"/>
              <w:jc w:val="center"/>
            </w:pPr>
            <w:r>
              <w:t>1,61</w:t>
            </w:r>
          </w:p>
        </w:tc>
      </w:tr>
      <w:tr w:rsidR="00D276FD">
        <w:tc>
          <w:tcPr>
            <w:tcW w:w="1000" w:type="dxa"/>
          </w:tcPr>
          <w:p w:rsidR="00D276FD" w:rsidRDefault="00D276FD">
            <w:pPr>
              <w:pStyle w:val="ConsPlusNormal"/>
              <w:jc w:val="center"/>
            </w:pPr>
            <w:r>
              <w:t>st13.009</w:t>
            </w:r>
          </w:p>
        </w:tc>
        <w:tc>
          <w:tcPr>
            <w:tcW w:w="3458" w:type="dxa"/>
          </w:tcPr>
          <w:p w:rsidR="00D276FD" w:rsidRDefault="00D276FD">
            <w:pPr>
              <w:pStyle w:val="ConsPlusNormal"/>
            </w:pPr>
            <w:r>
              <w:t>Инфаркт миокарда, легочная эмболия, лечение с применением тромболитической терапии (уровень 2)</w:t>
            </w:r>
          </w:p>
        </w:tc>
        <w:tc>
          <w:tcPr>
            <w:tcW w:w="2494" w:type="dxa"/>
          </w:tcPr>
          <w:p w:rsidR="00D276FD" w:rsidRDefault="00D276FD">
            <w:pPr>
              <w:pStyle w:val="ConsPlusNormal"/>
              <w:jc w:val="center"/>
            </w:pPr>
            <w:r>
              <w:t>I21, I21.0, I21.1, I21.2, I21.3, I21.4, I21.9, I22, I22.0, I22.1, I22.8, I22.9, I23, I23.0, I23.1, I23.2, I23.3, I23.4, I23.5, I23.6, I23.8, I26.0, I26.9</w:t>
            </w:r>
          </w:p>
        </w:tc>
        <w:tc>
          <w:tcPr>
            <w:tcW w:w="2494" w:type="dxa"/>
          </w:tcPr>
          <w:p w:rsidR="00D276FD" w:rsidRDefault="00D276FD">
            <w:pPr>
              <w:pStyle w:val="ConsPlusNormal"/>
              <w:jc w:val="center"/>
            </w:pPr>
            <w:r>
              <w:t>A25.30.036.001</w:t>
            </w:r>
          </w:p>
        </w:tc>
        <w:tc>
          <w:tcPr>
            <w:tcW w:w="2381" w:type="dxa"/>
          </w:tcPr>
          <w:p w:rsidR="00D276FD" w:rsidRDefault="00D276FD">
            <w:pPr>
              <w:pStyle w:val="ConsPlusNormal"/>
              <w:jc w:val="center"/>
            </w:pPr>
            <w:r>
              <w:t>Иной классификационный критерий: flt2, flt3</w:t>
            </w:r>
          </w:p>
        </w:tc>
        <w:tc>
          <w:tcPr>
            <w:tcW w:w="1744" w:type="dxa"/>
          </w:tcPr>
          <w:p w:rsidR="00D276FD" w:rsidRDefault="00D276FD">
            <w:pPr>
              <w:pStyle w:val="ConsPlusNormal"/>
              <w:jc w:val="center"/>
            </w:pPr>
            <w:r>
              <w:t>2,99</w:t>
            </w:r>
          </w:p>
        </w:tc>
      </w:tr>
      <w:tr w:rsidR="00D276FD">
        <w:tc>
          <w:tcPr>
            <w:tcW w:w="1000" w:type="dxa"/>
          </w:tcPr>
          <w:p w:rsidR="00D276FD" w:rsidRDefault="00D276FD">
            <w:pPr>
              <w:pStyle w:val="ConsPlusNormal"/>
              <w:jc w:val="center"/>
            </w:pPr>
            <w:r>
              <w:lastRenderedPageBreak/>
              <w:t>st13.010</w:t>
            </w:r>
          </w:p>
        </w:tc>
        <w:tc>
          <w:tcPr>
            <w:tcW w:w="3458" w:type="dxa"/>
          </w:tcPr>
          <w:p w:rsidR="00D276FD" w:rsidRDefault="00D276FD">
            <w:pPr>
              <w:pStyle w:val="ConsPlusNormal"/>
            </w:pPr>
            <w:r>
              <w:t>Инфаркт миокарда, легочная эмболия, лечение с применением тромболитической терапии (уровень 3)</w:t>
            </w:r>
          </w:p>
        </w:tc>
        <w:tc>
          <w:tcPr>
            <w:tcW w:w="2494" w:type="dxa"/>
          </w:tcPr>
          <w:p w:rsidR="00D276FD" w:rsidRDefault="00D276FD">
            <w:pPr>
              <w:pStyle w:val="ConsPlusNormal"/>
              <w:jc w:val="center"/>
            </w:pPr>
            <w:r>
              <w:t>I21, I21.0, I21.1, I21.2, I21.3, I21.4, I21.9, I22, I22.0, I22.1, I22.8, I22.9, I23, I23.0, I23.1, I23.2, I23.3, I23.4, I23.5, I23.6, I23.8, I26.0, I26.9</w:t>
            </w:r>
          </w:p>
        </w:tc>
        <w:tc>
          <w:tcPr>
            <w:tcW w:w="2494" w:type="dxa"/>
          </w:tcPr>
          <w:p w:rsidR="00D276FD" w:rsidRDefault="00D276FD">
            <w:pPr>
              <w:pStyle w:val="ConsPlusNormal"/>
              <w:jc w:val="center"/>
            </w:pPr>
            <w:r>
              <w:t>A25.30.036.001</w:t>
            </w:r>
          </w:p>
        </w:tc>
        <w:tc>
          <w:tcPr>
            <w:tcW w:w="2381" w:type="dxa"/>
          </w:tcPr>
          <w:p w:rsidR="00D276FD" w:rsidRDefault="00D276FD">
            <w:pPr>
              <w:pStyle w:val="ConsPlusNormal"/>
              <w:jc w:val="center"/>
            </w:pPr>
            <w:r>
              <w:t>Иной классификационный критерий: flt4, flt5</w:t>
            </w:r>
          </w:p>
        </w:tc>
        <w:tc>
          <w:tcPr>
            <w:tcW w:w="1744" w:type="dxa"/>
          </w:tcPr>
          <w:p w:rsidR="00D276FD" w:rsidRDefault="00D276FD">
            <w:pPr>
              <w:pStyle w:val="ConsPlusNormal"/>
              <w:jc w:val="center"/>
            </w:pPr>
            <w:r>
              <w:t>3,54</w:t>
            </w:r>
          </w:p>
        </w:tc>
      </w:tr>
      <w:tr w:rsidR="00D276FD">
        <w:tc>
          <w:tcPr>
            <w:tcW w:w="1000" w:type="dxa"/>
          </w:tcPr>
          <w:p w:rsidR="00D276FD" w:rsidRDefault="00D276FD">
            <w:pPr>
              <w:pStyle w:val="ConsPlusNormal"/>
              <w:jc w:val="center"/>
              <w:outlineLvl w:val="3"/>
            </w:pPr>
            <w:r>
              <w:t>st14</w:t>
            </w:r>
          </w:p>
        </w:tc>
        <w:tc>
          <w:tcPr>
            <w:tcW w:w="10827" w:type="dxa"/>
            <w:gridSpan w:val="4"/>
          </w:tcPr>
          <w:p w:rsidR="00D276FD" w:rsidRDefault="00D276FD">
            <w:pPr>
              <w:pStyle w:val="ConsPlusNormal"/>
              <w:jc w:val="center"/>
            </w:pPr>
            <w:r>
              <w:t>Колопроктология</w:t>
            </w:r>
          </w:p>
        </w:tc>
        <w:tc>
          <w:tcPr>
            <w:tcW w:w="1744" w:type="dxa"/>
          </w:tcPr>
          <w:p w:rsidR="00D276FD" w:rsidRDefault="00D276FD">
            <w:pPr>
              <w:pStyle w:val="ConsPlusNormal"/>
              <w:jc w:val="center"/>
            </w:pPr>
            <w:r>
              <w:t>1,36</w:t>
            </w:r>
          </w:p>
        </w:tc>
      </w:tr>
      <w:tr w:rsidR="00D276FD">
        <w:tc>
          <w:tcPr>
            <w:tcW w:w="1000" w:type="dxa"/>
          </w:tcPr>
          <w:p w:rsidR="00D276FD" w:rsidRDefault="00D276FD">
            <w:pPr>
              <w:pStyle w:val="ConsPlusNormal"/>
              <w:jc w:val="center"/>
            </w:pPr>
            <w:r>
              <w:t>st14.001</w:t>
            </w:r>
          </w:p>
        </w:tc>
        <w:tc>
          <w:tcPr>
            <w:tcW w:w="3458" w:type="dxa"/>
          </w:tcPr>
          <w:p w:rsidR="00D276FD" w:rsidRDefault="00D276FD">
            <w:pPr>
              <w:pStyle w:val="ConsPlusNormal"/>
            </w:pPr>
            <w:r>
              <w:t>Операции на кишечнике и анальной области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A16.17.007.001, A16.18.006, A16.18.007, A16.18.007.001, A16.18.008, A16.18.013, A16.18.013.001, A16.18.013.002, A16.19.001, A16.19.002, A16.19.003, A16.19.003.001, A16.19.007, A16.19.008, A16.19.009, A16.19.010, A16.19.011, A16.19.012, A16.19.013, A16.19.013.001, A16.19.013.002, A16.19.013.003, A16.19.013.004, A16.19.016, A16.19.017, A16.19.018, A16.19.024, A16.19.033, A16.19.041, A16.19.044, A16.19.045, A16.19.046, A16.19.047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st14.002</w:t>
            </w:r>
          </w:p>
        </w:tc>
        <w:tc>
          <w:tcPr>
            <w:tcW w:w="3458" w:type="dxa"/>
          </w:tcPr>
          <w:p w:rsidR="00D276FD" w:rsidRDefault="00D276FD">
            <w:pPr>
              <w:pStyle w:val="ConsPlusNormal"/>
            </w:pPr>
            <w:r>
              <w:t>Операции на кишечнике и анальной области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A16.17.001, A16.17.002, A16.17.003, A16.17.004, </w:t>
            </w:r>
            <w:r>
              <w:lastRenderedPageBreak/>
              <w:t xml:space="preserve">A16.17.005, A16.17.006, A16.17.007, A16.17.008, A16.17.009, 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A16.19.006, A16.19.006.001, A16.19.006.002, A16.19.014, A16.19.015, A16.19.019, A16.19.019.003, A16.19.022, A16.19.023, A16.19.025, A16.19.027, A16.19.030, A16.19.031, A16.19.032, A16.19.034, A16.19.035, A16.19.036, A16.19.037, A16.19.038, </w:t>
            </w:r>
            <w:r>
              <w:lastRenderedPageBreak/>
              <w:t>A16.19.039, A16.19.040, A16.19.042, A16.19.043, A16.19.047.001, A16.19.048, A16.19.050, A16.30.013, A16.30.035, A22.19.004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1,74</w:t>
            </w:r>
          </w:p>
        </w:tc>
      </w:tr>
      <w:tr w:rsidR="00D276FD">
        <w:tc>
          <w:tcPr>
            <w:tcW w:w="1000" w:type="dxa"/>
          </w:tcPr>
          <w:p w:rsidR="00D276FD" w:rsidRDefault="00D276FD">
            <w:pPr>
              <w:pStyle w:val="ConsPlusNormal"/>
              <w:jc w:val="center"/>
            </w:pPr>
            <w:r>
              <w:lastRenderedPageBreak/>
              <w:t>st14.003</w:t>
            </w:r>
          </w:p>
        </w:tc>
        <w:tc>
          <w:tcPr>
            <w:tcW w:w="3458" w:type="dxa"/>
          </w:tcPr>
          <w:p w:rsidR="00D276FD" w:rsidRDefault="00D276FD">
            <w:pPr>
              <w:pStyle w:val="ConsPlusNormal"/>
            </w:pPr>
            <w:r>
              <w:t>Операции на кишечнике и анальной области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A16.17.015, A16.18.014, A16.18.015.002, A16.18.016.001, A16.18.017.001, A16.18.017.002, A16.18.017.003, A16.18.022.001, A16.18.026, A16.18.030, A16.18.030.001, A16.18.030.002, A16.18.030.003, A16.18.030.004, A16.18.030.005, A16.18.030.006, A16.18.030.007, A16.18.030.008, A16.18.030.009, A16.18.030.010, A16.18.030.011, A16.18.030.012, A16.18.030.013, A16.18.030.014, A16.18.030.015, A16.18.030.016, A16.18.030.017, A16.18.030.018, A16.18.030.019, </w:t>
            </w:r>
            <w:r>
              <w:lastRenderedPageBreak/>
              <w:t>A16.19.005, A16.19.005.001, A16.19.005.002, A16.19.006.003, A16.19.019.001, A16.19.019.004, A16.19.019.005, A16.19.019.006, A16.19.019.007, A16.19.020, A16.19.020.001, A16.19.020.002, A16.19.020.003, A16.19.021, A16.19.021.001, A16.19.021.003, A16.19.021.004, A16.19.021.005, A16.19.021.006, A16.19.021.007, A16.19.021.008, A16.19.021.009, A16.19.021.010, A16.19.021.011, A16.19.021.012, A16.19.021.014, A16.19.021.015, A16.19.023.001, A16.19.026, A16.19.026.001, A22.30.017</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2,49</w:t>
            </w:r>
          </w:p>
        </w:tc>
      </w:tr>
      <w:tr w:rsidR="00D276FD">
        <w:tc>
          <w:tcPr>
            <w:tcW w:w="1000" w:type="dxa"/>
          </w:tcPr>
          <w:p w:rsidR="00D276FD" w:rsidRDefault="00D276FD">
            <w:pPr>
              <w:pStyle w:val="ConsPlusNormal"/>
              <w:jc w:val="center"/>
              <w:outlineLvl w:val="3"/>
            </w:pPr>
            <w:r>
              <w:lastRenderedPageBreak/>
              <w:t>st15</w:t>
            </w:r>
          </w:p>
        </w:tc>
        <w:tc>
          <w:tcPr>
            <w:tcW w:w="10827" w:type="dxa"/>
            <w:gridSpan w:val="4"/>
          </w:tcPr>
          <w:p w:rsidR="00D276FD" w:rsidRDefault="00D276FD">
            <w:pPr>
              <w:pStyle w:val="ConsPlusNormal"/>
              <w:jc w:val="center"/>
            </w:pPr>
            <w:r>
              <w:t>Неврология</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lastRenderedPageBreak/>
              <w:t>st15.001</w:t>
            </w:r>
          </w:p>
        </w:tc>
        <w:tc>
          <w:tcPr>
            <w:tcW w:w="3458" w:type="dxa"/>
          </w:tcPr>
          <w:p w:rsidR="00D276FD" w:rsidRDefault="00D276FD">
            <w:pPr>
              <w:pStyle w:val="ConsPlusNormal"/>
            </w:pPr>
            <w:r>
              <w:t>Воспалительные заболевания ЦНС, взрослые</w:t>
            </w:r>
          </w:p>
        </w:tc>
        <w:tc>
          <w:tcPr>
            <w:tcW w:w="2494" w:type="dxa"/>
          </w:tcPr>
          <w:p w:rsidR="00D276FD" w:rsidRDefault="00D276FD">
            <w:pPr>
              <w:pStyle w:val="ConsPlusNormal"/>
              <w:jc w:val="center"/>
            </w:pPr>
            <w:r>
              <w:t>G00, G00.0, G00.1, G00.2, G00.3, G00.8, G00.9, G01, G02, G02.0, G02.1, G02.8, G03, G03.0, G03.1, G03.2, G03.8, G03.9, G04, G04.0, G04.1, G04.2, G04.8, G04.9, G05, G05.0, G05.1, G05.2, G05.8, G06, G06.0, G06.1, G06.2, G07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st15.002</w:t>
            </w:r>
          </w:p>
        </w:tc>
        <w:tc>
          <w:tcPr>
            <w:tcW w:w="3458" w:type="dxa"/>
          </w:tcPr>
          <w:p w:rsidR="00D276FD" w:rsidRDefault="00D276FD">
            <w:pPr>
              <w:pStyle w:val="ConsPlusNormal"/>
            </w:pPr>
            <w:r>
              <w:t>Воспалительные заболевания ЦНС, дети</w:t>
            </w:r>
          </w:p>
        </w:tc>
        <w:tc>
          <w:tcPr>
            <w:tcW w:w="2494" w:type="dxa"/>
          </w:tcPr>
          <w:p w:rsidR="00D276FD" w:rsidRDefault="00D276FD">
            <w:pPr>
              <w:pStyle w:val="ConsPlusNormal"/>
              <w:jc w:val="center"/>
            </w:pPr>
            <w:r>
              <w:t>G00, G00.0, G00.1, G00.2, G00.3, G00.8, G00.9, G01, G02, G02.0, G02.1, G02.8, G03, G03.0, G03.1, G03.2, G03.8, G03.9, G04, G04.0, G04.1, G04.2, G04.8, G04.9, G05, G05.0, G05.1, G05.2, G05.8, G06, G06.0, G06.1, G06.2, G07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1,55</w:t>
            </w:r>
          </w:p>
        </w:tc>
      </w:tr>
      <w:tr w:rsidR="00D276FD">
        <w:tc>
          <w:tcPr>
            <w:tcW w:w="1000" w:type="dxa"/>
          </w:tcPr>
          <w:p w:rsidR="00D276FD" w:rsidRDefault="00D276FD">
            <w:pPr>
              <w:pStyle w:val="ConsPlusNormal"/>
              <w:jc w:val="center"/>
            </w:pPr>
            <w:r>
              <w:t>st15.003</w:t>
            </w:r>
          </w:p>
        </w:tc>
        <w:tc>
          <w:tcPr>
            <w:tcW w:w="3458" w:type="dxa"/>
          </w:tcPr>
          <w:p w:rsidR="00D276FD" w:rsidRDefault="00D276FD">
            <w:pPr>
              <w:pStyle w:val="ConsPlusNormal"/>
            </w:pPr>
            <w:r>
              <w:t>Дегенеративные болезни нервной системы</w:t>
            </w:r>
          </w:p>
        </w:tc>
        <w:tc>
          <w:tcPr>
            <w:tcW w:w="2494" w:type="dxa"/>
          </w:tcPr>
          <w:p w:rsidR="00D276FD" w:rsidRDefault="00D276FD">
            <w:pPr>
              <w:pStyle w:val="ConsPlusNormal"/>
              <w:jc w:val="center"/>
            </w:pPr>
            <w:r>
              <w:t>G14, G20, G21, G21.0, G21.1, G21.2, G21.3, G21.4, G21.8, G21.9, G22, G25, G25.0, G25.1, G25.2, G25.3, G25.4, G25.5, G25.6, G25.8, G25.9, G26, G31, G31.0, G31.1, G31.2, G32.0, G62.8, G70.0, G95.0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st15.004</w:t>
            </w:r>
          </w:p>
        </w:tc>
        <w:tc>
          <w:tcPr>
            <w:tcW w:w="3458" w:type="dxa"/>
          </w:tcPr>
          <w:p w:rsidR="00D276FD" w:rsidRDefault="00D276FD">
            <w:pPr>
              <w:pStyle w:val="ConsPlusNormal"/>
            </w:pPr>
            <w:r>
              <w:t>Демиелинизирующие болезни нервной системы</w:t>
            </w:r>
          </w:p>
        </w:tc>
        <w:tc>
          <w:tcPr>
            <w:tcW w:w="2494" w:type="dxa"/>
          </w:tcPr>
          <w:p w:rsidR="00D276FD" w:rsidRDefault="00D276FD">
            <w:pPr>
              <w:pStyle w:val="ConsPlusNormal"/>
              <w:jc w:val="center"/>
            </w:pPr>
            <w:r>
              <w:t xml:space="preserve">G35, G36, G36.0, G36.1, G36.8, G36.9, G37, G37.0, G37.1, G37.2, G37.3, G37.4, G37.5, G37.8, </w:t>
            </w:r>
            <w:r>
              <w:lastRenderedPageBreak/>
              <w:t>G37.9, G61.0, G61.8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1,33</w:t>
            </w:r>
          </w:p>
        </w:tc>
      </w:tr>
      <w:tr w:rsidR="00D276FD">
        <w:tc>
          <w:tcPr>
            <w:tcW w:w="1000" w:type="dxa"/>
          </w:tcPr>
          <w:p w:rsidR="00D276FD" w:rsidRDefault="00D276FD">
            <w:pPr>
              <w:pStyle w:val="ConsPlusNormal"/>
              <w:jc w:val="center"/>
            </w:pPr>
            <w:r>
              <w:lastRenderedPageBreak/>
              <w:t>st15.005</w:t>
            </w:r>
          </w:p>
        </w:tc>
        <w:tc>
          <w:tcPr>
            <w:tcW w:w="3458" w:type="dxa"/>
          </w:tcPr>
          <w:p w:rsidR="00D276FD" w:rsidRDefault="00D276FD">
            <w:pPr>
              <w:pStyle w:val="ConsPlusNormal"/>
            </w:pPr>
            <w:r>
              <w:t>Эпилепсия, судороги (уровень 1)</w:t>
            </w:r>
          </w:p>
        </w:tc>
        <w:tc>
          <w:tcPr>
            <w:tcW w:w="2494" w:type="dxa"/>
          </w:tcPr>
          <w:p w:rsidR="00D276FD" w:rsidRDefault="00D276FD">
            <w:pPr>
              <w:pStyle w:val="ConsPlusNormal"/>
              <w:jc w:val="center"/>
            </w:pPr>
            <w:r>
              <w:t>G40, G40.0, G40.1, G40.2, G40.3, G40.4, G40.6, G40.7, G40.8, G40.9, G41, G41.0, G41.1, G41.2, G41.8, G41.9, R56, R56.0, R56.8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0,96</w:t>
            </w:r>
          </w:p>
        </w:tc>
      </w:tr>
      <w:tr w:rsidR="00D276FD">
        <w:tc>
          <w:tcPr>
            <w:tcW w:w="1000" w:type="dxa"/>
          </w:tcPr>
          <w:p w:rsidR="00D276FD" w:rsidRDefault="00D276FD">
            <w:pPr>
              <w:pStyle w:val="ConsPlusNormal"/>
              <w:jc w:val="center"/>
            </w:pPr>
            <w:r>
              <w:t>st15.007</w:t>
            </w:r>
          </w:p>
        </w:tc>
        <w:tc>
          <w:tcPr>
            <w:tcW w:w="3458" w:type="dxa"/>
          </w:tcPr>
          <w:p w:rsidR="00D276FD" w:rsidRDefault="00D276FD">
            <w:pPr>
              <w:pStyle w:val="ConsPlusNormal"/>
            </w:pPr>
            <w:r>
              <w:t>Расстройства периферической нервной системы</w:t>
            </w:r>
          </w:p>
        </w:tc>
        <w:tc>
          <w:tcPr>
            <w:tcW w:w="2494" w:type="dxa"/>
          </w:tcPr>
          <w:p w:rsidR="00D276FD" w:rsidRDefault="00D276FD">
            <w:pPr>
              <w:pStyle w:val="ConsPlusNormal"/>
              <w:jc w:val="center"/>
            </w:pPr>
            <w:r>
              <w:t xml:space="preserve">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w:t>
            </w:r>
            <w:r>
              <w:lastRenderedPageBreak/>
              <w:t>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pPr>
            <w:r>
              <w:lastRenderedPageBreak/>
              <w:t>st15.008</w:t>
            </w:r>
          </w:p>
        </w:tc>
        <w:tc>
          <w:tcPr>
            <w:tcW w:w="3458" w:type="dxa"/>
          </w:tcPr>
          <w:p w:rsidR="00D276FD" w:rsidRDefault="00D276FD">
            <w:pPr>
              <w:pStyle w:val="ConsPlusNormal"/>
            </w:pPr>
            <w:r>
              <w:t>Неврологические заболевания, лечение с применением ботулотоксина (уровень 1)</w:t>
            </w:r>
          </w:p>
        </w:tc>
        <w:tc>
          <w:tcPr>
            <w:tcW w:w="2494" w:type="dxa"/>
          </w:tcPr>
          <w:p w:rsidR="00D276FD" w:rsidRDefault="00D276FD">
            <w:pPr>
              <w:pStyle w:val="ConsPlusNormal"/>
              <w:jc w:val="center"/>
            </w:pPr>
            <w:r>
              <w:t xml:space="preserve">G20, G23.0, G24, G24.0, G24.1, G24.2, G24.3, G24.4, G24.5, G24.8, G24.9, G35, G43, G43.0, G43.1, G43.2, G43.3, G43.8, G43.9, G44, G44.0, G44.1, G44.2, G44.3, G44.4, G44.8, G51.3, G80, G80.0, G80.1, G80.2, G80.3, G80.4, G80.8, G80.9, G81.1, G81.9, </w:t>
            </w:r>
            <w:r>
              <w:lastRenderedPageBreak/>
              <w:t>G82.1, G82.4, G82.5, I69.0, I69.1, I69.2, I69.3, I69.4, I69.8, T90.1, T90.5, T90.8, T90.9</w:t>
            </w:r>
          </w:p>
        </w:tc>
        <w:tc>
          <w:tcPr>
            <w:tcW w:w="2494" w:type="dxa"/>
          </w:tcPr>
          <w:p w:rsidR="00D276FD" w:rsidRDefault="00D276FD">
            <w:pPr>
              <w:pStyle w:val="ConsPlusNormal"/>
              <w:jc w:val="center"/>
            </w:pPr>
            <w:r>
              <w:lastRenderedPageBreak/>
              <w:t>A25.24.001.002</w:t>
            </w:r>
          </w:p>
        </w:tc>
        <w:tc>
          <w:tcPr>
            <w:tcW w:w="2381" w:type="dxa"/>
          </w:tcPr>
          <w:p w:rsidR="00D276FD" w:rsidRDefault="00D276FD">
            <w:pPr>
              <w:pStyle w:val="ConsPlusNormal"/>
              <w:jc w:val="center"/>
            </w:pPr>
            <w:r>
              <w:t>Иной классификационный критерий: bt2</w:t>
            </w:r>
          </w:p>
        </w:tc>
        <w:tc>
          <w:tcPr>
            <w:tcW w:w="1744" w:type="dxa"/>
          </w:tcPr>
          <w:p w:rsidR="00D276FD" w:rsidRDefault="00D276FD">
            <w:pPr>
              <w:pStyle w:val="ConsPlusNormal"/>
              <w:jc w:val="center"/>
            </w:pPr>
            <w:r>
              <w:t>1,43</w:t>
            </w:r>
          </w:p>
        </w:tc>
      </w:tr>
      <w:tr w:rsidR="00D276FD">
        <w:tc>
          <w:tcPr>
            <w:tcW w:w="1000" w:type="dxa"/>
            <w:vMerge w:val="restart"/>
          </w:tcPr>
          <w:p w:rsidR="00D276FD" w:rsidRDefault="00D276FD">
            <w:pPr>
              <w:pStyle w:val="ConsPlusNormal"/>
              <w:jc w:val="center"/>
            </w:pPr>
            <w:r>
              <w:lastRenderedPageBreak/>
              <w:t>st15.009</w:t>
            </w:r>
          </w:p>
        </w:tc>
        <w:tc>
          <w:tcPr>
            <w:tcW w:w="3458" w:type="dxa"/>
            <w:vMerge w:val="restart"/>
          </w:tcPr>
          <w:p w:rsidR="00D276FD" w:rsidRDefault="00D276FD">
            <w:pPr>
              <w:pStyle w:val="ConsPlusNormal"/>
            </w:pPr>
            <w:r>
              <w:t>Неврологические заболевания, лечение с применением ботулотоксина (уровень 2)</w:t>
            </w:r>
          </w:p>
        </w:tc>
        <w:tc>
          <w:tcPr>
            <w:tcW w:w="2494" w:type="dxa"/>
          </w:tcPr>
          <w:p w:rsidR="00D276FD" w:rsidRDefault="00D276FD">
            <w:pPr>
              <w:pStyle w:val="ConsPlusNormal"/>
              <w:jc w:val="center"/>
            </w:pPr>
            <w:r>
              <w:t>G20, G23.0, G24, G24.0, G24.1, G24.2, G24.8, G24.9, G35,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bt1</w:t>
            </w:r>
          </w:p>
        </w:tc>
        <w:tc>
          <w:tcPr>
            <w:tcW w:w="1744" w:type="dxa"/>
            <w:vMerge w:val="restart"/>
          </w:tcPr>
          <w:p w:rsidR="00D276FD" w:rsidRDefault="00D276FD">
            <w:pPr>
              <w:pStyle w:val="ConsPlusNormal"/>
              <w:jc w:val="center"/>
            </w:pPr>
            <w:r>
              <w:t>2,11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G12, G20, G23.0, G30, G35, G40, G71.0, G80, G80.0, G80.1, G80.2, G80.3, G80.4, G80.8, G80.9, G81.1, G81.9, G82.1, G82.4, G82.5, I69.0, I69.1, I69.2, I69.3, I69.4, I69.8, K11.7, T90.1, T90.5, T90.8, T90.9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bt3</w:t>
            </w:r>
          </w:p>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st15.010</w:t>
            </w:r>
          </w:p>
        </w:tc>
        <w:tc>
          <w:tcPr>
            <w:tcW w:w="3458" w:type="dxa"/>
          </w:tcPr>
          <w:p w:rsidR="00D276FD" w:rsidRDefault="00D276FD">
            <w:pPr>
              <w:pStyle w:val="ConsPlusNormal"/>
            </w:pPr>
            <w:r>
              <w:t>Другие нарушения нервной системы (уровень 1)</w:t>
            </w:r>
          </w:p>
        </w:tc>
        <w:tc>
          <w:tcPr>
            <w:tcW w:w="2494" w:type="dxa"/>
          </w:tcPr>
          <w:p w:rsidR="00D276FD" w:rsidRDefault="00D276FD">
            <w:pPr>
              <w:pStyle w:val="ConsPlusNormal"/>
              <w:jc w:val="center"/>
            </w:pPr>
            <w:r>
              <w:t xml:space="preserve">B91, B94.1, E75.2, E75.3, E75.4, G09, G24, G24.0, G24.3, G24.4, G24.8, G24.9, G30, G30.0, G30.1, G30.8, G30.9, G32.8, G47, G47.0, G47.1, G47.2, G47.3, G47.4, G47.8, G47.9, G73.4, G73.5, </w:t>
            </w:r>
            <w:r>
              <w:lastRenderedPageBreak/>
              <w:t xml:space="preserve">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w:t>
            </w:r>
            <w:r>
              <w:lastRenderedPageBreak/>
              <w:t>R29.8, R43, R43.0, R43.1, R43.2, R43.8, R49, R49.0, R49.1, R49.2, R49.8, R83, R83.0, R83.1, R83.2, R83.3, R83.4, R83.5, R83.6, R83.7, R83.8, R83.9, R90, R90.0, R90.8, R93, R93.0, R94, R94.0, T90.2, T90.3, T90.5, T90.8, T90.9, T92.4, T93.4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lastRenderedPageBreak/>
              <w:t>st15.011</w:t>
            </w:r>
          </w:p>
        </w:tc>
        <w:tc>
          <w:tcPr>
            <w:tcW w:w="3458" w:type="dxa"/>
          </w:tcPr>
          <w:p w:rsidR="00D276FD" w:rsidRDefault="00D276FD">
            <w:pPr>
              <w:pStyle w:val="ConsPlusNormal"/>
            </w:pPr>
            <w:r>
              <w:t>Другие нарушения нервной системы (уровень 2)</w:t>
            </w:r>
          </w:p>
        </w:tc>
        <w:tc>
          <w:tcPr>
            <w:tcW w:w="2494" w:type="dxa"/>
          </w:tcPr>
          <w:p w:rsidR="00D276FD" w:rsidRDefault="00D276FD">
            <w:pPr>
              <w:pStyle w:val="ConsPlusNormal"/>
              <w:jc w:val="center"/>
            </w:pPr>
            <w:r>
              <w:t>G08, G43, G43.0, G43.1, G43.2, G43.3, G43.8, G43.9, G44, G44.0, G44.1, G44.2, G44.3, G44.4, G44.8, G93.1, G93.5, G93.6, G95.1, G95.2, G95.8, G95.9, G97, G97.0, G97.1, G97.2, G97.8, G97.9, G99.2, R40, R40.0, R40.1, R40.2, R51, T85, T85.0, T85.1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0,99</w:t>
            </w:r>
          </w:p>
        </w:tc>
      </w:tr>
      <w:tr w:rsidR="00D276FD">
        <w:tc>
          <w:tcPr>
            <w:tcW w:w="1000" w:type="dxa"/>
          </w:tcPr>
          <w:p w:rsidR="00D276FD" w:rsidRDefault="00D276FD">
            <w:pPr>
              <w:pStyle w:val="ConsPlusNormal"/>
              <w:jc w:val="center"/>
            </w:pPr>
            <w:r>
              <w:t>st15.012</w:t>
            </w:r>
          </w:p>
        </w:tc>
        <w:tc>
          <w:tcPr>
            <w:tcW w:w="3458" w:type="dxa"/>
          </w:tcPr>
          <w:p w:rsidR="00D276FD" w:rsidRDefault="00D276FD">
            <w:pPr>
              <w:pStyle w:val="ConsPlusNormal"/>
            </w:pPr>
            <w:r>
              <w:t>Транзиторные ишемические приступы, сосудистые мозговые синдромы</w:t>
            </w:r>
          </w:p>
        </w:tc>
        <w:tc>
          <w:tcPr>
            <w:tcW w:w="2494" w:type="dxa"/>
          </w:tcPr>
          <w:p w:rsidR="00D276FD" w:rsidRDefault="00D276FD">
            <w:pPr>
              <w:pStyle w:val="ConsPlusNormal"/>
              <w:jc w:val="center"/>
            </w:pPr>
            <w:r>
              <w:t>G45, G45.0, G45.1, G45.2, G45.3, G45.4, G45.8, G45.9, G46, G46.0, G46.1, G46.2, G46.3, G46.4, G46.5, G46.6, G46.7, G46.8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st15.013</w:t>
            </w:r>
          </w:p>
        </w:tc>
        <w:tc>
          <w:tcPr>
            <w:tcW w:w="3458" w:type="dxa"/>
          </w:tcPr>
          <w:p w:rsidR="00D276FD" w:rsidRDefault="00D276FD">
            <w:pPr>
              <w:pStyle w:val="ConsPlusNormal"/>
            </w:pPr>
            <w:r>
              <w:t>Кровоизлияние в мозг</w:t>
            </w:r>
          </w:p>
        </w:tc>
        <w:tc>
          <w:tcPr>
            <w:tcW w:w="2494" w:type="dxa"/>
          </w:tcPr>
          <w:p w:rsidR="00D276FD" w:rsidRDefault="00D276FD">
            <w:pPr>
              <w:pStyle w:val="ConsPlusNormal"/>
              <w:jc w:val="center"/>
            </w:pPr>
            <w:r>
              <w:t xml:space="preserve">I60, I60.0, I60.1, I60.2, I60.3, I60.4, I60.5, I60.6, I60.7, I60.8, I60.9, I61, I61.0, I61.1, I61.2, I61.3, </w:t>
            </w:r>
            <w:r>
              <w:lastRenderedPageBreak/>
              <w:t>I61.4, I61.5, I61.6, I61.8, I61.9, I62, I62.0, I62.1, I62.9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2,82</w:t>
            </w:r>
          </w:p>
        </w:tc>
      </w:tr>
      <w:tr w:rsidR="00D276FD">
        <w:tc>
          <w:tcPr>
            <w:tcW w:w="1000" w:type="dxa"/>
          </w:tcPr>
          <w:p w:rsidR="00D276FD" w:rsidRDefault="00D276FD">
            <w:pPr>
              <w:pStyle w:val="ConsPlusNormal"/>
              <w:jc w:val="center"/>
            </w:pPr>
            <w:r>
              <w:lastRenderedPageBreak/>
              <w:t>st15.014</w:t>
            </w:r>
          </w:p>
        </w:tc>
        <w:tc>
          <w:tcPr>
            <w:tcW w:w="3458" w:type="dxa"/>
          </w:tcPr>
          <w:p w:rsidR="00D276FD" w:rsidRDefault="00D276FD">
            <w:pPr>
              <w:pStyle w:val="ConsPlusNormal"/>
            </w:pPr>
            <w:r>
              <w:t>Инфаркт мозга (уровень 1)</w:t>
            </w:r>
          </w:p>
        </w:tc>
        <w:tc>
          <w:tcPr>
            <w:tcW w:w="2494" w:type="dxa"/>
          </w:tcPr>
          <w:p w:rsidR="00D276FD" w:rsidRDefault="00D276FD">
            <w:pPr>
              <w:pStyle w:val="ConsPlusNormal"/>
              <w:jc w:val="center"/>
            </w:pPr>
            <w:r>
              <w:t>I63.0, I63.1, I63.2, I63.3, I63.4, I63.5, I63.6, I63.8, I63.9, I64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2,52</w:t>
            </w:r>
          </w:p>
        </w:tc>
      </w:tr>
      <w:tr w:rsidR="00D276FD">
        <w:tc>
          <w:tcPr>
            <w:tcW w:w="1000" w:type="dxa"/>
          </w:tcPr>
          <w:p w:rsidR="00D276FD" w:rsidRDefault="00D276FD">
            <w:pPr>
              <w:pStyle w:val="ConsPlusNormal"/>
              <w:jc w:val="center"/>
            </w:pPr>
            <w:r>
              <w:t>st15.015</w:t>
            </w:r>
          </w:p>
        </w:tc>
        <w:tc>
          <w:tcPr>
            <w:tcW w:w="3458" w:type="dxa"/>
          </w:tcPr>
          <w:p w:rsidR="00D276FD" w:rsidRDefault="00D276FD">
            <w:pPr>
              <w:pStyle w:val="ConsPlusNormal"/>
            </w:pPr>
            <w:r>
              <w:t>Инфаркт мозга (уровень 2)</w:t>
            </w:r>
          </w:p>
        </w:tc>
        <w:tc>
          <w:tcPr>
            <w:tcW w:w="2494" w:type="dxa"/>
          </w:tcPr>
          <w:p w:rsidR="00D276FD" w:rsidRDefault="00D276FD">
            <w:pPr>
              <w:pStyle w:val="ConsPlusNormal"/>
              <w:jc w:val="center"/>
            </w:pPr>
            <w:r>
              <w:t>I63.0, I63.1, I63.2, I63.3, I63.4, I63.5, I63.6, I63.8, I63.9</w:t>
            </w:r>
          </w:p>
        </w:tc>
        <w:tc>
          <w:tcPr>
            <w:tcW w:w="2494" w:type="dxa"/>
          </w:tcPr>
          <w:p w:rsidR="00D276FD" w:rsidRDefault="00D276FD">
            <w:pPr>
              <w:pStyle w:val="ConsPlusNormal"/>
              <w:jc w:val="center"/>
            </w:pPr>
            <w:r>
              <w:t>A25.30.036.002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3,12</w:t>
            </w:r>
          </w:p>
        </w:tc>
      </w:tr>
      <w:tr w:rsidR="00D276FD">
        <w:tc>
          <w:tcPr>
            <w:tcW w:w="1000" w:type="dxa"/>
          </w:tcPr>
          <w:p w:rsidR="00D276FD" w:rsidRDefault="00D276FD">
            <w:pPr>
              <w:pStyle w:val="ConsPlusNormal"/>
              <w:jc w:val="center"/>
            </w:pPr>
            <w:r>
              <w:t>st15.016</w:t>
            </w:r>
          </w:p>
        </w:tc>
        <w:tc>
          <w:tcPr>
            <w:tcW w:w="3458" w:type="dxa"/>
          </w:tcPr>
          <w:p w:rsidR="00D276FD" w:rsidRDefault="00D276FD">
            <w:pPr>
              <w:pStyle w:val="ConsPlusNormal"/>
            </w:pPr>
            <w:r>
              <w:t>Инфаркт мозга (уровень 3)</w:t>
            </w:r>
          </w:p>
        </w:tc>
        <w:tc>
          <w:tcPr>
            <w:tcW w:w="2494" w:type="dxa"/>
          </w:tcPr>
          <w:p w:rsidR="00D276FD" w:rsidRDefault="00D276FD">
            <w:pPr>
              <w:pStyle w:val="ConsPlusNormal"/>
              <w:jc w:val="center"/>
            </w:pPr>
            <w:r>
              <w:t>I63.0, I63.1, I63.2, I63.3, I63.4, I63.5, I63.6, I63.8, I63.9</w:t>
            </w:r>
          </w:p>
        </w:tc>
        <w:tc>
          <w:tcPr>
            <w:tcW w:w="2494" w:type="dxa"/>
          </w:tcPr>
          <w:p w:rsidR="00D276FD" w:rsidRDefault="00D276FD">
            <w:pPr>
              <w:pStyle w:val="ConsPlusNormal"/>
              <w:jc w:val="center"/>
            </w:pPr>
            <w:r>
              <w:t>A05.12.006, A06.12.031, A06.12.031.001, A06.12.056, A25.30.036.003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4,51</w:t>
            </w:r>
          </w:p>
        </w:tc>
      </w:tr>
      <w:tr w:rsidR="00D276FD">
        <w:tc>
          <w:tcPr>
            <w:tcW w:w="1000" w:type="dxa"/>
          </w:tcPr>
          <w:p w:rsidR="00D276FD" w:rsidRDefault="00D276FD">
            <w:pPr>
              <w:pStyle w:val="ConsPlusNormal"/>
              <w:jc w:val="center"/>
            </w:pPr>
            <w:r>
              <w:t>st15.017</w:t>
            </w:r>
          </w:p>
        </w:tc>
        <w:tc>
          <w:tcPr>
            <w:tcW w:w="3458" w:type="dxa"/>
          </w:tcPr>
          <w:p w:rsidR="00D276FD" w:rsidRDefault="00D276FD">
            <w:pPr>
              <w:pStyle w:val="ConsPlusNormal"/>
            </w:pPr>
            <w:r>
              <w:t>Другие цереброваскулярные болезни</w:t>
            </w:r>
          </w:p>
        </w:tc>
        <w:tc>
          <w:tcPr>
            <w:tcW w:w="2494" w:type="dxa"/>
          </w:tcPr>
          <w:p w:rsidR="00D276FD" w:rsidRDefault="00D276FD">
            <w:pPr>
              <w:pStyle w:val="ConsPlusNormal"/>
              <w:jc w:val="center"/>
            </w:pPr>
            <w:r>
              <w:t>I65, I65.0, I65.1, I65.2, I65.3, I65.8, I65.9, I66, I66.0, I66.1, I66.2, I66.3, I66.4, I66.8, I66.9, I67, I67.0, I67.1, I67.2, I67.3, I67.4, I67.5, I67.6, I67.7, I67.8, I67.9, I68, I68.0, I68.1, I68.2, I68.8, I69, I69.0, I69.1, I69.2, I69.3, I69.4, I69.8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0,82</w:t>
            </w:r>
          </w:p>
        </w:tc>
      </w:tr>
      <w:tr w:rsidR="00D276FD">
        <w:tc>
          <w:tcPr>
            <w:tcW w:w="1000" w:type="dxa"/>
          </w:tcPr>
          <w:p w:rsidR="00D276FD" w:rsidRDefault="00D276FD">
            <w:pPr>
              <w:pStyle w:val="ConsPlusNormal"/>
              <w:jc w:val="center"/>
            </w:pPr>
            <w:r>
              <w:t>st15.018</w:t>
            </w:r>
          </w:p>
        </w:tc>
        <w:tc>
          <w:tcPr>
            <w:tcW w:w="3458" w:type="dxa"/>
          </w:tcPr>
          <w:p w:rsidR="00D276FD" w:rsidRDefault="00D276FD">
            <w:pPr>
              <w:pStyle w:val="ConsPlusNormal"/>
            </w:pPr>
            <w:r>
              <w:t>Эпилепсия, судороги (уровень 2)</w:t>
            </w:r>
          </w:p>
        </w:tc>
        <w:tc>
          <w:tcPr>
            <w:tcW w:w="2494" w:type="dxa"/>
          </w:tcPr>
          <w:p w:rsidR="00D276FD" w:rsidRDefault="00D276FD">
            <w:pPr>
              <w:pStyle w:val="ConsPlusNormal"/>
              <w:jc w:val="center"/>
            </w:pPr>
            <w:r>
              <w:t>G40.0, G40.1, G40.2, G40.3, G40.4, G40.5, G40.6, G40.7, G40.8, G40.9, R56, R56.0, R56.8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ep1</w:t>
            </w:r>
          </w:p>
        </w:tc>
        <w:tc>
          <w:tcPr>
            <w:tcW w:w="1744" w:type="dxa"/>
          </w:tcPr>
          <w:p w:rsidR="00D276FD" w:rsidRDefault="00D276FD">
            <w:pPr>
              <w:pStyle w:val="ConsPlusNormal"/>
              <w:jc w:val="center"/>
            </w:pPr>
            <w:r>
              <w:t>2,30</w:t>
            </w:r>
          </w:p>
        </w:tc>
      </w:tr>
      <w:tr w:rsidR="00D276FD">
        <w:tc>
          <w:tcPr>
            <w:tcW w:w="1000" w:type="dxa"/>
          </w:tcPr>
          <w:p w:rsidR="00D276FD" w:rsidRDefault="00D276FD">
            <w:pPr>
              <w:pStyle w:val="ConsPlusNormal"/>
              <w:jc w:val="center"/>
            </w:pPr>
            <w:r>
              <w:t>st15.019</w:t>
            </w:r>
          </w:p>
        </w:tc>
        <w:tc>
          <w:tcPr>
            <w:tcW w:w="3458" w:type="dxa"/>
          </w:tcPr>
          <w:p w:rsidR="00D276FD" w:rsidRDefault="00D276FD">
            <w:pPr>
              <w:pStyle w:val="ConsPlusNormal"/>
            </w:pPr>
            <w:r>
              <w:t>Эпилепсия (уровень 3)</w:t>
            </w:r>
          </w:p>
        </w:tc>
        <w:tc>
          <w:tcPr>
            <w:tcW w:w="2494" w:type="dxa"/>
          </w:tcPr>
          <w:p w:rsidR="00D276FD" w:rsidRDefault="00D276FD">
            <w:pPr>
              <w:pStyle w:val="ConsPlusNormal"/>
              <w:jc w:val="center"/>
            </w:pPr>
            <w:r>
              <w:t xml:space="preserve">G40.0, G40.1, G40.2, G40.3, G40.4, G40.5, </w:t>
            </w:r>
            <w:r>
              <w:lastRenderedPageBreak/>
              <w:t>G40.6, G40.7, G40.8, G40.9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Иной классификационный </w:t>
            </w:r>
            <w:r>
              <w:lastRenderedPageBreak/>
              <w:t>критерий: ep2</w:t>
            </w:r>
          </w:p>
        </w:tc>
        <w:tc>
          <w:tcPr>
            <w:tcW w:w="1744" w:type="dxa"/>
          </w:tcPr>
          <w:p w:rsidR="00D276FD" w:rsidRDefault="00D276FD">
            <w:pPr>
              <w:pStyle w:val="ConsPlusNormal"/>
              <w:jc w:val="center"/>
            </w:pPr>
            <w:r>
              <w:lastRenderedPageBreak/>
              <w:t>3,16</w:t>
            </w:r>
          </w:p>
        </w:tc>
      </w:tr>
      <w:tr w:rsidR="00D276FD">
        <w:tc>
          <w:tcPr>
            <w:tcW w:w="1000" w:type="dxa"/>
          </w:tcPr>
          <w:p w:rsidR="00D276FD" w:rsidRDefault="00D276FD">
            <w:pPr>
              <w:pStyle w:val="ConsPlusNormal"/>
              <w:jc w:val="center"/>
            </w:pPr>
            <w:r>
              <w:lastRenderedPageBreak/>
              <w:t>st15.020</w:t>
            </w:r>
          </w:p>
        </w:tc>
        <w:tc>
          <w:tcPr>
            <w:tcW w:w="3458" w:type="dxa"/>
          </w:tcPr>
          <w:p w:rsidR="00D276FD" w:rsidRDefault="00D276FD">
            <w:pPr>
              <w:pStyle w:val="ConsPlusNormal"/>
            </w:pPr>
            <w:r>
              <w:t>Эпилепсия (уровень 4)</w:t>
            </w:r>
          </w:p>
        </w:tc>
        <w:tc>
          <w:tcPr>
            <w:tcW w:w="2494" w:type="dxa"/>
          </w:tcPr>
          <w:p w:rsidR="00D276FD" w:rsidRDefault="00D276FD">
            <w:pPr>
              <w:pStyle w:val="ConsPlusNormal"/>
              <w:jc w:val="center"/>
            </w:pPr>
            <w:r>
              <w:t>G40.1, G40.2, G40.3, G40.4, G40.5, G40.8, G40.9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ep3</w:t>
            </w:r>
          </w:p>
        </w:tc>
        <w:tc>
          <w:tcPr>
            <w:tcW w:w="1744" w:type="dxa"/>
          </w:tcPr>
          <w:p w:rsidR="00D276FD" w:rsidRDefault="00D276FD">
            <w:pPr>
              <w:pStyle w:val="ConsPlusNormal"/>
              <w:jc w:val="center"/>
            </w:pPr>
            <w:r>
              <w:t>4,84</w:t>
            </w:r>
          </w:p>
        </w:tc>
      </w:tr>
      <w:tr w:rsidR="00D276FD">
        <w:tc>
          <w:tcPr>
            <w:tcW w:w="1000" w:type="dxa"/>
          </w:tcPr>
          <w:p w:rsidR="00D276FD" w:rsidRDefault="00D276FD">
            <w:pPr>
              <w:pStyle w:val="ConsPlusNormal"/>
              <w:jc w:val="center"/>
              <w:outlineLvl w:val="3"/>
            </w:pPr>
            <w:r>
              <w:t>st16</w:t>
            </w:r>
          </w:p>
        </w:tc>
        <w:tc>
          <w:tcPr>
            <w:tcW w:w="10827" w:type="dxa"/>
            <w:gridSpan w:val="4"/>
          </w:tcPr>
          <w:p w:rsidR="00D276FD" w:rsidRDefault="00D276FD">
            <w:pPr>
              <w:pStyle w:val="ConsPlusNormal"/>
              <w:jc w:val="center"/>
            </w:pPr>
            <w:r>
              <w:t>Нейрохирургия</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st16.001</w:t>
            </w:r>
          </w:p>
        </w:tc>
        <w:tc>
          <w:tcPr>
            <w:tcW w:w="3458" w:type="dxa"/>
          </w:tcPr>
          <w:p w:rsidR="00D276FD" w:rsidRDefault="00D276FD">
            <w:pPr>
              <w:pStyle w:val="ConsPlusNormal"/>
            </w:pPr>
            <w:r>
              <w:t>Паралитические синдромы, травма спинного мозга (уровень 1)</w:t>
            </w:r>
          </w:p>
        </w:tc>
        <w:tc>
          <w:tcPr>
            <w:tcW w:w="2494" w:type="dxa"/>
          </w:tcPr>
          <w:p w:rsidR="00D276FD" w:rsidRDefault="00D276FD">
            <w:pPr>
              <w:pStyle w:val="ConsPlusNormal"/>
              <w:jc w:val="center"/>
            </w:pPr>
            <w:r>
              <w:t>G80, G80.0, G80.1, G80.2, G80.3, G80.4, G80.8, G80.9, G81, G81.0, G81.1, G81.9, G82, G82.0, G82.1, G82.2, G82.3, G82.4, G82.5, G83, G83.0, G83.1, G83.2, G83.3, G83.4, G83.5, G83.6, G83.8, G83.9, T91.3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st16.002</w:t>
            </w:r>
          </w:p>
        </w:tc>
        <w:tc>
          <w:tcPr>
            <w:tcW w:w="3458" w:type="dxa"/>
          </w:tcPr>
          <w:p w:rsidR="00D276FD" w:rsidRDefault="00D276FD">
            <w:pPr>
              <w:pStyle w:val="ConsPlusNormal"/>
            </w:pPr>
            <w:r>
              <w:t>Паралитические синдромы, травма спинного мозга (уровень 2)</w:t>
            </w:r>
          </w:p>
        </w:tc>
        <w:tc>
          <w:tcPr>
            <w:tcW w:w="2494" w:type="dxa"/>
          </w:tcPr>
          <w:p w:rsidR="00D276FD" w:rsidRDefault="00D276FD">
            <w:pPr>
              <w:pStyle w:val="ConsPlusNormal"/>
              <w:jc w:val="center"/>
            </w:pPr>
            <w:r>
              <w:t>S14, S14.0, S14.1, S24, S24.0, S24.1, S34, S34.0, S34.1, T09.3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1,49</w:t>
            </w:r>
          </w:p>
        </w:tc>
      </w:tr>
      <w:tr w:rsidR="00D276FD">
        <w:tc>
          <w:tcPr>
            <w:tcW w:w="1000" w:type="dxa"/>
          </w:tcPr>
          <w:p w:rsidR="00D276FD" w:rsidRDefault="00D276FD">
            <w:pPr>
              <w:pStyle w:val="ConsPlusNormal"/>
              <w:jc w:val="center"/>
            </w:pPr>
            <w:r>
              <w:t>st16.003</w:t>
            </w:r>
          </w:p>
        </w:tc>
        <w:tc>
          <w:tcPr>
            <w:tcW w:w="3458" w:type="dxa"/>
          </w:tcPr>
          <w:p w:rsidR="00D276FD" w:rsidRDefault="00D276FD">
            <w:pPr>
              <w:pStyle w:val="ConsPlusNormal"/>
            </w:pPr>
            <w:r>
              <w:t>Дорсопатии, спондилопатии, остеопатии</w:t>
            </w:r>
          </w:p>
        </w:tc>
        <w:tc>
          <w:tcPr>
            <w:tcW w:w="2494" w:type="dxa"/>
          </w:tcPr>
          <w:p w:rsidR="00D276FD" w:rsidRDefault="00D276FD">
            <w:pPr>
              <w:pStyle w:val="ConsPlusNormal"/>
              <w:jc w:val="center"/>
            </w:pPr>
            <w:r>
              <w:t xml:space="preserve">E55.0, E64.3, M40, M40.0, M40.1, M40.2, M40.3, M40.4, M40.5, M41, M41.0, M41.1, M41.2, M41.3, M41.4, M41.5, M41.8, M41.9, M42, M42.0, M42.1, M42.9, M43, M43.0, M43.1, M43.2, M43.3, M43.4, M43.5, M43.6, M43.8, M43.9, M46, M46.0, M46.1, M46.3, M46.4, </w:t>
            </w:r>
            <w:r>
              <w:lastRenderedPageBreak/>
              <w:t xml:space="preserve">M46.5, M47, M47.0, M47.1, M47.2, M47.8, M47.9, M48, M48.0, M48.1, M48.2, M48.3, M48.5, M48.8, M48.9, M49, M49.2, M49.3, M49.4, M49.5, M49.8, M50, M50.0, M50.1, M50.2, M50.3, M50.8, M50.9, M51, M51.0, M51.1, M51.2, M51.3, 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w:t>
            </w:r>
            <w:r>
              <w:lastRenderedPageBreak/>
              <w:t>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0,68</w:t>
            </w:r>
          </w:p>
        </w:tc>
      </w:tr>
      <w:tr w:rsidR="00D276FD">
        <w:tc>
          <w:tcPr>
            <w:tcW w:w="1000" w:type="dxa"/>
          </w:tcPr>
          <w:p w:rsidR="00D276FD" w:rsidRDefault="00D276FD">
            <w:pPr>
              <w:pStyle w:val="ConsPlusNormal"/>
              <w:jc w:val="center"/>
            </w:pPr>
            <w:r>
              <w:lastRenderedPageBreak/>
              <w:t>st16.004</w:t>
            </w:r>
          </w:p>
        </w:tc>
        <w:tc>
          <w:tcPr>
            <w:tcW w:w="3458" w:type="dxa"/>
          </w:tcPr>
          <w:p w:rsidR="00D276FD" w:rsidRDefault="00D276FD">
            <w:pPr>
              <w:pStyle w:val="ConsPlusNormal"/>
            </w:pPr>
            <w:r>
              <w:t>Травмы позвоночника</w:t>
            </w:r>
          </w:p>
        </w:tc>
        <w:tc>
          <w:tcPr>
            <w:tcW w:w="2494" w:type="dxa"/>
          </w:tcPr>
          <w:p w:rsidR="00D276FD" w:rsidRDefault="00D276FD">
            <w:pPr>
              <w:pStyle w:val="ConsPlusNormal"/>
              <w:jc w:val="center"/>
            </w:pPr>
            <w:r>
              <w:t xml:space="preserve">M48.4, S12, S12.0, S12.00, S12.01, S12.1, S12.10, S12.11, S12.2, S12.20, </w:t>
            </w:r>
            <w:r>
              <w:lastRenderedPageBreak/>
              <w:t>S12.21, S12.7, S12.70, S12.71, S12.8, S12.80, S12.81, S12.9, S12.90, S12.91, S13.0, S13.1, S13.2, S13.3, S22.0, S22.00, S22.01, S23, S23.0, S23.1, S23.2, S23.3, S32, S32.0, S32.00, S32.01, S32.1, S32.10, S32.11, S32.2, S32.20, S32.21, S32.8, S32.80, S32.81, S33, S33.0, S33.1, S33.2, S33.3, S33.5, S33.6, S33.7, T08, T08.0, T08.1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1,01</w:t>
            </w:r>
          </w:p>
        </w:tc>
      </w:tr>
      <w:tr w:rsidR="00D276FD">
        <w:tc>
          <w:tcPr>
            <w:tcW w:w="1000" w:type="dxa"/>
          </w:tcPr>
          <w:p w:rsidR="00D276FD" w:rsidRDefault="00D276FD">
            <w:pPr>
              <w:pStyle w:val="ConsPlusNormal"/>
              <w:jc w:val="center"/>
            </w:pPr>
            <w:r>
              <w:lastRenderedPageBreak/>
              <w:t>st16.005</w:t>
            </w:r>
          </w:p>
        </w:tc>
        <w:tc>
          <w:tcPr>
            <w:tcW w:w="3458" w:type="dxa"/>
          </w:tcPr>
          <w:p w:rsidR="00D276FD" w:rsidRDefault="00D276FD">
            <w:pPr>
              <w:pStyle w:val="ConsPlusNormal"/>
            </w:pPr>
            <w:r>
              <w:t>Сотрясение головного мозга</w:t>
            </w:r>
          </w:p>
        </w:tc>
        <w:tc>
          <w:tcPr>
            <w:tcW w:w="2494" w:type="dxa"/>
          </w:tcPr>
          <w:p w:rsidR="00D276FD" w:rsidRDefault="00D276FD">
            <w:pPr>
              <w:pStyle w:val="ConsPlusNormal"/>
              <w:jc w:val="center"/>
            </w:pPr>
            <w:r>
              <w:t>S06.0, S06.00, S06.01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0,40</w:t>
            </w:r>
          </w:p>
        </w:tc>
      </w:tr>
      <w:tr w:rsidR="00D276FD">
        <w:tc>
          <w:tcPr>
            <w:tcW w:w="1000" w:type="dxa"/>
          </w:tcPr>
          <w:p w:rsidR="00D276FD" w:rsidRDefault="00D276FD">
            <w:pPr>
              <w:pStyle w:val="ConsPlusNormal"/>
              <w:jc w:val="center"/>
            </w:pPr>
            <w:r>
              <w:t>st16.006</w:t>
            </w:r>
          </w:p>
        </w:tc>
        <w:tc>
          <w:tcPr>
            <w:tcW w:w="3458" w:type="dxa"/>
          </w:tcPr>
          <w:p w:rsidR="00D276FD" w:rsidRDefault="00D276FD">
            <w:pPr>
              <w:pStyle w:val="ConsPlusNormal"/>
            </w:pPr>
            <w:r>
              <w:t>Переломы черепа, внутричерепная травма</w:t>
            </w:r>
          </w:p>
        </w:tc>
        <w:tc>
          <w:tcPr>
            <w:tcW w:w="2494" w:type="dxa"/>
          </w:tcPr>
          <w:p w:rsidR="00D276FD" w:rsidRDefault="00D276FD">
            <w:pPr>
              <w:pStyle w:val="ConsPlusNormal"/>
              <w:jc w:val="center"/>
            </w:pPr>
            <w: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lastRenderedPageBreak/>
              <w:t>st16.007</w:t>
            </w:r>
          </w:p>
        </w:tc>
        <w:tc>
          <w:tcPr>
            <w:tcW w:w="3458" w:type="dxa"/>
          </w:tcPr>
          <w:p w:rsidR="00D276FD" w:rsidRDefault="00D276FD">
            <w:pPr>
              <w:pStyle w:val="ConsPlusNormal"/>
            </w:pPr>
            <w:r>
              <w:t>Операции на центральной нервной системе и головном мозге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A05.23.003, A16.22.005, A16.22.005.001, A16.22.005.002, A16.22.006, A16.22.014, A16.23.001, A16.23.002, A16.23.003, A16.23.004, A16.23.005, A16.23.006.001, A16.23.007, A16.23.022, A16.23.023.001, A16.23.032, A16.23.033, A16.23.038, A16.23.039, A16.23.040, A16.23.041, A16.23.043, A16.23.044, A16.23.048, A16.23.049, A16.23.051, A16.23.052.004, A16.23.053, A16.23.054.001, A16.23.054.002, A16.23.054.003, A16.23.057, A16.23.057.001, A16.23.057.002, A16.23.059, A16.23.067, A16.23.069, A16.23.073, A16.23.074, A16.23.074.002, A16.23.076, A16.23.077, A16.23.078, A16.23.079, A16.23.080, A16.23.084, A16.23.085, A16.23.085.001, </w:t>
            </w:r>
            <w:r>
              <w:lastRenderedPageBreak/>
              <w:t>A16.23.086, A16.23.088, A16.23.089, A16.23.090, A16.23.091, A16.23.092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4,13</w:t>
            </w:r>
          </w:p>
        </w:tc>
      </w:tr>
      <w:tr w:rsidR="00D276FD">
        <w:tc>
          <w:tcPr>
            <w:tcW w:w="1000" w:type="dxa"/>
            <w:vMerge w:val="restart"/>
          </w:tcPr>
          <w:p w:rsidR="00D276FD" w:rsidRDefault="00D276FD">
            <w:pPr>
              <w:pStyle w:val="ConsPlusNormal"/>
              <w:jc w:val="center"/>
            </w:pPr>
            <w:r>
              <w:lastRenderedPageBreak/>
              <w:t>st16.008</w:t>
            </w:r>
          </w:p>
        </w:tc>
        <w:tc>
          <w:tcPr>
            <w:tcW w:w="3458" w:type="dxa"/>
            <w:vMerge w:val="restart"/>
          </w:tcPr>
          <w:p w:rsidR="00D276FD" w:rsidRDefault="00D276FD">
            <w:pPr>
              <w:pStyle w:val="ConsPlusNormal"/>
            </w:pPr>
            <w:r>
              <w:t>Операции на центральной нервной системе и головном мозге (уровень 2)</w:t>
            </w:r>
          </w:p>
        </w:tc>
        <w:tc>
          <w:tcPr>
            <w:tcW w:w="2494" w:type="dxa"/>
            <w:vMerge w:val="restart"/>
          </w:tcPr>
          <w:p w:rsidR="00D276FD" w:rsidRDefault="00D276FD">
            <w:pPr>
              <w:pStyle w:val="ConsPlusNormal"/>
              <w:jc w:val="center"/>
            </w:pPr>
            <w:r>
              <w:t>-</w:t>
            </w:r>
          </w:p>
        </w:tc>
        <w:tc>
          <w:tcPr>
            <w:tcW w:w="2494" w:type="dxa"/>
          </w:tcPr>
          <w:p w:rsidR="00D276FD" w:rsidRDefault="00D276FD">
            <w:pPr>
              <w:pStyle w:val="ConsPlusNormal"/>
              <w:jc w:val="center"/>
            </w:pPr>
            <w:r>
              <w:t xml:space="preserve">A16.22.014.001, A16.22.014.002, A16.22.014.003, A16.23.006, A16.23.007.001, A16.23.009, A16.23.010, A16.23.011, A16.23.012, A16.23.013, A16.23.014, A16.23.014.001, A16.23.015, A16.23.016, A16.23.017, A16.23.017.001, A16.23.017.002, A16.23.017.003, A16.23.017.004, A16.23.017.005, A16.23.017.006, A16.23.017.007, A16.23.017.008, A16.23.017.009, A16.23.017.010, A16.23.017.011, A16.23.018, A16.23.019, A16.23.020, A16.23.020.001, A16.23.021, A16.23.023, A16.23.024, A16.23.025, A16.23.026, A16.23.027, A16.23.028, A16.23.029, A16.23.030, A16.23.031, </w:t>
            </w:r>
            <w:r>
              <w:lastRenderedPageBreak/>
              <w:t>A16.23.032.001, A16.23.032.002, A16.23.032.003, A16.23.032.004, A16.23.032.005, A16.23.033.001, A16.23.034, A16.23.034.001, A16.23.034.002, A16.23.034.003, A16.23.034.004, A16.23.034.005, A16.23.034.006, A16.23.034.007, A16.23.034.008, A16.23.035</w:t>
            </w:r>
          </w:p>
        </w:tc>
        <w:tc>
          <w:tcPr>
            <w:tcW w:w="2381" w:type="dxa"/>
            <w:vMerge w:val="restart"/>
          </w:tcPr>
          <w:p w:rsidR="00D276FD" w:rsidRDefault="00D276FD">
            <w:pPr>
              <w:pStyle w:val="ConsPlusNormal"/>
              <w:jc w:val="center"/>
            </w:pPr>
            <w:r>
              <w:lastRenderedPageBreak/>
              <w:t>-</w:t>
            </w:r>
          </w:p>
        </w:tc>
        <w:tc>
          <w:tcPr>
            <w:tcW w:w="1744" w:type="dxa"/>
            <w:vMerge w:val="restart"/>
          </w:tcPr>
          <w:p w:rsidR="00D276FD" w:rsidRDefault="00D276FD">
            <w:pPr>
              <w:pStyle w:val="ConsPlusNormal"/>
              <w:jc w:val="center"/>
            </w:pPr>
            <w:r>
              <w:t>5,82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tcPr>
          <w:p w:rsidR="00D276FD" w:rsidRDefault="00D276FD">
            <w:pPr>
              <w:pStyle w:val="ConsPlusNormal"/>
              <w:jc w:val="center"/>
            </w:pPr>
            <w:r>
              <w:t xml:space="preserve">A16.23.036, A16.23.036.002, A16.23.036.003, A16.23.037, A16.23.038.001, A16.23.038.002, A16.23.038.003, A16.23.038.004, A16.23.038.005, A16.23.040.001, A16.23.041.001, A16.23.042.002, A16.23.045, A16.23.046, A16.23.046.001, A16.23.047, A16.23.048.001, A16.23.048.002, </w:t>
            </w:r>
            <w:r>
              <w:lastRenderedPageBreak/>
              <w:t xml:space="preserve">A16.23.050, A16.23.050.001, A16.23.052, A16.23.052.001, A16.23.052.002, A16.23.052.003, A16.23.054, A16.23.055, A16.23.056, A16.23.056.001, A16.23.056.002, A16.23.058, A16.23.058.001, A16.23.058.002, A16.23.059.001, A16.23.060, A16.23.060.001, A16.23.060.002, A16.23.060.003, A16.23.061, A16.23.061.001, A16.23.062, A16.23.062.001, A16.23.063, A16.23.064, A16.23.065, A16.23.066, A16.23.067.001, A16.23.068, A16.23.068.001, A16.23.069.001, A16.23.071, A16.23.071.001, A16.23.072, A16.23.073.001, A16.23.074.001, </w:t>
            </w:r>
            <w:r>
              <w:lastRenderedPageBreak/>
              <w:t>A16.23.075, A16.23.076.001, A16.23.077.001, A16.23.078.001, A16.23.081, A16.23.082, A16.23.083</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st16.009</w:t>
            </w:r>
          </w:p>
        </w:tc>
        <w:tc>
          <w:tcPr>
            <w:tcW w:w="3458" w:type="dxa"/>
          </w:tcPr>
          <w:p w:rsidR="00D276FD" w:rsidRDefault="00D276FD">
            <w:pPr>
              <w:pStyle w:val="ConsPlusNormal"/>
            </w:pPr>
            <w:r>
              <w:t>Операции на периферической нервной системе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A16.24.001, A16.24.002, A16.24.003, A16.24.004, A16.24.006, A16.24.021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1,41</w:t>
            </w:r>
          </w:p>
        </w:tc>
      </w:tr>
      <w:tr w:rsidR="00D276FD">
        <w:tc>
          <w:tcPr>
            <w:tcW w:w="1000" w:type="dxa"/>
          </w:tcPr>
          <w:p w:rsidR="00D276FD" w:rsidRDefault="00D276FD">
            <w:pPr>
              <w:pStyle w:val="ConsPlusNormal"/>
              <w:jc w:val="center"/>
            </w:pPr>
            <w:r>
              <w:t>st16.010</w:t>
            </w:r>
          </w:p>
        </w:tc>
        <w:tc>
          <w:tcPr>
            <w:tcW w:w="3458" w:type="dxa"/>
          </w:tcPr>
          <w:p w:rsidR="00D276FD" w:rsidRDefault="00D276FD">
            <w:pPr>
              <w:pStyle w:val="ConsPlusNormal"/>
            </w:pPr>
            <w:r>
              <w:t>Операции на периферической нервной системе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A16.04.032, A16.24.002.001, A16.24.003.001, A16.24.005, A16.24.008, A16.24.009, A16.24.010, A16.24.011, A16.24.012, A16.24.013, A16.24.015, A16.24.015.002, A16.24.015.003, A16.24.016, A16.24.017, A16.24.018, A16.24.019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2,19</w:t>
            </w:r>
          </w:p>
        </w:tc>
      </w:tr>
      <w:tr w:rsidR="00D276FD">
        <w:tc>
          <w:tcPr>
            <w:tcW w:w="1000" w:type="dxa"/>
          </w:tcPr>
          <w:p w:rsidR="00D276FD" w:rsidRDefault="00D276FD">
            <w:pPr>
              <w:pStyle w:val="ConsPlusNormal"/>
              <w:jc w:val="center"/>
            </w:pPr>
            <w:r>
              <w:t>st16.011</w:t>
            </w:r>
          </w:p>
        </w:tc>
        <w:tc>
          <w:tcPr>
            <w:tcW w:w="3458" w:type="dxa"/>
          </w:tcPr>
          <w:p w:rsidR="00D276FD" w:rsidRDefault="00D276FD">
            <w:pPr>
              <w:pStyle w:val="ConsPlusNormal"/>
            </w:pPr>
            <w:r>
              <w:t>Операции на периферической нервной системе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A16.04.032.001, A16.24.006.001, A16.24.007, A16.24.014, A16.24.014.001, A16.24.015.001, A16.24.017.001, A16.24.019.001, A16.24.019.002, A16.24.019.003, A16.24.020, A16.24.020.001, </w:t>
            </w:r>
            <w:r>
              <w:lastRenderedPageBreak/>
              <w:t>A22.24.004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2,42</w:t>
            </w:r>
          </w:p>
        </w:tc>
      </w:tr>
      <w:tr w:rsidR="00D276FD">
        <w:tc>
          <w:tcPr>
            <w:tcW w:w="1000" w:type="dxa"/>
          </w:tcPr>
          <w:p w:rsidR="00D276FD" w:rsidRDefault="00D276FD">
            <w:pPr>
              <w:pStyle w:val="ConsPlusNormal"/>
              <w:jc w:val="center"/>
            </w:pPr>
            <w:r>
              <w:lastRenderedPageBreak/>
              <w:t>st16.012</w:t>
            </w:r>
          </w:p>
        </w:tc>
        <w:tc>
          <w:tcPr>
            <w:tcW w:w="3458" w:type="dxa"/>
          </w:tcPr>
          <w:p w:rsidR="00D276FD" w:rsidRDefault="00D276FD">
            <w:pPr>
              <w:pStyle w:val="ConsPlusNormal"/>
            </w:pPr>
            <w:r>
              <w:t>Доброкачественные новообразования нервной системы</w:t>
            </w:r>
          </w:p>
        </w:tc>
        <w:tc>
          <w:tcPr>
            <w:tcW w:w="2494" w:type="dxa"/>
          </w:tcPr>
          <w:p w:rsidR="00D276FD" w:rsidRDefault="00D276FD">
            <w:pPr>
              <w:pStyle w:val="ConsPlusNormal"/>
              <w:jc w:val="center"/>
            </w:pPr>
            <w:r>
              <w:t>D32, D32.0, D32.1, D32.9, D33, D33.0, D33.1, D33.2, D33.3, D33.4, D33.7, D33.9, D35.4, D35.5, D35.6, D42, D42.0, D42.1, D42.9, D43, D43.0, D43.1, D43.2, D43.3, D43.4, D43.7, D43.9, D48.2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outlineLvl w:val="3"/>
            </w:pPr>
            <w:r>
              <w:t>st17</w:t>
            </w:r>
          </w:p>
        </w:tc>
        <w:tc>
          <w:tcPr>
            <w:tcW w:w="10827" w:type="dxa"/>
            <w:gridSpan w:val="4"/>
          </w:tcPr>
          <w:p w:rsidR="00D276FD" w:rsidRDefault="00D276FD">
            <w:pPr>
              <w:pStyle w:val="ConsPlusNormal"/>
              <w:jc w:val="center"/>
            </w:pPr>
            <w:r>
              <w:t>Неонатология</w:t>
            </w:r>
          </w:p>
        </w:tc>
        <w:tc>
          <w:tcPr>
            <w:tcW w:w="1744" w:type="dxa"/>
          </w:tcPr>
          <w:p w:rsidR="00D276FD" w:rsidRDefault="00D276FD">
            <w:pPr>
              <w:pStyle w:val="ConsPlusNormal"/>
              <w:jc w:val="center"/>
            </w:pPr>
            <w:r>
              <w:t>2,96</w:t>
            </w:r>
          </w:p>
        </w:tc>
      </w:tr>
      <w:tr w:rsidR="00D276FD">
        <w:tc>
          <w:tcPr>
            <w:tcW w:w="1000" w:type="dxa"/>
          </w:tcPr>
          <w:p w:rsidR="00D276FD" w:rsidRDefault="00D276FD">
            <w:pPr>
              <w:pStyle w:val="ConsPlusNormal"/>
              <w:jc w:val="center"/>
            </w:pPr>
            <w:r>
              <w:t>st17.001</w:t>
            </w:r>
          </w:p>
        </w:tc>
        <w:tc>
          <w:tcPr>
            <w:tcW w:w="3458" w:type="dxa"/>
          </w:tcPr>
          <w:p w:rsidR="00D276FD" w:rsidRDefault="00D276FD">
            <w:pPr>
              <w:pStyle w:val="ConsPlusNormal"/>
            </w:pPr>
            <w:r>
              <w:t>Малая масса тела при рождении, недоношенность</w:t>
            </w:r>
          </w:p>
        </w:tc>
        <w:tc>
          <w:tcPr>
            <w:tcW w:w="2494" w:type="dxa"/>
          </w:tcPr>
          <w:p w:rsidR="00D276FD" w:rsidRDefault="00D276FD">
            <w:pPr>
              <w:pStyle w:val="ConsPlusNormal"/>
              <w:jc w:val="center"/>
            </w:pPr>
            <w:r>
              <w:t>P05, P05.0, P05.1, P05.2, P05.9, P07.1, P07.3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4,21</w:t>
            </w:r>
          </w:p>
        </w:tc>
      </w:tr>
      <w:tr w:rsidR="00D276FD">
        <w:tc>
          <w:tcPr>
            <w:tcW w:w="1000" w:type="dxa"/>
          </w:tcPr>
          <w:p w:rsidR="00D276FD" w:rsidRDefault="00D276FD">
            <w:pPr>
              <w:pStyle w:val="ConsPlusNormal"/>
              <w:jc w:val="center"/>
            </w:pPr>
            <w:r>
              <w:t>st17.002</w:t>
            </w:r>
          </w:p>
        </w:tc>
        <w:tc>
          <w:tcPr>
            <w:tcW w:w="3458" w:type="dxa"/>
          </w:tcPr>
          <w:p w:rsidR="00D276FD" w:rsidRDefault="00D276FD">
            <w:pPr>
              <w:pStyle w:val="ConsPlusNormal"/>
            </w:pPr>
            <w:r>
              <w:t>Крайне малая масса тела при рождении, крайняя незрелость</w:t>
            </w:r>
          </w:p>
        </w:tc>
        <w:tc>
          <w:tcPr>
            <w:tcW w:w="2494" w:type="dxa"/>
          </w:tcPr>
          <w:p w:rsidR="00D276FD" w:rsidRDefault="00D276FD">
            <w:pPr>
              <w:pStyle w:val="ConsPlusNormal"/>
              <w:jc w:val="center"/>
            </w:pPr>
            <w:r>
              <w:t>P07.2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15,63</w:t>
            </w:r>
          </w:p>
        </w:tc>
      </w:tr>
      <w:tr w:rsidR="00D276FD">
        <w:tc>
          <w:tcPr>
            <w:tcW w:w="1000" w:type="dxa"/>
            <w:vMerge w:val="restart"/>
          </w:tcPr>
          <w:p w:rsidR="00D276FD" w:rsidRDefault="00D276FD">
            <w:pPr>
              <w:pStyle w:val="ConsPlusNormal"/>
              <w:jc w:val="center"/>
            </w:pPr>
            <w:r>
              <w:t>st17.003</w:t>
            </w:r>
          </w:p>
        </w:tc>
        <w:tc>
          <w:tcPr>
            <w:tcW w:w="3458" w:type="dxa"/>
            <w:vMerge w:val="restart"/>
          </w:tcPr>
          <w:p w:rsidR="00D276FD" w:rsidRDefault="00D276FD">
            <w:pPr>
              <w:pStyle w:val="ConsPlusNormal"/>
            </w:pPr>
            <w:r>
              <w:t>Лечение новорожденных с тяжелой патологией с применением аппаратных методов поддержки или замещения витальных функций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A16.09.011.002, A16.09.011.003, A16.09.011.004</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7,40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A16.09.011.002, A16.09.011.003, A16.09.011.004</w:t>
            </w:r>
          </w:p>
        </w:tc>
        <w:tc>
          <w:tcPr>
            <w:tcW w:w="2381" w:type="dxa"/>
          </w:tcPr>
          <w:p w:rsidR="00D276FD" w:rsidRDefault="00D276FD">
            <w:pPr>
              <w:pStyle w:val="ConsPlusNormal"/>
              <w:jc w:val="center"/>
            </w:pPr>
            <w:r>
              <w:t>Обязательный дополнительный диагноз: P05.0, P05.1, P05.2, P05.9, P07.0, P07.1, P07.2, P07.3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st17.004</w:t>
            </w:r>
          </w:p>
        </w:tc>
        <w:tc>
          <w:tcPr>
            <w:tcW w:w="3458" w:type="dxa"/>
          </w:tcPr>
          <w:p w:rsidR="00D276FD" w:rsidRDefault="00D276FD">
            <w:pPr>
              <w:pStyle w:val="ConsPlusNormal"/>
            </w:pPr>
            <w:r>
              <w:t>Геморрагические и гемолитические нарушения у новорожденных</w:t>
            </w:r>
          </w:p>
        </w:tc>
        <w:tc>
          <w:tcPr>
            <w:tcW w:w="2494" w:type="dxa"/>
          </w:tcPr>
          <w:p w:rsidR="00D276FD" w:rsidRDefault="00D276FD">
            <w:pPr>
              <w:pStyle w:val="ConsPlusNormal"/>
              <w:jc w:val="center"/>
            </w:pPr>
            <w:r>
              <w:t xml:space="preserve">P51, P51.0, P51.8, P51.9, P52, P52.0, P52.1, P52.2, P52.3, P52.4, P52.5, P52.6, P52.8, P52.9, P53, P54, P54.0, P54.1, P54.2, P54.3, P54.4, P54.5, </w:t>
            </w:r>
            <w:r>
              <w:lastRenderedPageBreak/>
              <w:t>P54.6, P54.8, P54.9, P55, P55.0, P55.1, P55.8, P55.9, P56, P56.0, P56.9, P57, P57.0, P57.8, P57.9, P58, P58.0, P58.1, P58.2, P58.3, P58.4, P58.5, P58.8, P58.9, P59, P59.0, P59.1, P59.2, P59.3, P59.8, P59.9, P60, P61, P61.0, P61.1, P61.2, P61.3, P61.4, P61.5, P61.6, P61.8, P61.9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1,92</w:t>
            </w:r>
          </w:p>
        </w:tc>
      </w:tr>
      <w:tr w:rsidR="00D276FD">
        <w:tc>
          <w:tcPr>
            <w:tcW w:w="1000" w:type="dxa"/>
            <w:vMerge w:val="restart"/>
          </w:tcPr>
          <w:p w:rsidR="00D276FD" w:rsidRDefault="00D276FD">
            <w:pPr>
              <w:pStyle w:val="ConsPlusNormal"/>
              <w:jc w:val="center"/>
            </w:pPr>
            <w:r>
              <w:lastRenderedPageBreak/>
              <w:t>st17.005</w:t>
            </w:r>
          </w:p>
        </w:tc>
        <w:tc>
          <w:tcPr>
            <w:tcW w:w="3458" w:type="dxa"/>
            <w:vMerge w:val="restart"/>
          </w:tcPr>
          <w:p w:rsidR="00D276FD" w:rsidRDefault="00D276FD">
            <w:pPr>
              <w:pStyle w:val="ConsPlusNormal"/>
            </w:pPr>
            <w:r>
              <w:t>Другие нарушения, возникшие в перинатальном периоде (уровень 1)</w:t>
            </w:r>
          </w:p>
        </w:tc>
        <w:tc>
          <w:tcPr>
            <w:tcW w:w="2494" w:type="dxa"/>
          </w:tcPr>
          <w:p w:rsidR="00D276FD" w:rsidRDefault="00D276FD">
            <w:pPr>
              <w:pStyle w:val="ConsPlusNormal"/>
              <w:jc w:val="center"/>
            </w:pPr>
            <w:r>
              <w:t>H10, H10.0, H10.1, H10.2, H10.3, H10.4, H10.5, H10.8, H10.9, L08.0, L08.8, L20.0, L20.8, L20.9, L23.0, L23.1, L23.2, L23.3, L23.4, L23.5, L23.6, L23.7, L23.8, L23.9, L26, L27.0, L27.2, L30.9, L50.0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до 28 дней</w:t>
            </w:r>
          </w:p>
        </w:tc>
        <w:tc>
          <w:tcPr>
            <w:tcW w:w="1744" w:type="dxa"/>
            <w:vMerge w:val="restart"/>
          </w:tcPr>
          <w:p w:rsidR="00D276FD" w:rsidRDefault="00D276FD">
            <w:pPr>
              <w:pStyle w:val="ConsPlusNormal"/>
              <w:jc w:val="center"/>
            </w:pPr>
            <w:r>
              <w:t>1,39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A33, P00, P00.0, P00.1, P00.2, P00.3, P00.4, P00.5, P00.6, P00.7, P00.8, P00.9, P01, P01.0, P01.1, P01.2, P01.3, P01.4, P01.5, P01.6, P01.7, P01.8, P01.9, P02, P02.0, P02.1, P02.2, P02.3, P02.4, P02.5, P02.6, P02.7, P02.8, P02.9, P03, P03.0, P03.1, P03.2, P03.3, P03.4, </w:t>
            </w:r>
            <w:r>
              <w:lastRenderedPageBreak/>
              <w:t xml:space="preserve">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w:t>
            </w:r>
            <w:r>
              <w:lastRenderedPageBreak/>
              <w:t>P92.5, P92.8, P92.9, P93, P94, P94.0, P94.1, P94.2, P94.8, P94.9, P95, P96, P96.1, P96.2, P96.3, P96.4, P96.5, P96.8, P96.9, Q86, Q86.0, Q86.1, Q86.2, Q86.8, Q89.4, R68.1, R95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st17.006</w:t>
            </w:r>
          </w:p>
        </w:tc>
        <w:tc>
          <w:tcPr>
            <w:tcW w:w="3458" w:type="dxa"/>
            <w:vMerge w:val="restart"/>
          </w:tcPr>
          <w:p w:rsidR="00D276FD" w:rsidRDefault="00D276FD">
            <w:pPr>
              <w:pStyle w:val="ConsPlusNormal"/>
            </w:pPr>
            <w:r>
              <w:t>Другие нарушения, возникшие в перинатальном периоде (уровень 2)</w:t>
            </w:r>
          </w:p>
        </w:tc>
        <w:tc>
          <w:tcPr>
            <w:tcW w:w="2494" w:type="dxa"/>
          </w:tcPr>
          <w:p w:rsidR="00D276FD" w:rsidRDefault="00D276FD">
            <w:pPr>
              <w:pStyle w:val="ConsPlusNormal"/>
              <w:jc w:val="center"/>
            </w:pPr>
            <w:r>
              <w:t>L10.0, L53.0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до 28 дней</w:t>
            </w:r>
          </w:p>
        </w:tc>
        <w:tc>
          <w:tcPr>
            <w:tcW w:w="1744" w:type="dxa"/>
            <w:vMerge w:val="restart"/>
          </w:tcPr>
          <w:p w:rsidR="00D276FD" w:rsidRDefault="00D276FD">
            <w:pPr>
              <w:pStyle w:val="ConsPlusNormal"/>
              <w:jc w:val="center"/>
            </w:pPr>
            <w:r>
              <w:t>1,89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w:t>
            </w:r>
            <w:r>
              <w:lastRenderedPageBreak/>
              <w:t>P29.8, P29.9, P35, P35.0, P35.1, P35.2, P35.3, P35.4, P35.8, P35.9, P78.0</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st17.007</w:t>
            </w:r>
          </w:p>
        </w:tc>
        <w:tc>
          <w:tcPr>
            <w:tcW w:w="3458" w:type="dxa"/>
          </w:tcPr>
          <w:p w:rsidR="00D276FD" w:rsidRDefault="00D276FD">
            <w:pPr>
              <w:pStyle w:val="ConsPlusNormal"/>
            </w:pPr>
            <w:r>
              <w:t>Другие нарушения, возникшие в перинатальном периоде (уровень 3)</w:t>
            </w:r>
          </w:p>
        </w:tc>
        <w:tc>
          <w:tcPr>
            <w:tcW w:w="2494" w:type="dxa"/>
          </w:tcPr>
          <w:p w:rsidR="00D276FD" w:rsidRDefault="00D276FD">
            <w:pPr>
              <w:pStyle w:val="ConsPlusNormal"/>
              <w:jc w:val="center"/>
            </w:pPr>
            <w:r>
              <w:t>J06.8, J18.8, J20, J20.0, J20.1, J20.2, J20.3, J20.4, J20.5, J20.6, J20.7, J20.8, J20.9, J21, J21.0, J21.1, J21.8, J21.9, P22, P22.0, P22.1, P22.8, P22.9, P24, P24.0, P24.1, P24.2, P24.3, P24.8, P24.9, P25, P25.0, P25.1, P25.2, P25.3, P25.8, P26, P26.0, P26.1, P26.8, P26.9, P27, P27.1, P28, P28.0, P28.1, P28.5, P28.8, P28.9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до 28 дней</w:t>
            </w:r>
          </w:p>
        </w:tc>
        <w:tc>
          <w:tcPr>
            <w:tcW w:w="1744" w:type="dxa"/>
          </w:tcPr>
          <w:p w:rsidR="00D276FD" w:rsidRDefault="00D276FD">
            <w:pPr>
              <w:pStyle w:val="ConsPlusNormal"/>
              <w:jc w:val="center"/>
            </w:pPr>
            <w:r>
              <w:t>2,56</w:t>
            </w:r>
          </w:p>
        </w:tc>
      </w:tr>
      <w:tr w:rsidR="00D276FD">
        <w:tc>
          <w:tcPr>
            <w:tcW w:w="1000" w:type="dxa"/>
          </w:tcPr>
          <w:p w:rsidR="00D276FD" w:rsidRDefault="00D276FD">
            <w:pPr>
              <w:pStyle w:val="ConsPlusNormal"/>
              <w:jc w:val="center"/>
              <w:outlineLvl w:val="3"/>
            </w:pPr>
            <w:r>
              <w:t>st18</w:t>
            </w:r>
          </w:p>
        </w:tc>
        <w:tc>
          <w:tcPr>
            <w:tcW w:w="10827" w:type="dxa"/>
            <w:gridSpan w:val="4"/>
          </w:tcPr>
          <w:p w:rsidR="00D276FD" w:rsidRDefault="00D276FD">
            <w:pPr>
              <w:pStyle w:val="ConsPlusNormal"/>
              <w:jc w:val="center"/>
            </w:pPr>
            <w:r>
              <w:t>Нефрология (без диализа)</w:t>
            </w:r>
          </w:p>
        </w:tc>
        <w:tc>
          <w:tcPr>
            <w:tcW w:w="1744" w:type="dxa"/>
          </w:tcPr>
          <w:p w:rsidR="00D276FD" w:rsidRDefault="00D276FD">
            <w:pPr>
              <w:pStyle w:val="ConsPlusNormal"/>
              <w:jc w:val="center"/>
            </w:pPr>
            <w:r>
              <w:t>1,69</w:t>
            </w:r>
          </w:p>
        </w:tc>
      </w:tr>
      <w:tr w:rsidR="00D276FD">
        <w:tc>
          <w:tcPr>
            <w:tcW w:w="1000" w:type="dxa"/>
          </w:tcPr>
          <w:p w:rsidR="00D276FD" w:rsidRDefault="00D276FD">
            <w:pPr>
              <w:pStyle w:val="ConsPlusNormal"/>
              <w:jc w:val="center"/>
            </w:pPr>
            <w:r>
              <w:t>st18.001</w:t>
            </w:r>
          </w:p>
        </w:tc>
        <w:tc>
          <w:tcPr>
            <w:tcW w:w="3458" w:type="dxa"/>
          </w:tcPr>
          <w:p w:rsidR="00D276FD" w:rsidRDefault="00D276FD">
            <w:pPr>
              <w:pStyle w:val="ConsPlusNormal"/>
            </w:pPr>
            <w:r>
              <w:t>Почечная недостаточность</w:t>
            </w:r>
          </w:p>
        </w:tc>
        <w:tc>
          <w:tcPr>
            <w:tcW w:w="2494" w:type="dxa"/>
          </w:tcPr>
          <w:p w:rsidR="00D276FD" w:rsidRDefault="00D276FD">
            <w:pPr>
              <w:pStyle w:val="ConsPlusNormal"/>
              <w:jc w:val="center"/>
            </w:pPr>
            <w:r>
              <w:t>N17, N17.0, N17.1, N17.2, N17.8, N17.9, N18, N18.1, N18.2, N18.3, N18.4, N18.5, N18.9, N19, N99, N99.0, O08.4, O90.4, P96.0, R34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1,66</w:t>
            </w:r>
          </w:p>
        </w:tc>
      </w:tr>
      <w:tr w:rsidR="00D276FD">
        <w:tc>
          <w:tcPr>
            <w:tcW w:w="1000" w:type="dxa"/>
            <w:vMerge w:val="restart"/>
          </w:tcPr>
          <w:p w:rsidR="00D276FD" w:rsidRDefault="00D276FD">
            <w:pPr>
              <w:pStyle w:val="ConsPlusNormal"/>
              <w:jc w:val="center"/>
            </w:pPr>
            <w:r>
              <w:t>st18.002</w:t>
            </w:r>
          </w:p>
        </w:tc>
        <w:tc>
          <w:tcPr>
            <w:tcW w:w="3458" w:type="dxa"/>
            <w:vMerge w:val="restart"/>
          </w:tcPr>
          <w:p w:rsidR="00D276FD" w:rsidRDefault="00D276FD">
            <w:pPr>
              <w:pStyle w:val="ConsPlusNormal"/>
            </w:pPr>
            <w:r>
              <w:t>Формирование, имплантация, реконструкция, удаление, смена доступа для диализа</w:t>
            </w:r>
          </w:p>
        </w:tc>
        <w:tc>
          <w:tcPr>
            <w:tcW w:w="2494" w:type="dxa"/>
          </w:tcPr>
          <w:p w:rsidR="00D276FD" w:rsidRDefault="00D276FD">
            <w:pPr>
              <w:pStyle w:val="ConsPlusNormal"/>
              <w:jc w:val="center"/>
            </w:pPr>
            <w:r>
              <w:t>N18.4</w:t>
            </w:r>
          </w:p>
        </w:tc>
        <w:tc>
          <w:tcPr>
            <w:tcW w:w="2494" w:type="dxa"/>
          </w:tcPr>
          <w:p w:rsidR="00D276FD" w:rsidRDefault="00D276FD">
            <w:pPr>
              <w:pStyle w:val="ConsPlusNormal"/>
              <w:jc w:val="center"/>
            </w:pPr>
            <w:r>
              <w:t>A16.12.033</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1,82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N18.5</w:t>
            </w:r>
          </w:p>
        </w:tc>
        <w:tc>
          <w:tcPr>
            <w:tcW w:w="2494" w:type="dxa"/>
          </w:tcPr>
          <w:p w:rsidR="00D276FD" w:rsidRDefault="00D276FD">
            <w:pPr>
              <w:pStyle w:val="ConsPlusNormal"/>
              <w:jc w:val="center"/>
            </w:pPr>
            <w:r>
              <w:t xml:space="preserve">A11.12.001, A11.12.001.003, A11.12.001.004, A11.12.001.005, A11.12.001.006, A11.12.003.004, </w:t>
            </w:r>
            <w:r>
              <w:lastRenderedPageBreak/>
              <w:t>A11.12.015, A11.12.015.001, A11.12.015.002, A11.30.025, A11.30.026, A16.12.033, A16.12.034, A16.12.055.003, A16.12.072, A16.12.073, A16.12.074, A16.30.021, A16.30.077, A25.30.001.001</w:t>
            </w:r>
          </w:p>
        </w:tc>
        <w:tc>
          <w:tcPr>
            <w:tcW w:w="2381" w:type="dxa"/>
          </w:tcPr>
          <w:p w:rsidR="00D276FD" w:rsidRDefault="00D276FD">
            <w:pPr>
              <w:pStyle w:val="ConsPlusNormal"/>
              <w:jc w:val="center"/>
            </w:pPr>
            <w:r>
              <w:lastRenderedPageBreak/>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st18.003</w:t>
            </w:r>
          </w:p>
        </w:tc>
        <w:tc>
          <w:tcPr>
            <w:tcW w:w="3458" w:type="dxa"/>
          </w:tcPr>
          <w:p w:rsidR="00D276FD" w:rsidRDefault="00D276FD">
            <w:pPr>
              <w:pStyle w:val="ConsPlusNormal"/>
            </w:pPr>
            <w:r>
              <w:t>Гломерулярные болезни</w:t>
            </w:r>
          </w:p>
        </w:tc>
        <w:tc>
          <w:tcPr>
            <w:tcW w:w="2494" w:type="dxa"/>
          </w:tcPr>
          <w:p w:rsidR="00D276FD" w:rsidRDefault="00D276FD">
            <w:pPr>
              <w:pStyle w:val="ConsPlusNormal"/>
              <w:jc w:val="center"/>
            </w:pPr>
            <w: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w:t>
            </w:r>
            <w:r>
              <w:lastRenderedPageBreak/>
              <w:t>N06.9, N07, N07.0, N07.2, N07.3, N07.4, N07.6, N07.7, N08, N08.0, N08.1, N08.2, N08.3, N08.4, N08.5, N08.8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1,71</w:t>
            </w:r>
          </w:p>
        </w:tc>
      </w:tr>
      <w:tr w:rsidR="00D276FD">
        <w:tc>
          <w:tcPr>
            <w:tcW w:w="1000" w:type="dxa"/>
          </w:tcPr>
          <w:p w:rsidR="00D276FD" w:rsidRDefault="00D276FD">
            <w:pPr>
              <w:pStyle w:val="ConsPlusNormal"/>
              <w:jc w:val="center"/>
              <w:outlineLvl w:val="3"/>
            </w:pPr>
            <w:r>
              <w:lastRenderedPageBreak/>
              <w:t>st19</w:t>
            </w:r>
          </w:p>
        </w:tc>
        <w:tc>
          <w:tcPr>
            <w:tcW w:w="10827" w:type="dxa"/>
            <w:gridSpan w:val="4"/>
          </w:tcPr>
          <w:p w:rsidR="00D276FD" w:rsidRDefault="00D276FD">
            <w:pPr>
              <w:pStyle w:val="ConsPlusNormal"/>
              <w:jc w:val="center"/>
            </w:pPr>
            <w:r>
              <w:t>Онкология</w:t>
            </w:r>
          </w:p>
        </w:tc>
        <w:tc>
          <w:tcPr>
            <w:tcW w:w="1744" w:type="dxa"/>
          </w:tcPr>
          <w:p w:rsidR="00D276FD" w:rsidRDefault="00D276FD">
            <w:pPr>
              <w:pStyle w:val="ConsPlusNormal"/>
              <w:jc w:val="center"/>
            </w:pPr>
            <w:r>
              <w:t>4,26</w:t>
            </w:r>
          </w:p>
        </w:tc>
      </w:tr>
      <w:tr w:rsidR="00D276FD">
        <w:tc>
          <w:tcPr>
            <w:tcW w:w="1000" w:type="dxa"/>
          </w:tcPr>
          <w:p w:rsidR="00D276FD" w:rsidRDefault="00D276FD">
            <w:pPr>
              <w:pStyle w:val="ConsPlusNormal"/>
              <w:jc w:val="center"/>
            </w:pPr>
            <w:r>
              <w:t>st19.001</w:t>
            </w:r>
          </w:p>
        </w:tc>
        <w:tc>
          <w:tcPr>
            <w:tcW w:w="3458" w:type="dxa"/>
          </w:tcPr>
          <w:p w:rsidR="00D276FD" w:rsidRDefault="00D276FD">
            <w:pPr>
              <w:pStyle w:val="ConsPlusNormal"/>
            </w:pPr>
            <w:r>
              <w:t>Операции на женских половых органах при злокачественных новообразованиях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A16.20.002, A16.20.002.001, A16.20.003, A16.20.004, A16.20.006, A16.20.011.012, A16.20.022, A16.20.058, A16.20.061, A16.20.089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2,41</w:t>
            </w:r>
          </w:p>
        </w:tc>
      </w:tr>
      <w:tr w:rsidR="00D276FD">
        <w:tc>
          <w:tcPr>
            <w:tcW w:w="1000" w:type="dxa"/>
          </w:tcPr>
          <w:p w:rsidR="00D276FD" w:rsidRDefault="00D276FD">
            <w:pPr>
              <w:pStyle w:val="ConsPlusNormal"/>
              <w:jc w:val="center"/>
            </w:pPr>
            <w:r>
              <w:t>st19.002</w:t>
            </w:r>
          </w:p>
        </w:tc>
        <w:tc>
          <w:tcPr>
            <w:tcW w:w="3458" w:type="dxa"/>
          </w:tcPr>
          <w:p w:rsidR="00D276FD" w:rsidRDefault="00D276FD">
            <w:pPr>
              <w:pStyle w:val="ConsPlusNormal"/>
            </w:pPr>
            <w:r>
              <w:t>Операции на женских половых органах при злокачественных новообразованиях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A16.20.003.002, A16.20.003.004, A16.20.003.005, A16.20.003.006, A16.20.003.007, A16.20.004.001, A16.20.010, A16.20.011, A16.20.011.002, A16.20.012, A16.20.057, A16.20.057.001, A16.20.059.001, A16.20.062, A16.20.063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4,02</w:t>
            </w:r>
          </w:p>
        </w:tc>
      </w:tr>
      <w:tr w:rsidR="00D276FD">
        <w:tc>
          <w:tcPr>
            <w:tcW w:w="1000" w:type="dxa"/>
          </w:tcPr>
          <w:p w:rsidR="00D276FD" w:rsidRDefault="00D276FD">
            <w:pPr>
              <w:pStyle w:val="ConsPlusNormal"/>
              <w:jc w:val="center"/>
            </w:pPr>
            <w:r>
              <w:t>st19.003</w:t>
            </w:r>
          </w:p>
        </w:tc>
        <w:tc>
          <w:tcPr>
            <w:tcW w:w="3458" w:type="dxa"/>
          </w:tcPr>
          <w:p w:rsidR="00D276FD" w:rsidRDefault="00D276FD">
            <w:pPr>
              <w:pStyle w:val="ConsPlusNormal"/>
            </w:pPr>
            <w:r>
              <w:t>Операции на женских половых органах при злокачественных новообразованиях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 xml:space="preserve">A16.20.003.003, A16.20.011.001, A16.20.011.003, A16.20.011.004, A16.20.011.005, </w:t>
            </w:r>
            <w:r>
              <w:lastRenderedPageBreak/>
              <w:t>A16.20.011.006, A16.20.011.007, A16.20.011.009, A16.20.013, A16.20.013.001, A16.20.057.002, A16.20.059.002, A16.20.063.001, A16.20.063.003, A16.20.063.004, A16.20.063.006, A16.20.063.007, A16.20.063.008</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4,89</w:t>
            </w:r>
          </w:p>
        </w:tc>
      </w:tr>
      <w:tr w:rsidR="00D276FD">
        <w:tc>
          <w:tcPr>
            <w:tcW w:w="1000" w:type="dxa"/>
          </w:tcPr>
          <w:p w:rsidR="00D276FD" w:rsidRDefault="00D276FD">
            <w:pPr>
              <w:pStyle w:val="ConsPlusNormal"/>
              <w:jc w:val="center"/>
            </w:pPr>
            <w:r>
              <w:lastRenderedPageBreak/>
              <w:t>st19.004</w:t>
            </w:r>
          </w:p>
        </w:tc>
        <w:tc>
          <w:tcPr>
            <w:tcW w:w="3458" w:type="dxa"/>
          </w:tcPr>
          <w:p w:rsidR="00D276FD" w:rsidRDefault="00D276FD">
            <w:pPr>
              <w:pStyle w:val="ConsPlusNormal"/>
            </w:pPr>
            <w:r>
              <w:t>Операции на кишечнике и анальной области при злокачественных новообразованиях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A16.17.002, A16.17.004, A16.17.006, A16.17.007, A16.17.007.001, A16.17.008, A16.17.011, A16.17.016, A16.17.016.001, A16.17.017, A16.17.018, A16.17.019, A16.18.002, A16.18.003, A16.18.005, A16.18.006, A16.18.007, A16.18.007.001, A16.18.008, A16.18.012, A16.18.013, A16.18.013.001, A16.18.013.002, A16.18.021, A16.18.027, A16.19.030, A16.19.031, A16.19.032, A22.19.004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3,05</w:t>
            </w:r>
          </w:p>
        </w:tc>
      </w:tr>
      <w:tr w:rsidR="00D276FD">
        <w:tc>
          <w:tcPr>
            <w:tcW w:w="1000" w:type="dxa"/>
          </w:tcPr>
          <w:p w:rsidR="00D276FD" w:rsidRDefault="00D276FD">
            <w:pPr>
              <w:pStyle w:val="ConsPlusNormal"/>
              <w:jc w:val="center"/>
            </w:pPr>
            <w:r>
              <w:t>st19.005</w:t>
            </w:r>
          </w:p>
        </w:tc>
        <w:tc>
          <w:tcPr>
            <w:tcW w:w="3458" w:type="dxa"/>
          </w:tcPr>
          <w:p w:rsidR="00D276FD" w:rsidRDefault="00D276FD">
            <w:pPr>
              <w:pStyle w:val="ConsPlusNormal"/>
            </w:pPr>
            <w:r>
              <w:t xml:space="preserve">Операции на кишечнике и </w:t>
            </w:r>
            <w:r>
              <w:lastRenderedPageBreak/>
              <w:t>анальной области при злокачественных новообразованиях (уровень 2)</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 xml:space="preserve">A16.17.009.001, </w:t>
            </w:r>
            <w:r>
              <w:lastRenderedPageBreak/>
              <w:t xml:space="preserve">A16.17.015, A16.18.004, A16.18.004.001, A16.18.015, A16.18.015.001, A16.18.015.002, A16.18.015.004, A16.18.016, A16.18.016.001, A16.18.016.003, A16.18.017, A16.18.017.001, A16.18.017.002, A16.18.017.003, A16.18.022, A16.18.026, A16.19.004, A16.19.005, A16.19.005.002, A16.19.019, A16.19.019.001, A16.19.019.003, A16.19.019.004, A16.19.019.005, A16.19.019.006, A16.19.020, A16.19.020.001, A16.19.020.002, A16.19.020.003, A16.19.021, A16.19.021.001, A16.19.021.003, A16.19.021.004, A16.19.021.005, A16.19.021.006, A16.19.021.007, </w:t>
            </w:r>
            <w:r>
              <w:lastRenderedPageBreak/>
              <w:t>A16.19.021.008, A16.19.021.009, A16.19.021.010, A16.19.021.011, A16.19.021.012, A16.19.026, A16.19.027, A16.30.037</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5,31</w:t>
            </w:r>
          </w:p>
        </w:tc>
      </w:tr>
      <w:tr w:rsidR="00D276FD">
        <w:tc>
          <w:tcPr>
            <w:tcW w:w="1000" w:type="dxa"/>
          </w:tcPr>
          <w:p w:rsidR="00D276FD" w:rsidRDefault="00D276FD">
            <w:pPr>
              <w:pStyle w:val="ConsPlusNormal"/>
              <w:jc w:val="center"/>
            </w:pPr>
            <w:r>
              <w:lastRenderedPageBreak/>
              <w:t>st19.006</w:t>
            </w:r>
          </w:p>
        </w:tc>
        <w:tc>
          <w:tcPr>
            <w:tcW w:w="3458" w:type="dxa"/>
          </w:tcPr>
          <w:p w:rsidR="00D276FD" w:rsidRDefault="00D276FD">
            <w:pPr>
              <w:pStyle w:val="ConsPlusNormal"/>
            </w:pPr>
            <w:r>
              <w:t>Операции при злокачественных новообразованиях почки и мочевыделительной системы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A11.28.001.001, A11.28.002, A16.28.024, A16.28.039, A16.28.044, A16.28.052, A16.28.053, A16.28.060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1,66</w:t>
            </w:r>
          </w:p>
        </w:tc>
      </w:tr>
      <w:tr w:rsidR="00D276FD">
        <w:tc>
          <w:tcPr>
            <w:tcW w:w="1000" w:type="dxa"/>
          </w:tcPr>
          <w:p w:rsidR="00D276FD" w:rsidRDefault="00D276FD">
            <w:pPr>
              <w:pStyle w:val="ConsPlusNormal"/>
              <w:jc w:val="center"/>
            </w:pPr>
            <w:r>
              <w:t>st19.007</w:t>
            </w:r>
          </w:p>
        </w:tc>
        <w:tc>
          <w:tcPr>
            <w:tcW w:w="3458" w:type="dxa"/>
          </w:tcPr>
          <w:p w:rsidR="00D276FD" w:rsidRDefault="00D276FD">
            <w:pPr>
              <w:pStyle w:val="ConsPlusNormal"/>
            </w:pPr>
            <w:r>
              <w:t>Операции при злокачественных новообразованиях почки и мочевыделительной системы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A16.28.001, A16.28.003, A16.28.004, A16.28.019, A16.28.020, A16.28.026, A16.28.026.002, A16.28.029, A16.28.029.001, A16.28.029.002, A16.28.029.003, A16.28.030, A16.28.031, A16.28.032.002, A16.28.059, A16.28.059.002, A16.28.061, A16.28.069, A16.28.070, A16.28.078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2,77</w:t>
            </w:r>
          </w:p>
        </w:tc>
      </w:tr>
      <w:tr w:rsidR="00D276FD">
        <w:tc>
          <w:tcPr>
            <w:tcW w:w="1000" w:type="dxa"/>
          </w:tcPr>
          <w:p w:rsidR="00D276FD" w:rsidRDefault="00D276FD">
            <w:pPr>
              <w:pStyle w:val="ConsPlusNormal"/>
              <w:jc w:val="center"/>
            </w:pPr>
            <w:r>
              <w:t>st19.008</w:t>
            </w:r>
          </w:p>
        </w:tc>
        <w:tc>
          <w:tcPr>
            <w:tcW w:w="3458" w:type="dxa"/>
          </w:tcPr>
          <w:p w:rsidR="00D276FD" w:rsidRDefault="00D276FD">
            <w:pPr>
              <w:pStyle w:val="ConsPlusNormal"/>
            </w:pPr>
            <w:r>
              <w:t>Операции при злокачественных новообразованиях почки и мочевыделительной системы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 xml:space="preserve">A16.28.003.001, A16.28.004.001, A16.28.018, A16.28.018.001, A16.28.020.001, </w:t>
            </w:r>
            <w:r>
              <w:lastRenderedPageBreak/>
              <w:t>A16.28.022.001, A16.28.030.001, A16.28.030.003, A16.28.030.007, A16.28.030.008, A16.28.030.011, A16.28.031.001, A16.28.031.003, A16.28.031.007, A16.28.031.010, A16.28.032, A16.28.032.001, A16.28.032.003, A16.28.035.002, A16.28.097, A16.28.098</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4,32</w:t>
            </w:r>
          </w:p>
        </w:tc>
      </w:tr>
      <w:tr w:rsidR="00D276FD">
        <w:tc>
          <w:tcPr>
            <w:tcW w:w="1000" w:type="dxa"/>
          </w:tcPr>
          <w:p w:rsidR="00D276FD" w:rsidRDefault="00D276FD">
            <w:pPr>
              <w:pStyle w:val="ConsPlusNormal"/>
              <w:jc w:val="center"/>
            </w:pPr>
            <w:r>
              <w:lastRenderedPageBreak/>
              <w:t>st19.009</w:t>
            </w:r>
          </w:p>
        </w:tc>
        <w:tc>
          <w:tcPr>
            <w:tcW w:w="3458" w:type="dxa"/>
          </w:tcPr>
          <w:p w:rsidR="00D276FD" w:rsidRDefault="00D276FD">
            <w:pPr>
              <w:pStyle w:val="ConsPlusNormal"/>
            </w:pPr>
            <w:r>
              <w:t>Операции при злокачественных новообразованиях кожи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 A16.01.005.001, A16.30.032, A16.30.032.001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1,29</w:t>
            </w:r>
          </w:p>
        </w:tc>
      </w:tr>
      <w:tr w:rsidR="00D276FD">
        <w:tc>
          <w:tcPr>
            <w:tcW w:w="1000" w:type="dxa"/>
          </w:tcPr>
          <w:p w:rsidR="00D276FD" w:rsidRDefault="00D276FD">
            <w:pPr>
              <w:pStyle w:val="ConsPlusNormal"/>
              <w:jc w:val="center"/>
            </w:pPr>
            <w:r>
              <w:t>st19.010</w:t>
            </w:r>
          </w:p>
        </w:tc>
        <w:tc>
          <w:tcPr>
            <w:tcW w:w="3458" w:type="dxa"/>
          </w:tcPr>
          <w:p w:rsidR="00D276FD" w:rsidRDefault="00D276FD">
            <w:pPr>
              <w:pStyle w:val="ConsPlusNormal"/>
            </w:pPr>
            <w:r>
              <w:t>Операции при злокачественных новообразованиях кожи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A16.01.005.004, A16.30.072, A16.30.073, A22.01.007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1,55</w:t>
            </w:r>
          </w:p>
        </w:tc>
      </w:tr>
      <w:tr w:rsidR="00D276FD">
        <w:tc>
          <w:tcPr>
            <w:tcW w:w="1000" w:type="dxa"/>
          </w:tcPr>
          <w:p w:rsidR="00D276FD" w:rsidRDefault="00D276FD">
            <w:pPr>
              <w:pStyle w:val="ConsPlusNormal"/>
              <w:jc w:val="center"/>
            </w:pPr>
            <w:r>
              <w:t>st19.011</w:t>
            </w:r>
          </w:p>
        </w:tc>
        <w:tc>
          <w:tcPr>
            <w:tcW w:w="3458" w:type="dxa"/>
          </w:tcPr>
          <w:p w:rsidR="00D276FD" w:rsidRDefault="00D276FD">
            <w:pPr>
              <w:pStyle w:val="ConsPlusNormal"/>
            </w:pPr>
            <w:r>
              <w:t>Операции при злокачественных новообразованиях кожи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A16.01.005.002, A16.01.005.003, A16.01.005.005, A16.30.032.002, A16.30.032.004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2,66</w:t>
            </w:r>
          </w:p>
        </w:tc>
      </w:tr>
      <w:tr w:rsidR="00D276FD">
        <w:tc>
          <w:tcPr>
            <w:tcW w:w="1000" w:type="dxa"/>
          </w:tcPr>
          <w:p w:rsidR="00D276FD" w:rsidRDefault="00D276FD">
            <w:pPr>
              <w:pStyle w:val="ConsPlusNormal"/>
              <w:jc w:val="center"/>
            </w:pPr>
            <w:r>
              <w:t>st19.012</w:t>
            </w:r>
          </w:p>
        </w:tc>
        <w:tc>
          <w:tcPr>
            <w:tcW w:w="3458" w:type="dxa"/>
          </w:tcPr>
          <w:p w:rsidR="00D276FD" w:rsidRDefault="00D276FD">
            <w:pPr>
              <w:pStyle w:val="ConsPlusNormal"/>
            </w:pPr>
            <w:r>
              <w:t>Операции при злокачественном новообразовании щитовидной железы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A16.22.001, A16.22.007, A16.22.007.002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2,29</w:t>
            </w:r>
          </w:p>
        </w:tc>
      </w:tr>
      <w:tr w:rsidR="00D276FD">
        <w:tc>
          <w:tcPr>
            <w:tcW w:w="1000" w:type="dxa"/>
          </w:tcPr>
          <w:p w:rsidR="00D276FD" w:rsidRDefault="00D276FD">
            <w:pPr>
              <w:pStyle w:val="ConsPlusNormal"/>
              <w:jc w:val="center"/>
            </w:pPr>
            <w:r>
              <w:lastRenderedPageBreak/>
              <w:t>st19.013</w:t>
            </w:r>
          </w:p>
        </w:tc>
        <w:tc>
          <w:tcPr>
            <w:tcW w:w="3458" w:type="dxa"/>
          </w:tcPr>
          <w:p w:rsidR="00D276FD" w:rsidRDefault="00D276FD">
            <w:pPr>
              <w:pStyle w:val="ConsPlusNormal"/>
            </w:pPr>
            <w:r>
              <w:t>Операции при злокачественном новообразовании щитовидной железы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A16.22.002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2,49</w:t>
            </w:r>
          </w:p>
        </w:tc>
      </w:tr>
      <w:tr w:rsidR="00D276FD">
        <w:tc>
          <w:tcPr>
            <w:tcW w:w="1000" w:type="dxa"/>
          </w:tcPr>
          <w:p w:rsidR="00D276FD" w:rsidRDefault="00D276FD">
            <w:pPr>
              <w:pStyle w:val="ConsPlusNormal"/>
              <w:jc w:val="center"/>
            </w:pPr>
            <w:r>
              <w:t>st19.014</w:t>
            </w:r>
          </w:p>
        </w:tc>
        <w:tc>
          <w:tcPr>
            <w:tcW w:w="3458" w:type="dxa"/>
          </w:tcPr>
          <w:p w:rsidR="00D276FD" w:rsidRDefault="00D276FD">
            <w:pPr>
              <w:pStyle w:val="ConsPlusNormal"/>
            </w:pPr>
            <w:r>
              <w:t>Мастэктомия, другие операции при злокачественном новообразовании молочной железы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A16.20.032, A16.20.032.001, A16.20.032.005, A16.20.032.011, A16.20.043, A16.20.049, A16.20.049.002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2,79</w:t>
            </w:r>
          </w:p>
        </w:tc>
      </w:tr>
      <w:tr w:rsidR="00D276FD">
        <w:tc>
          <w:tcPr>
            <w:tcW w:w="1000" w:type="dxa"/>
          </w:tcPr>
          <w:p w:rsidR="00D276FD" w:rsidRDefault="00D276FD">
            <w:pPr>
              <w:pStyle w:val="ConsPlusNormal"/>
              <w:jc w:val="center"/>
            </w:pPr>
            <w:r>
              <w:t>st19.015</w:t>
            </w:r>
          </w:p>
        </w:tc>
        <w:tc>
          <w:tcPr>
            <w:tcW w:w="3458" w:type="dxa"/>
          </w:tcPr>
          <w:p w:rsidR="00D276FD" w:rsidRDefault="00D276FD">
            <w:pPr>
              <w:pStyle w:val="ConsPlusNormal"/>
            </w:pPr>
            <w:r>
              <w:t>Мастэктомия, другие операции при злокачественном новообразовании молочной железы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A16.20.032.002, A16.20.032.007, A16.20.043.001, A16.20.043.002, A16.20.043.003, A16.20.043.004, A16.20.045, A16.20.047, A16.20.048, A16.20.049.001, A16.20.051, A16.20.103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3,95</w:t>
            </w:r>
          </w:p>
        </w:tc>
      </w:tr>
      <w:tr w:rsidR="00D276FD">
        <w:tc>
          <w:tcPr>
            <w:tcW w:w="1000" w:type="dxa"/>
          </w:tcPr>
          <w:p w:rsidR="00D276FD" w:rsidRDefault="00D276FD">
            <w:pPr>
              <w:pStyle w:val="ConsPlusNormal"/>
              <w:jc w:val="center"/>
            </w:pPr>
            <w:r>
              <w:t>st19.016</w:t>
            </w:r>
          </w:p>
        </w:tc>
        <w:tc>
          <w:tcPr>
            <w:tcW w:w="3458" w:type="dxa"/>
          </w:tcPr>
          <w:p w:rsidR="00D276FD" w:rsidRDefault="00D276FD">
            <w:pPr>
              <w:pStyle w:val="ConsPlusNormal"/>
            </w:pPr>
            <w:r>
              <w:t>Операции при злокачественном новообразовании желчного пузыря, желчных протоков и поджелудочной железы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A16.14.006, A16.14.007, A16.14.007.001, A16.14.009.001, A16.14.011, A16.14.020, A16.14.020.002, A16.14.025, A16.14.031.002, A16.14.031.003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2,38</w:t>
            </w:r>
          </w:p>
        </w:tc>
      </w:tr>
      <w:tr w:rsidR="00D276FD">
        <w:tc>
          <w:tcPr>
            <w:tcW w:w="1000" w:type="dxa"/>
          </w:tcPr>
          <w:p w:rsidR="00D276FD" w:rsidRDefault="00D276FD">
            <w:pPr>
              <w:pStyle w:val="ConsPlusNormal"/>
              <w:jc w:val="center"/>
            </w:pPr>
            <w:r>
              <w:t>st19.017</w:t>
            </w:r>
          </w:p>
        </w:tc>
        <w:tc>
          <w:tcPr>
            <w:tcW w:w="3458" w:type="dxa"/>
          </w:tcPr>
          <w:p w:rsidR="00D276FD" w:rsidRDefault="00D276FD">
            <w:pPr>
              <w:pStyle w:val="ConsPlusNormal"/>
            </w:pPr>
            <w:r>
              <w:t xml:space="preserve">Операции при злокачественном новообразовании желчного пузыря, желчных протоков и </w:t>
            </w:r>
            <w:r>
              <w:lastRenderedPageBreak/>
              <w:t>поджелудочной железы (уровень 2)</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 xml:space="preserve">A16.14.006.001, A16.14.006.002, A16.14.009, A16.14.010, </w:t>
            </w:r>
            <w:r>
              <w:lastRenderedPageBreak/>
              <w:t>A16.14.015, A16.14.020.001, A16.14.020.004, A16.14.020.006, A16.14.022, A16.14.026.001, A16.14.032.002, A16.14.032.003, A16.14.043, A16.15.010.001, A16.15.022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4,44</w:t>
            </w:r>
          </w:p>
        </w:tc>
      </w:tr>
      <w:tr w:rsidR="00D276FD">
        <w:tc>
          <w:tcPr>
            <w:tcW w:w="1000" w:type="dxa"/>
          </w:tcPr>
          <w:p w:rsidR="00D276FD" w:rsidRDefault="00D276FD">
            <w:pPr>
              <w:pStyle w:val="ConsPlusNormal"/>
              <w:jc w:val="center"/>
            </w:pPr>
            <w:r>
              <w:lastRenderedPageBreak/>
              <w:t>st19.018</w:t>
            </w:r>
          </w:p>
        </w:tc>
        <w:tc>
          <w:tcPr>
            <w:tcW w:w="3458" w:type="dxa"/>
          </w:tcPr>
          <w:p w:rsidR="00D276FD" w:rsidRDefault="00D276FD">
            <w:pPr>
              <w:pStyle w:val="ConsPlusNormal"/>
            </w:pPr>
            <w:r>
              <w:t>Операции при злокачественном новообразовании пищевода, желудка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A16.16.006, A16.16.006.001, A16.16.006.002, A16.16.037, A16.16.051, A16.16.052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2,17</w:t>
            </w:r>
          </w:p>
        </w:tc>
      </w:tr>
      <w:tr w:rsidR="00D276FD">
        <w:tc>
          <w:tcPr>
            <w:tcW w:w="1000" w:type="dxa"/>
          </w:tcPr>
          <w:p w:rsidR="00D276FD" w:rsidRDefault="00D276FD">
            <w:pPr>
              <w:pStyle w:val="ConsPlusNormal"/>
              <w:jc w:val="center"/>
            </w:pPr>
            <w:r>
              <w:t>st19.019</w:t>
            </w:r>
          </w:p>
        </w:tc>
        <w:tc>
          <w:tcPr>
            <w:tcW w:w="3458" w:type="dxa"/>
          </w:tcPr>
          <w:p w:rsidR="00D276FD" w:rsidRDefault="00D276FD">
            <w:pPr>
              <w:pStyle w:val="ConsPlusNormal"/>
            </w:pPr>
            <w:r>
              <w:t>Операции при злокачественном новообразовании пищевода, желудка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A16.16.014, A16.16.015, A16.16.017, A16.16.017.001, A16.16.017.003, A16.16.017.004, A16.16.017.006, A16.16.017.008, A16.16.020, A16.16.034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3,43</w:t>
            </w:r>
          </w:p>
        </w:tc>
      </w:tr>
      <w:tr w:rsidR="00D276FD">
        <w:tc>
          <w:tcPr>
            <w:tcW w:w="1000" w:type="dxa"/>
          </w:tcPr>
          <w:p w:rsidR="00D276FD" w:rsidRDefault="00D276FD">
            <w:pPr>
              <w:pStyle w:val="ConsPlusNormal"/>
              <w:jc w:val="center"/>
            </w:pPr>
            <w:r>
              <w:t>st19.020</w:t>
            </w:r>
          </w:p>
        </w:tc>
        <w:tc>
          <w:tcPr>
            <w:tcW w:w="3458" w:type="dxa"/>
          </w:tcPr>
          <w:p w:rsidR="00D276FD" w:rsidRDefault="00D276FD">
            <w:pPr>
              <w:pStyle w:val="ConsPlusNormal"/>
            </w:pPr>
            <w:r>
              <w:t>Операции при злокачественном новообразовании пищевода, желудка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 xml:space="preserve">A16.16.015.001, A16.16.015.002, A16.16.015.003, A16.16.017.002, A16.16.017.005, A16.16.017.009, A16.16.027, A16.16.028, </w:t>
            </w:r>
            <w:r>
              <w:lastRenderedPageBreak/>
              <w:t>A16.16.028.002, A16.16.034.001, A16.16.036, A16.16.040, A16.16.040.001, A16.16.050</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4,27</w:t>
            </w:r>
          </w:p>
        </w:tc>
      </w:tr>
      <w:tr w:rsidR="00D276FD">
        <w:tc>
          <w:tcPr>
            <w:tcW w:w="1000" w:type="dxa"/>
          </w:tcPr>
          <w:p w:rsidR="00D276FD" w:rsidRDefault="00D276FD">
            <w:pPr>
              <w:pStyle w:val="ConsPlusNormal"/>
              <w:jc w:val="center"/>
            </w:pPr>
            <w:r>
              <w:lastRenderedPageBreak/>
              <w:t>st19.021</w:t>
            </w:r>
          </w:p>
        </w:tc>
        <w:tc>
          <w:tcPr>
            <w:tcW w:w="3458" w:type="dxa"/>
          </w:tcPr>
          <w:p w:rsidR="00D276FD" w:rsidRDefault="00D276FD">
            <w:pPr>
              <w:pStyle w:val="ConsPlusNormal"/>
            </w:pPr>
            <w:r>
              <w:t>Другие операции при злокачественном новообразовании брюшной полости</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A16.14.030, A16.30.025.005, A16.30.051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3,66</w:t>
            </w:r>
          </w:p>
        </w:tc>
      </w:tr>
      <w:tr w:rsidR="00D276FD">
        <w:tc>
          <w:tcPr>
            <w:tcW w:w="1000" w:type="dxa"/>
          </w:tcPr>
          <w:p w:rsidR="00D276FD" w:rsidRDefault="00D276FD">
            <w:pPr>
              <w:pStyle w:val="ConsPlusNormal"/>
              <w:jc w:val="center"/>
            </w:pPr>
            <w:r>
              <w:t>st19.022</w:t>
            </w:r>
          </w:p>
        </w:tc>
        <w:tc>
          <w:tcPr>
            <w:tcW w:w="3458" w:type="dxa"/>
          </w:tcPr>
          <w:p w:rsidR="00D276FD" w:rsidRDefault="00D276FD">
            <w:pPr>
              <w:pStyle w:val="ConsPlusNormal"/>
            </w:pPr>
            <w:r>
              <w:t>Операции на органе слуха, придаточных пазухах носа и верхних дыхательных путях при злокачественных новообразованиях</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 xml:space="preserve">A16.08.024, A16.08.028, A16.08.032, A16.08.032.005, A16.08.036, A16.08.036.001, A16.08.037, A16.08.040, A16.08.040.001, A16.08.040.003, A16.08.042.002, A16.08.042.003, A16.08.042.004, A16.08.043, A16.08.049, A16.08.051, A16.08.052, A16.08.052.001, A16.08.054.001, A16.08.054.002, A16.08.056, A16.08.064, A16.25.039, A22.08.009.004, A22.08.009.005, A22.09.003.001, A22.09.003.002, A22.09.003.003, </w:t>
            </w:r>
            <w:r>
              <w:lastRenderedPageBreak/>
              <w:t>A22.09.003.007, A22.09.003.008, A22.09.006, A22.09.013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2,81</w:t>
            </w:r>
          </w:p>
        </w:tc>
      </w:tr>
      <w:tr w:rsidR="00D276FD">
        <w:tc>
          <w:tcPr>
            <w:tcW w:w="1000" w:type="dxa"/>
          </w:tcPr>
          <w:p w:rsidR="00D276FD" w:rsidRDefault="00D276FD">
            <w:pPr>
              <w:pStyle w:val="ConsPlusNormal"/>
              <w:jc w:val="center"/>
            </w:pPr>
            <w:r>
              <w:lastRenderedPageBreak/>
              <w:t>st19.023</w:t>
            </w:r>
          </w:p>
        </w:tc>
        <w:tc>
          <w:tcPr>
            <w:tcW w:w="3458" w:type="dxa"/>
          </w:tcPr>
          <w:p w:rsidR="00D276FD" w:rsidRDefault="00D276FD">
            <w:pPr>
              <w:pStyle w:val="ConsPlusNormal"/>
            </w:pPr>
            <w:r>
              <w:t>Операции на нижних дыхательных путях и легочной ткани при злокачественных новообразованиях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A16.09.004.001, A16.09.007.002, A16.09.008, A16.09.009, A16.09.013, A16.09.013.006, A16.09.015, A16.09.016, A16.09.016.005, A16.09.016.006, A16.09.037, A16.09.037.001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3,42</w:t>
            </w:r>
          </w:p>
        </w:tc>
      </w:tr>
      <w:tr w:rsidR="00D276FD">
        <w:tc>
          <w:tcPr>
            <w:tcW w:w="1000" w:type="dxa"/>
          </w:tcPr>
          <w:p w:rsidR="00D276FD" w:rsidRDefault="00D276FD">
            <w:pPr>
              <w:pStyle w:val="ConsPlusNormal"/>
              <w:jc w:val="center"/>
            </w:pPr>
            <w:r>
              <w:t>st19.024</w:t>
            </w:r>
          </w:p>
        </w:tc>
        <w:tc>
          <w:tcPr>
            <w:tcW w:w="3458" w:type="dxa"/>
          </w:tcPr>
          <w:p w:rsidR="00D276FD" w:rsidRDefault="00D276FD">
            <w:pPr>
              <w:pStyle w:val="ConsPlusNormal"/>
            </w:pPr>
            <w:r>
              <w:t>Операции на нижних дыхательных путях и легочной ткани при злокачественных новообразованиях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A16.09.007, A16.09.007.003, A16.09.009.005, A16.09.009.006, A16.09.009.007, A16.09.009.008, A16.09.009.009, A16.09.009.010, A16.09.013.002, A16.09.013.003, A16.09.014, A16.09.014.005, A16.09.015.004, A16.09.015.008, A16.09.038, A16.09.039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5,31</w:t>
            </w:r>
          </w:p>
        </w:tc>
      </w:tr>
      <w:tr w:rsidR="00D276FD">
        <w:tc>
          <w:tcPr>
            <w:tcW w:w="1000" w:type="dxa"/>
          </w:tcPr>
          <w:p w:rsidR="00D276FD" w:rsidRDefault="00D276FD">
            <w:pPr>
              <w:pStyle w:val="ConsPlusNormal"/>
              <w:jc w:val="center"/>
            </w:pPr>
            <w:r>
              <w:t>st19.025</w:t>
            </w:r>
          </w:p>
        </w:tc>
        <w:tc>
          <w:tcPr>
            <w:tcW w:w="3458" w:type="dxa"/>
          </w:tcPr>
          <w:p w:rsidR="00D276FD" w:rsidRDefault="00D276FD">
            <w:pPr>
              <w:pStyle w:val="ConsPlusNormal"/>
            </w:pPr>
            <w:r>
              <w:t>Операции при злокачественных новообразованиях мужских половых органов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A16.21.008, A16.21.010, A16.21.010.001, A16.21.036, A16.21.042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2,86</w:t>
            </w:r>
          </w:p>
        </w:tc>
      </w:tr>
      <w:tr w:rsidR="00D276FD">
        <w:tc>
          <w:tcPr>
            <w:tcW w:w="1000" w:type="dxa"/>
          </w:tcPr>
          <w:p w:rsidR="00D276FD" w:rsidRDefault="00D276FD">
            <w:pPr>
              <w:pStyle w:val="ConsPlusNormal"/>
              <w:jc w:val="center"/>
            </w:pPr>
            <w:r>
              <w:lastRenderedPageBreak/>
              <w:t>st19.026</w:t>
            </w:r>
          </w:p>
        </w:tc>
        <w:tc>
          <w:tcPr>
            <w:tcW w:w="3458" w:type="dxa"/>
          </w:tcPr>
          <w:p w:rsidR="00D276FD" w:rsidRDefault="00D276FD">
            <w:pPr>
              <w:pStyle w:val="ConsPlusNormal"/>
            </w:pPr>
            <w:r>
              <w:t>Операции при злокачественных новообразованиях мужских половых органов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A16.21.002, A16.21.002.001, A16.21.005, A16.21.006, A16.21.006.001, A16.21.006.002, A16.21.006.003, A16.21.006.005, A16.21.030, A16.21.046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4,31</w:t>
            </w:r>
          </w:p>
        </w:tc>
      </w:tr>
      <w:tr w:rsidR="00D276FD">
        <w:tc>
          <w:tcPr>
            <w:tcW w:w="1000" w:type="dxa"/>
          </w:tcPr>
          <w:p w:rsidR="00D276FD" w:rsidRDefault="00D276FD">
            <w:pPr>
              <w:pStyle w:val="ConsPlusNormal"/>
              <w:jc w:val="center"/>
            </w:pPr>
            <w:r>
              <w:t>st19.123</w:t>
            </w:r>
          </w:p>
        </w:tc>
        <w:tc>
          <w:tcPr>
            <w:tcW w:w="3458" w:type="dxa"/>
          </w:tcPr>
          <w:p w:rsidR="00D276FD" w:rsidRDefault="00D276FD">
            <w:pPr>
              <w:pStyle w:val="ConsPlusNormal"/>
            </w:pPr>
            <w:r>
              <w:t>Прочие операции при ЗНО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A11.03.001, A11.14.001.001, A11.21.005, A11.21.005.001, A16.06.002, A16.06.006, A16.06.006.001, A16.06.006.002, A16.06.014, A16.07.077, A16.25.041, A16.30.033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st19.124</w:t>
            </w:r>
          </w:p>
        </w:tc>
        <w:tc>
          <w:tcPr>
            <w:tcW w:w="3458" w:type="dxa"/>
          </w:tcPr>
          <w:p w:rsidR="00D276FD" w:rsidRDefault="00D276FD">
            <w:pPr>
              <w:pStyle w:val="ConsPlusNormal"/>
            </w:pPr>
            <w:r>
              <w:t>Прочие операции при ЗНО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A11.06.002.002, A11.11.004.001, A16.06.005.001, A16.07.071, A16.07.074, A16.07.077.001, A16.30.032.005, A16.30.048.002, A16.30.050, A22.03.002.001, A22.30.016, A22.30.017, A22.30.018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2,90</w:t>
            </w:r>
          </w:p>
        </w:tc>
      </w:tr>
      <w:tr w:rsidR="00D276FD">
        <w:tc>
          <w:tcPr>
            <w:tcW w:w="1000" w:type="dxa"/>
          </w:tcPr>
          <w:p w:rsidR="00D276FD" w:rsidRDefault="00D276FD">
            <w:pPr>
              <w:pStyle w:val="ConsPlusNormal"/>
              <w:jc w:val="center"/>
            </w:pPr>
            <w:r>
              <w:t>st19.037</w:t>
            </w:r>
          </w:p>
        </w:tc>
        <w:tc>
          <w:tcPr>
            <w:tcW w:w="3458" w:type="dxa"/>
          </w:tcPr>
          <w:p w:rsidR="00D276FD" w:rsidRDefault="00D276FD">
            <w:pPr>
              <w:pStyle w:val="ConsPlusNormal"/>
            </w:pPr>
            <w:r>
              <w:t xml:space="preserve">Фебрильная нейтропения, агранулоцитоз вследствие проведения лекарственной </w:t>
            </w:r>
            <w:r>
              <w:lastRenderedPageBreak/>
              <w:t>терапии злокачественных новообразований</w:t>
            </w:r>
          </w:p>
        </w:tc>
        <w:tc>
          <w:tcPr>
            <w:tcW w:w="2494" w:type="dxa"/>
          </w:tcPr>
          <w:p w:rsidR="00D276FD" w:rsidRDefault="00D276FD">
            <w:pPr>
              <w:pStyle w:val="ConsPlusNormal"/>
              <w:jc w:val="center"/>
            </w:pPr>
            <w:r>
              <w:lastRenderedPageBreak/>
              <w:t>C</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Диагнозы осложнения: D70</w:t>
            </w:r>
          </w:p>
        </w:tc>
        <w:tc>
          <w:tcPr>
            <w:tcW w:w="1744" w:type="dxa"/>
          </w:tcPr>
          <w:p w:rsidR="00D276FD" w:rsidRDefault="00D276FD">
            <w:pPr>
              <w:pStyle w:val="ConsPlusNormal"/>
              <w:jc w:val="center"/>
            </w:pPr>
            <w:r>
              <w:t>2,93</w:t>
            </w:r>
          </w:p>
        </w:tc>
      </w:tr>
      <w:tr w:rsidR="00D276FD">
        <w:tc>
          <w:tcPr>
            <w:tcW w:w="1000" w:type="dxa"/>
          </w:tcPr>
          <w:p w:rsidR="00D276FD" w:rsidRDefault="00D276FD">
            <w:pPr>
              <w:pStyle w:val="ConsPlusNormal"/>
              <w:jc w:val="center"/>
            </w:pPr>
            <w:r>
              <w:lastRenderedPageBreak/>
              <w:t>st19.038</w:t>
            </w:r>
          </w:p>
        </w:tc>
        <w:tc>
          <w:tcPr>
            <w:tcW w:w="3458"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c>
          <w:tcPr>
            <w:tcW w:w="2494" w:type="dxa"/>
          </w:tcPr>
          <w:p w:rsidR="00D276FD" w:rsidRDefault="00D276FD">
            <w:pPr>
              <w:pStyle w:val="ConsPlusNormal"/>
              <w:jc w:val="center"/>
            </w:pPr>
            <w:r>
              <w:t>C, D00-D09</w:t>
            </w:r>
          </w:p>
        </w:tc>
        <w:tc>
          <w:tcPr>
            <w:tcW w:w="2494" w:type="dxa"/>
          </w:tcPr>
          <w:p w:rsidR="00D276FD" w:rsidRDefault="00D276FD">
            <w:pPr>
              <w:pStyle w:val="ConsPlusNormal"/>
              <w:jc w:val="center"/>
            </w:pPr>
            <w:r>
              <w:t>A11.12.001.002, A11.12.015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pPr>
            <w:r>
              <w:t>st19.075</w:t>
            </w:r>
          </w:p>
        </w:tc>
        <w:tc>
          <w:tcPr>
            <w:tcW w:w="3458" w:type="dxa"/>
          </w:tcPr>
          <w:p w:rsidR="00D276FD" w:rsidRDefault="00D276FD">
            <w:pPr>
              <w:pStyle w:val="ConsPlusNormal"/>
            </w:pPr>
            <w:r>
              <w:t>Лучевая терапия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w:t>
            </w:r>
            <w:r>
              <w:lastRenderedPageBreak/>
              <w:t>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lastRenderedPageBreak/>
              <w:t>Фракции: fr01-05</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lastRenderedPageBreak/>
              <w:t>st19.076</w:t>
            </w:r>
          </w:p>
        </w:tc>
        <w:tc>
          <w:tcPr>
            <w:tcW w:w="3458" w:type="dxa"/>
          </w:tcPr>
          <w:p w:rsidR="00D276FD" w:rsidRDefault="00D276FD">
            <w:pPr>
              <w:pStyle w:val="ConsPlusNormal"/>
            </w:pPr>
            <w:r>
              <w:t>Лучевая терапия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fr01-05, fr06-07</w:t>
            </w:r>
          </w:p>
        </w:tc>
        <w:tc>
          <w:tcPr>
            <w:tcW w:w="1744" w:type="dxa"/>
          </w:tcPr>
          <w:p w:rsidR="00D276FD" w:rsidRDefault="00D276FD">
            <w:pPr>
              <w:pStyle w:val="ConsPlusNormal"/>
              <w:jc w:val="center"/>
            </w:pPr>
            <w:r>
              <w:t>1,14</w:t>
            </w:r>
          </w:p>
        </w:tc>
      </w:tr>
      <w:tr w:rsidR="00D276FD">
        <w:tc>
          <w:tcPr>
            <w:tcW w:w="1000" w:type="dxa"/>
          </w:tcPr>
          <w:p w:rsidR="00D276FD" w:rsidRDefault="00D276FD">
            <w:pPr>
              <w:pStyle w:val="ConsPlusNormal"/>
              <w:jc w:val="center"/>
            </w:pPr>
            <w:r>
              <w:t>st19.077</w:t>
            </w:r>
          </w:p>
        </w:tc>
        <w:tc>
          <w:tcPr>
            <w:tcW w:w="3458" w:type="dxa"/>
          </w:tcPr>
          <w:p w:rsidR="00D276FD" w:rsidRDefault="00D276FD">
            <w:pPr>
              <w:pStyle w:val="ConsPlusNormal"/>
            </w:pPr>
            <w:r>
              <w:t>Лучевая терапия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w:t>
            </w:r>
            <w:r>
              <w:lastRenderedPageBreak/>
              <w:t xml:space="preserve">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w:t>
            </w:r>
            <w:r>
              <w:lastRenderedPageBreak/>
              <w:t>A07.23.001.002, A07.23.002, A07.26.002, A07.28.001.001, A07.28.001.002, A07.30.002, A07.30.025.001, A07.30.025.002</w:t>
            </w:r>
          </w:p>
        </w:tc>
        <w:tc>
          <w:tcPr>
            <w:tcW w:w="2381" w:type="dxa"/>
          </w:tcPr>
          <w:p w:rsidR="00D276FD" w:rsidRDefault="00D276FD">
            <w:pPr>
              <w:pStyle w:val="ConsPlusNormal"/>
              <w:jc w:val="center"/>
            </w:pPr>
            <w:r>
              <w:lastRenderedPageBreak/>
              <w:t>Фракции: fr06-07, fr08-10, fr11-20</w:t>
            </w:r>
          </w:p>
        </w:tc>
        <w:tc>
          <w:tcPr>
            <w:tcW w:w="1744" w:type="dxa"/>
          </w:tcPr>
          <w:p w:rsidR="00D276FD" w:rsidRDefault="00D276FD">
            <w:pPr>
              <w:pStyle w:val="ConsPlusNormal"/>
              <w:jc w:val="center"/>
            </w:pPr>
            <w:r>
              <w:t>2,46</w:t>
            </w:r>
          </w:p>
        </w:tc>
      </w:tr>
      <w:tr w:rsidR="00D276FD">
        <w:tc>
          <w:tcPr>
            <w:tcW w:w="1000" w:type="dxa"/>
          </w:tcPr>
          <w:p w:rsidR="00D276FD" w:rsidRDefault="00D276FD">
            <w:pPr>
              <w:pStyle w:val="ConsPlusNormal"/>
              <w:jc w:val="center"/>
            </w:pPr>
            <w:r>
              <w:lastRenderedPageBreak/>
              <w:t>st19.078</w:t>
            </w:r>
          </w:p>
        </w:tc>
        <w:tc>
          <w:tcPr>
            <w:tcW w:w="3458" w:type="dxa"/>
          </w:tcPr>
          <w:p w:rsidR="00D276FD" w:rsidRDefault="00D276FD">
            <w:pPr>
              <w:pStyle w:val="ConsPlusNormal"/>
            </w:pPr>
            <w:r>
              <w:t>Лучевая терапия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A07.07.002, A07.07.002.001, A07.07.004, A07.07.004.001, A07.08.002, A07.16.002, A07.19.002, A07.19.003, A07.20.002, A07.20.002.001, A07.20.003.006, A07.21.002, A07.30.004, A07.30.007, A07.30.010, A07.30.013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2,51</w:t>
            </w:r>
          </w:p>
        </w:tc>
      </w:tr>
      <w:tr w:rsidR="00D276FD">
        <w:tc>
          <w:tcPr>
            <w:tcW w:w="1000" w:type="dxa"/>
          </w:tcPr>
          <w:p w:rsidR="00D276FD" w:rsidRDefault="00D276FD">
            <w:pPr>
              <w:pStyle w:val="ConsPlusNormal"/>
              <w:jc w:val="center"/>
            </w:pPr>
            <w:r>
              <w:t>st19.079</w:t>
            </w:r>
          </w:p>
        </w:tc>
        <w:tc>
          <w:tcPr>
            <w:tcW w:w="3458" w:type="dxa"/>
          </w:tcPr>
          <w:p w:rsidR="00D276FD" w:rsidRDefault="00D276FD">
            <w:pPr>
              <w:pStyle w:val="ConsPlusNormal"/>
            </w:pPr>
            <w:r>
              <w:t>Лучевая терапия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fr08-10, fr11-20</w:t>
            </w:r>
          </w:p>
        </w:tc>
        <w:tc>
          <w:tcPr>
            <w:tcW w:w="1744" w:type="dxa"/>
          </w:tcPr>
          <w:p w:rsidR="00D276FD" w:rsidRDefault="00D276FD">
            <w:pPr>
              <w:pStyle w:val="ConsPlusNormal"/>
              <w:jc w:val="center"/>
            </w:pPr>
            <w:r>
              <w:t>2,82</w:t>
            </w:r>
          </w:p>
        </w:tc>
      </w:tr>
      <w:tr w:rsidR="00D276FD">
        <w:tc>
          <w:tcPr>
            <w:tcW w:w="1000" w:type="dxa"/>
          </w:tcPr>
          <w:p w:rsidR="00D276FD" w:rsidRDefault="00D276FD">
            <w:pPr>
              <w:pStyle w:val="ConsPlusNormal"/>
              <w:jc w:val="center"/>
            </w:pPr>
            <w:r>
              <w:t>st19.080</w:t>
            </w:r>
          </w:p>
        </w:tc>
        <w:tc>
          <w:tcPr>
            <w:tcW w:w="3458" w:type="dxa"/>
          </w:tcPr>
          <w:p w:rsidR="00D276FD" w:rsidRDefault="00D276FD">
            <w:pPr>
              <w:pStyle w:val="ConsPlusNormal"/>
            </w:pPr>
            <w:r>
              <w:t>Лучевая терапия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w:t>
            </w:r>
            <w:r>
              <w:lastRenderedPageBreak/>
              <w:t xml:space="preserve">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w:t>
            </w:r>
            <w:r>
              <w:lastRenderedPageBreak/>
              <w:t>A07.28.001.001, A07.28.001.002, A07.30.002, A07.30.025.001, A07.30.025.002</w:t>
            </w:r>
          </w:p>
        </w:tc>
        <w:tc>
          <w:tcPr>
            <w:tcW w:w="2381" w:type="dxa"/>
          </w:tcPr>
          <w:p w:rsidR="00D276FD" w:rsidRDefault="00D276FD">
            <w:pPr>
              <w:pStyle w:val="ConsPlusNormal"/>
              <w:jc w:val="center"/>
            </w:pPr>
            <w:r>
              <w:lastRenderedPageBreak/>
              <w:t>Фракции: fr21-29, fr30-32, fr33-99</w:t>
            </w:r>
          </w:p>
        </w:tc>
        <w:tc>
          <w:tcPr>
            <w:tcW w:w="1744" w:type="dxa"/>
          </w:tcPr>
          <w:p w:rsidR="00D276FD" w:rsidRDefault="00D276FD">
            <w:pPr>
              <w:pStyle w:val="ConsPlusNormal"/>
              <w:jc w:val="center"/>
            </w:pPr>
            <w:r>
              <w:t>4,51</w:t>
            </w:r>
          </w:p>
        </w:tc>
      </w:tr>
      <w:tr w:rsidR="00D276FD">
        <w:tc>
          <w:tcPr>
            <w:tcW w:w="1000" w:type="dxa"/>
          </w:tcPr>
          <w:p w:rsidR="00D276FD" w:rsidRDefault="00D276FD">
            <w:pPr>
              <w:pStyle w:val="ConsPlusNormal"/>
              <w:jc w:val="center"/>
            </w:pPr>
            <w:r>
              <w:lastRenderedPageBreak/>
              <w:t>st19.081</w:t>
            </w:r>
          </w:p>
        </w:tc>
        <w:tc>
          <w:tcPr>
            <w:tcW w:w="3458" w:type="dxa"/>
          </w:tcPr>
          <w:p w:rsidR="00D276FD" w:rsidRDefault="00D276FD">
            <w:pPr>
              <w:pStyle w:val="ConsPlusNormal"/>
            </w:pPr>
            <w:r>
              <w:t>Лучевая терапия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fr21-29, fr30-32, fr33-99</w:t>
            </w:r>
          </w:p>
        </w:tc>
        <w:tc>
          <w:tcPr>
            <w:tcW w:w="1744" w:type="dxa"/>
          </w:tcPr>
          <w:p w:rsidR="00D276FD" w:rsidRDefault="00D276FD">
            <w:pPr>
              <w:pStyle w:val="ConsPlusNormal"/>
              <w:jc w:val="center"/>
            </w:pPr>
            <w:r>
              <w:t>4,87</w:t>
            </w:r>
          </w:p>
        </w:tc>
      </w:tr>
      <w:tr w:rsidR="00D276FD">
        <w:tc>
          <w:tcPr>
            <w:tcW w:w="1000" w:type="dxa"/>
          </w:tcPr>
          <w:p w:rsidR="00D276FD" w:rsidRDefault="00D276FD">
            <w:pPr>
              <w:pStyle w:val="ConsPlusNormal"/>
              <w:jc w:val="center"/>
            </w:pPr>
            <w:r>
              <w:t>st19.082</w:t>
            </w:r>
          </w:p>
        </w:tc>
        <w:tc>
          <w:tcPr>
            <w:tcW w:w="3458" w:type="dxa"/>
          </w:tcPr>
          <w:p w:rsidR="00D276FD" w:rsidRDefault="00D276FD">
            <w:pPr>
              <w:pStyle w:val="ConsPlusNormal"/>
            </w:pPr>
            <w:r>
              <w:t>Лучевая терапия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A07.30.003.002, A07.30.012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14,55</w:t>
            </w:r>
          </w:p>
        </w:tc>
      </w:tr>
      <w:tr w:rsidR="00D276FD">
        <w:tc>
          <w:tcPr>
            <w:tcW w:w="1000" w:type="dxa"/>
            <w:vMerge w:val="restart"/>
          </w:tcPr>
          <w:p w:rsidR="00D276FD" w:rsidRDefault="00D276FD">
            <w:pPr>
              <w:pStyle w:val="ConsPlusNormal"/>
              <w:jc w:val="center"/>
            </w:pPr>
            <w:r>
              <w:t>st19.084</w:t>
            </w:r>
          </w:p>
        </w:tc>
        <w:tc>
          <w:tcPr>
            <w:tcW w:w="3458" w:type="dxa"/>
            <w:vMerge w:val="restart"/>
          </w:tcPr>
          <w:p w:rsidR="00D276FD" w:rsidRDefault="00D276FD">
            <w:pPr>
              <w:pStyle w:val="ConsPlusNormal"/>
            </w:pPr>
            <w:r>
              <w:t>Лучевая терапия в сочетании с лекарственной терапией (уровень 2)</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w:t>
            </w:r>
            <w:r>
              <w:lastRenderedPageBreak/>
              <w:t>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lastRenderedPageBreak/>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3,78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fr01-05, fr06-07, fr08-10, fr11-20, fr21-29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st19.085</w:t>
            </w:r>
          </w:p>
        </w:tc>
        <w:tc>
          <w:tcPr>
            <w:tcW w:w="3458" w:type="dxa"/>
            <w:vMerge w:val="restart"/>
          </w:tcPr>
          <w:p w:rsidR="00D276FD" w:rsidRDefault="00D276FD">
            <w:pPr>
              <w:pStyle w:val="ConsPlusNormal"/>
            </w:pPr>
            <w:r>
              <w:t>Лучевая терапия в сочетании с лекарственной терапией (уровень 3)</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A07.30.009, A07.30.009.001</w:t>
            </w:r>
          </w:p>
        </w:tc>
        <w:tc>
          <w:tcPr>
            <w:tcW w:w="2381" w:type="dxa"/>
          </w:tcPr>
          <w:p w:rsidR="00D276FD" w:rsidRDefault="00D276FD">
            <w:pPr>
              <w:pStyle w:val="ConsPlusNormal"/>
              <w:jc w:val="center"/>
            </w:pPr>
            <w:r>
              <w:t xml:space="preserve">Иной классификационный критерий: mt001, mt002, mt003, mt004, mt005, mt006, mt010, mt012, mt013, mt015, mt016, mt017, mt018, </w:t>
            </w:r>
            <w:r>
              <w:lastRenderedPageBreak/>
              <w:t>mt019, mt020, mt023, mt024</w:t>
            </w:r>
          </w:p>
        </w:tc>
        <w:tc>
          <w:tcPr>
            <w:tcW w:w="1744" w:type="dxa"/>
            <w:vMerge w:val="restart"/>
          </w:tcPr>
          <w:p w:rsidR="00D276FD" w:rsidRDefault="00D276FD">
            <w:pPr>
              <w:pStyle w:val="ConsPlusNormal"/>
              <w:jc w:val="center"/>
            </w:pPr>
            <w:r>
              <w:lastRenderedPageBreak/>
              <w:t>4,37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fr01-05, fr06-07, fr08-10, fr11-20, fr21-29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st19.086</w:t>
            </w:r>
          </w:p>
        </w:tc>
        <w:tc>
          <w:tcPr>
            <w:tcW w:w="3458" w:type="dxa"/>
            <w:vMerge w:val="restart"/>
          </w:tcPr>
          <w:p w:rsidR="00D276FD" w:rsidRDefault="00D276FD">
            <w:pPr>
              <w:pStyle w:val="ConsPlusNormal"/>
            </w:pPr>
            <w:r>
              <w:t>Лучевая терапия в сочетании с лекарственной терапией (уровень 4)</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w:t>
            </w:r>
            <w:r>
              <w:lastRenderedPageBreak/>
              <w:t>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lastRenderedPageBreak/>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5,85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fr30-32, fr33-99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st19.087</w:t>
            </w:r>
          </w:p>
        </w:tc>
        <w:tc>
          <w:tcPr>
            <w:tcW w:w="3458" w:type="dxa"/>
            <w:vMerge w:val="restart"/>
          </w:tcPr>
          <w:p w:rsidR="00D276FD" w:rsidRDefault="00D276FD">
            <w:pPr>
              <w:pStyle w:val="ConsPlusNormal"/>
            </w:pPr>
            <w:r>
              <w:t>Лучевая терапия в сочетании с лекарственной терапией (уровень 5)</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A07.30.009, A07.30.009.001</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vMerge w:val="restart"/>
          </w:tcPr>
          <w:p w:rsidR="00D276FD" w:rsidRDefault="00D276FD">
            <w:pPr>
              <w:pStyle w:val="ConsPlusNormal"/>
              <w:jc w:val="center"/>
            </w:pPr>
            <w:r>
              <w:t>6,57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Фракции: fr30-32, fr33-99</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st19.088</w:t>
            </w:r>
          </w:p>
        </w:tc>
        <w:tc>
          <w:tcPr>
            <w:tcW w:w="3458" w:type="dxa"/>
          </w:tcPr>
          <w:p w:rsidR="00D276FD" w:rsidRDefault="00D276FD">
            <w:pPr>
              <w:pStyle w:val="ConsPlusNormal"/>
            </w:pPr>
            <w:r>
              <w:t>Лучевая терапия в сочетании с лекарственной терапией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w:t>
            </w:r>
            <w:r>
              <w:lastRenderedPageBreak/>
              <w:t>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lastRenderedPageBreak/>
              <w:t>Иной классификационный критерий: mt008, mt014, mt021, mt022</w:t>
            </w:r>
          </w:p>
        </w:tc>
        <w:tc>
          <w:tcPr>
            <w:tcW w:w="1744" w:type="dxa"/>
          </w:tcPr>
          <w:p w:rsidR="00D276FD" w:rsidRDefault="00D276FD">
            <w:pPr>
              <w:pStyle w:val="ConsPlusNormal"/>
              <w:jc w:val="center"/>
            </w:pPr>
            <w:r>
              <w:t>9,49</w:t>
            </w:r>
          </w:p>
        </w:tc>
      </w:tr>
      <w:tr w:rsidR="00D276FD">
        <w:tc>
          <w:tcPr>
            <w:tcW w:w="1000" w:type="dxa"/>
          </w:tcPr>
          <w:p w:rsidR="00D276FD" w:rsidRDefault="00D276FD">
            <w:pPr>
              <w:pStyle w:val="ConsPlusNormal"/>
              <w:jc w:val="center"/>
            </w:pPr>
            <w:r>
              <w:lastRenderedPageBreak/>
              <w:t>st19.089</w:t>
            </w:r>
          </w:p>
        </w:tc>
        <w:tc>
          <w:tcPr>
            <w:tcW w:w="3458" w:type="dxa"/>
          </w:tcPr>
          <w:p w:rsidR="00D276FD" w:rsidRDefault="00D276FD">
            <w:pPr>
              <w:pStyle w:val="ConsPlusNormal"/>
            </w:pPr>
            <w:r>
              <w:t>Лучевая терапия в сочетании с лекарственной терапией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w:t>
            </w:r>
            <w:r>
              <w:lastRenderedPageBreak/>
              <w:t>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lastRenderedPageBreak/>
              <w:t>Иной классификационный критерий: mt007, mt009, mt011</w:t>
            </w:r>
          </w:p>
        </w:tc>
        <w:tc>
          <w:tcPr>
            <w:tcW w:w="1744" w:type="dxa"/>
          </w:tcPr>
          <w:p w:rsidR="00D276FD" w:rsidRDefault="00D276FD">
            <w:pPr>
              <w:pStyle w:val="ConsPlusNormal"/>
              <w:jc w:val="center"/>
            </w:pPr>
            <w:r>
              <w:t>16,32</w:t>
            </w:r>
          </w:p>
        </w:tc>
      </w:tr>
      <w:tr w:rsidR="00D276FD">
        <w:tc>
          <w:tcPr>
            <w:tcW w:w="1000" w:type="dxa"/>
          </w:tcPr>
          <w:p w:rsidR="00D276FD" w:rsidRDefault="00D276FD">
            <w:pPr>
              <w:pStyle w:val="ConsPlusNormal"/>
              <w:jc w:val="center"/>
            </w:pPr>
            <w:r>
              <w:lastRenderedPageBreak/>
              <w:t>st19.090</w:t>
            </w:r>
          </w:p>
        </w:tc>
        <w:tc>
          <w:tcPr>
            <w:tcW w:w="3458" w:type="dxa"/>
          </w:tcPr>
          <w:p w:rsidR="00D276FD" w:rsidRDefault="00D276FD">
            <w:pPr>
              <w:pStyle w:val="ConsPlusNormal"/>
            </w:pPr>
            <w:r>
              <w:t xml:space="preserve">ЗНО лимфоидной и кроветворной </w:t>
            </w:r>
            <w:r>
              <w:lastRenderedPageBreak/>
              <w:t xml:space="preserve">тканей без специального противоопухолевого лечения (уровень 1) </w:t>
            </w:r>
            <w:hyperlink w:anchor="P17159">
              <w:r>
                <w:rPr>
                  <w:color w:val="0000FF"/>
                </w:rPr>
                <w:t>&lt;***&gt;</w:t>
              </w:r>
            </w:hyperlink>
          </w:p>
        </w:tc>
        <w:tc>
          <w:tcPr>
            <w:tcW w:w="2494" w:type="dxa"/>
          </w:tcPr>
          <w:p w:rsidR="00D276FD" w:rsidRDefault="00D276FD">
            <w:pPr>
              <w:pStyle w:val="ConsPlusNormal"/>
              <w:jc w:val="center"/>
            </w:pPr>
            <w:r>
              <w:lastRenderedPageBreak/>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Длительность: до трех </w:t>
            </w:r>
            <w:r>
              <w:lastRenderedPageBreak/>
              <w:t>дней включительно</w:t>
            </w:r>
          </w:p>
        </w:tc>
        <w:tc>
          <w:tcPr>
            <w:tcW w:w="1744" w:type="dxa"/>
          </w:tcPr>
          <w:p w:rsidR="00D276FD" w:rsidRDefault="00D276FD">
            <w:pPr>
              <w:pStyle w:val="ConsPlusNormal"/>
              <w:jc w:val="center"/>
            </w:pPr>
            <w:r>
              <w:lastRenderedPageBreak/>
              <w:t>0,42</w:t>
            </w:r>
          </w:p>
        </w:tc>
      </w:tr>
      <w:tr w:rsidR="00D276FD">
        <w:tc>
          <w:tcPr>
            <w:tcW w:w="1000" w:type="dxa"/>
          </w:tcPr>
          <w:p w:rsidR="00D276FD" w:rsidRDefault="00D276FD">
            <w:pPr>
              <w:pStyle w:val="ConsPlusNormal"/>
              <w:jc w:val="center"/>
            </w:pPr>
            <w:r>
              <w:lastRenderedPageBreak/>
              <w:t>st19.091</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2)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4 до 10 дней включительно</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pPr>
            <w:r>
              <w:t>st19.092</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3)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11 до 20 дней включительно</w:t>
            </w:r>
          </w:p>
        </w:tc>
        <w:tc>
          <w:tcPr>
            <w:tcW w:w="1744" w:type="dxa"/>
          </w:tcPr>
          <w:p w:rsidR="00D276FD" w:rsidRDefault="00D276FD">
            <w:pPr>
              <w:pStyle w:val="ConsPlusNormal"/>
              <w:jc w:val="center"/>
            </w:pPr>
            <w:r>
              <w:t>3,36</w:t>
            </w:r>
          </w:p>
        </w:tc>
      </w:tr>
      <w:tr w:rsidR="00D276FD">
        <w:tc>
          <w:tcPr>
            <w:tcW w:w="1000" w:type="dxa"/>
          </w:tcPr>
          <w:p w:rsidR="00D276FD" w:rsidRDefault="00D276FD">
            <w:pPr>
              <w:pStyle w:val="ConsPlusNormal"/>
              <w:jc w:val="center"/>
            </w:pPr>
            <w:r>
              <w:t>st19.093</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4)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21 до 30 дней включительно</w:t>
            </w:r>
          </w:p>
        </w:tc>
        <w:tc>
          <w:tcPr>
            <w:tcW w:w="1744" w:type="dxa"/>
          </w:tcPr>
          <w:p w:rsidR="00D276FD" w:rsidRDefault="00D276FD">
            <w:pPr>
              <w:pStyle w:val="ConsPlusNormal"/>
              <w:jc w:val="center"/>
            </w:pPr>
            <w:r>
              <w:t>6,00</w:t>
            </w:r>
          </w:p>
        </w:tc>
      </w:tr>
      <w:tr w:rsidR="00D276FD">
        <w:tc>
          <w:tcPr>
            <w:tcW w:w="1000" w:type="dxa"/>
            <w:vMerge w:val="restart"/>
          </w:tcPr>
          <w:p w:rsidR="00D276FD" w:rsidRDefault="00D276FD">
            <w:pPr>
              <w:pStyle w:val="ConsPlusNormal"/>
              <w:jc w:val="center"/>
            </w:pPr>
            <w:r>
              <w:t>st19.094</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st19.095</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4,10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st19.096</w:t>
            </w:r>
          </w:p>
        </w:tc>
        <w:tc>
          <w:tcPr>
            <w:tcW w:w="3458" w:type="dxa"/>
          </w:tcPr>
          <w:p w:rsidR="00D276FD" w:rsidRDefault="00D276FD">
            <w:pPr>
              <w:pStyle w:val="ConsPlusNormal"/>
            </w:pPr>
            <w:r>
              <w:t>ЗНО лимфоидной и кроветворной тканей, лекарственная терапия, взрослые (уровень 3)</w:t>
            </w:r>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 Длительность: от 21 до 30 дней включительно. Иной классификационный критерий: gem</w:t>
            </w:r>
          </w:p>
        </w:tc>
        <w:tc>
          <w:tcPr>
            <w:tcW w:w="1744" w:type="dxa"/>
          </w:tcPr>
          <w:p w:rsidR="00D276FD" w:rsidRDefault="00D276FD">
            <w:pPr>
              <w:pStyle w:val="ConsPlusNormal"/>
              <w:jc w:val="center"/>
            </w:pPr>
            <w:r>
              <w:t>7,78</w:t>
            </w:r>
          </w:p>
        </w:tc>
      </w:tr>
      <w:tr w:rsidR="00D276FD">
        <w:tc>
          <w:tcPr>
            <w:tcW w:w="1000" w:type="dxa"/>
            <w:vMerge w:val="restart"/>
          </w:tcPr>
          <w:p w:rsidR="00D276FD" w:rsidRDefault="00D276FD">
            <w:pPr>
              <w:pStyle w:val="ConsPlusNormal"/>
              <w:jc w:val="center"/>
            </w:pPr>
            <w:r>
              <w:t>st19.097</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3,59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gemop8, gemop17, gemop20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st19.098</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6,24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gemop8, gemop17, gemop20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st19.099</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9,54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gemop8, gemop17, gemop20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st19.100</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13,88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st19.101</w:t>
            </w:r>
          </w:p>
        </w:tc>
        <w:tc>
          <w:tcPr>
            <w:tcW w:w="3458" w:type="dxa"/>
            <w:vMerge w:val="restart"/>
          </w:tcPr>
          <w:p w:rsidR="00D276FD" w:rsidRDefault="00D276FD">
            <w:pPr>
              <w:pStyle w:val="ConsPlusNormal"/>
            </w:pPr>
            <w:r>
              <w:t xml:space="preserve">ЗНО лимфоидной и кроветворной тканей, лекарственная терапия с </w:t>
            </w:r>
            <w:r>
              <w:lastRenderedPageBreak/>
              <w:t>применением отдельных препаратов (по перечню), взрослые (уровень 5)</w:t>
            </w:r>
          </w:p>
        </w:tc>
        <w:tc>
          <w:tcPr>
            <w:tcW w:w="2494" w:type="dxa"/>
            <w:vMerge w:val="restart"/>
          </w:tcPr>
          <w:p w:rsidR="00D276FD" w:rsidRDefault="00D276FD">
            <w:pPr>
              <w:pStyle w:val="ConsPlusNormal"/>
              <w:jc w:val="center"/>
            </w:pPr>
            <w:r>
              <w:lastRenderedPageBreak/>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16,87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st19.102</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20,32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 xml:space="preserve">Иной классификационный критерий: gemop1, gemop2, gemop3, gemop4, gemop5, gemop6, gemop7, gemop9, gemop10, gemop11, gemop12, gemop13, gemop14, gemop16, gemop18, gemop21, gemop22, </w:t>
            </w:r>
            <w:r>
              <w:lastRenderedPageBreak/>
              <w:t>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st19.103</w:t>
            </w:r>
          </w:p>
        </w:tc>
        <w:tc>
          <w:tcPr>
            <w:tcW w:w="3458" w:type="dxa"/>
            <w:vMerge w:val="restart"/>
          </w:tcPr>
          <w:p w:rsidR="00D276FD" w:rsidRDefault="00D276FD">
            <w:pPr>
              <w:pStyle w:val="ConsPlusNormal"/>
            </w:pPr>
            <w:r>
              <w:t>Лучевые повреждения</w:t>
            </w:r>
          </w:p>
        </w:tc>
        <w:tc>
          <w:tcPr>
            <w:tcW w:w="2494" w:type="dxa"/>
            <w:vMerge w:val="restart"/>
          </w:tcPr>
          <w:p w:rsidR="00D276FD" w:rsidRDefault="00D276FD">
            <w:pPr>
              <w:pStyle w:val="ConsPlusNormal"/>
              <w:jc w:val="center"/>
            </w:pPr>
            <w:r>
              <w:t>I42.7, I89.8, I97.2, J70.1, K62.7, L58.9, M54, N30.4, N76.6</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C</w:t>
            </w:r>
          </w:p>
        </w:tc>
        <w:tc>
          <w:tcPr>
            <w:tcW w:w="1744" w:type="dxa"/>
            <w:vMerge w:val="restart"/>
          </w:tcPr>
          <w:p w:rsidR="00D276FD" w:rsidRDefault="00D276FD">
            <w:pPr>
              <w:pStyle w:val="ConsPlusNormal"/>
              <w:jc w:val="center"/>
            </w:pPr>
            <w:r>
              <w:t>2,64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olt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st19.104</w:t>
            </w:r>
          </w:p>
        </w:tc>
        <w:tc>
          <w:tcPr>
            <w:tcW w:w="3458" w:type="dxa"/>
            <w:vMerge w:val="restart"/>
          </w:tcPr>
          <w:p w:rsidR="00D276FD" w:rsidRDefault="00D276FD">
            <w:pPr>
              <w:pStyle w:val="ConsPlusNormal"/>
            </w:pPr>
            <w:r>
              <w:t>Эвисцерация малого таза при лучевых повреждениях</w:t>
            </w:r>
          </w:p>
        </w:tc>
        <w:tc>
          <w:tcPr>
            <w:tcW w:w="2494" w:type="dxa"/>
            <w:vMerge w:val="restart"/>
          </w:tcPr>
          <w:p w:rsidR="00D276FD" w:rsidRDefault="00D276FD">
            <w:pPr>
              <w:pStyle w:val="ConsPlusNormal"/>
              <w:jc w:val="center"/>
            </w:pPr>
            <w:r>
              <w:t>K60.4, K60.5, K62.7, N30.4, N32.1, N36.0, N76.0, N76.1, N76.6, N82.0, N82.2, N82.3</w:t>
            </w:r>
          </w:p>
        </w:tc>
        <w:tc>
          <w:tcPr>
            <w:tcW w:w="2494" w:type="dxa"/>
            <w:vMerge w:val="restart"/>
          </w:tcPr>
          <w:p w:rsidR="00D276FD" w:rsidRDefault="00D276FD">
            <w:pPr>
              <w:pStyle w:val="ConsPlusNormal"/>
              <w:jc w:val="center"/>
            </w:pPr>
            <w:r>
              <w:t>A16.30.022, A16.30.022.001</w:t>
            </w:r>
          </w:p>
        </w:tc>
        <w:tc>
          <w:tcPr>
            <w:tcW w:w="2381" w:type="dxa"/>
          </w:tcPr>
          <w:p w:rsidR="00D276FD" w:rsidRDefault="00D276FD">
            <w:pPr>
              <w:pStyle w:val="ConsPlusNormal"/>
              <w:jc w:val="center"/>
            </w:pPr>
            <w:r>
              <w:t>Дополнительные диагнозы: C</w:t>
            </w:r>
          </w:p>
        </w:tc>
        <w:tc>
          <w:tcPr>
            <w:tcW w:w="1744" w:type="dxa"/>
            <w:vMerge w:val="restart"/>
          </w:tcPr>
          <w:p w:rsidR="00D276FD" w:rsidRDefault="00D276FD">
            <w:pPr>
              <w:pStyle w:val="ConsPlusNormal"/>
              <w:jc w:val="center"/>
            </w:pPr>
            <w:r>
              <w:t>19,75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olt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st19.122</w:t>
            </w:r>
          </w:p>
        </w:tc>
        <w:tc>
          <w:tcPr>
            <w:tcW w:w="3458" w:type="dxa"/>
          </w:tcPr>
          <w:p w:rsidR="00D276FD" w:rsidRDefault="00D276FD">
            <w:pPr>
              <w:pStyle w:val="ConsPlusNormal"/>
            </w:pPr>
            <w:r>
              <w:t>Посттрансплантационный период после пересадки костного мозга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rbpt</w:t>
            </w:r>
          </w:p>
        </w:tc>
        <w:tc>
          <w:tcPr>
            <w:tcW w:w="1744" w:type="dxa"/>
          </w:tcPr>
          <w:p w:rsidR="00D276FD" w:rsidRDefault="00D276FD">
            <w:pPr>
              <w:pStyle w:val="ConsPlusNormal"/>
              <w:jc w:val="center"/>
            </w:pPr>
            <w:r>
              <w:t>21,02</w:t>
            </w:r>
          </w:p>
        </w:tc>
      </w:tr>
      <w:tr w:rsidR="00D276FD">
        <w:tc>
          <w:tcPr>
            <w:tcW w:w="1000" w:type="dxa"/>
          </w:tcPr>
          <w:p w:rsidR="00D276FD" w:rsidRDefault="00D276FD">
            <w:pPr>
              <w:pStyle w:val="ConsPlusNormal"/>
              <w:jc w:val="center"/>
            </w:pPr>
            <w:r>
              <w:t>st19.125</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sh0019, sh0024, sh0025, sh0028, sh0047, sh0050, sh0052, sh0058, sh0084, sh0090, sh0113, sh0121, sh0123, sh0124, sh0139, sh0144, sh0191, sh0202, sh0224, sh0229, sh0253, sh0350, sh0556, sh0582, sh0616, sh0632, sh0634, sh0636, sh0639, sh0640, sh0641, sh0673, sh0677, sh0690, sh0698, </w:t>
            </w:r>
            <w:r>
              <w:lastRenderedPageBreak/>
              <w:t>sh0700, sh0702, sh0704, sh0707, sh0711, sh0712, sh0716, sh0717, sh0770, sh0790, sh0794, sh0795, sh0797, sh0800, sh0803, sh0807, sh0811, sh0867, sh0871, sh0878, sh0880, sh0881, sh0892, sh0909, sh0915, sh0923, sh0927, sh0929, sh0929.1, sh0933, sh0950, sh0951, sh0971, sh0972, sh0977, sh1002, sh1031, sh1035, sh1036, sh1056, sh1067, sh1068, sh1074, sh1088, sh1108, sh1109, sh1116, sh9003</w:t>
            </w:r>
          </w:p>
        </w:tc>
        <w:tc>
          <w:tcPr>
            <w:tcW w:w="1744" w:type="dxa"/>
          </w:tcPr>
          <w:p w:rsidR="00D276FD" w:rsidRDefault="00D276FD">
            <w:pPr>
              <w:pStyle w:val="ConsPlusNormal"/>
              <w:jc w:val="center"/>
            </w:pPr>
            <w:r>
              <w:lastRenderedPageBreak/>
              <w:t>0,38</w:t>
            </w:r>
          </w:p>
        </w:tc>
      </w:tr>
      <w:tr w:rsidR="00D276FD">
        <w:tc>
          <w:tcPr>
            <w:tcW w:w="1000" w:type="dxa"/>
          </w:tcPr>
          <w:p w:rsidR="00D276FD" w:rsidRDefault="00D276FD">
            <w:pPr>
              <w:pStyle w:val="ConsPlusNormal"/>
              <w:jc w:val="center"/>
            </w:pPr>
            <w:r>
              <w:lastRenderedPageBreak/>
              <w:t>st19.126</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sh0042, sh0051, sh0061, sh0062, sh0063, sh0068, sh0083, sh0121.1, sh0128, sh0130, sh0140, sh0153, sh0182, sh0226, sh0238, sh0272, sh0280, sh0336, sh0338, sh0348, sh0385, sh0389, sh0537, sh0555, sh0605, sh0632.1, sh0635, sh0644, sh0646, sh0663, sh0671, sh0695, sh0702.1, sh0704.1, sh0719, sh0764, sh0765, </w:t>
            </w:r>
            <w:r>
              <w:lastRenderedPageBreak/>
              <w:t>sh0767, sh0768, sh0770.1, sh0773, sh0774, sh0775, sh0776, sh0777, sh0778, sh0779, sh0780, sh0786, sh0787, sh0793, sh0795.1, sh0798, sh0814, sh0815, sh0816, sh0817, sh0870, sh0873, sh0875, sh0888, sh0899, sh0922, sh0934, sh0935, sh0966, sh0974, sh0975, sh1077, sh1082, sh1110, sh1116.1, sh1117, sh1118, sh1119, sh1122, sh1124, sh1125, sh1133, sh1142, sh1153, sh1157, sh1159, sh1161, sh1162, sh1163, sh1164</w:t>
            </w:r>
          </w:p>
        </w:tc>
        <w:tc>
          <w:tcPr>
            <w:tcW w:w="1744" w:type="dxa"/>
          </w:tcPr>
          <w:p w:rsidR="00D276FD" w:rsidRDefault="00D276FD">
            <w:pPr>
              <w:pStyle w:val="ConsPlusNormal"/>
              <w:jc w:val="center"/>
            </w:pPr>
            <w:r>
              <w:lastRenderedPageBreak/>
              <w:t>0,79</w:t>
            </w:r>
          </w:p>
        </w:tc>
      </w:tr>
      <w:tr w:rsidR="00D276FD">
        <w:tc>
          <w:tcPr>
            <w:tcW w:w="1000" w:type="dxa"/>
            <w:vMerge w:val="restart"/>
          </w:tcPr>
          <w:p w:rsidR="00D276FD" w:rsidRDefault="00D276FD">
            <w:pPr>
              <w:pStyle w:val="ConsPlusNormal"/>
              <w:jc w:val="center"/>
            </w:pPr>
            <w:r>
              <w:lastRenderedPageBreak/>
              <w:t>st19.127</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sh0018, sh0024.1, sh0028.1, sh0071, sh0072, sh0090.1, sh0149, sh0153.1, sh0204, sh0206, sh0258, sh0339, sh0349, sh0466, sh0486, sh0564, sh0588, sh0589, sh0628, sh0634.1, sh0635.1, sh0636.1, sh0643, sh0672, sh0675, sh0689, sh0705, sh0720, sh0736, sh0788, sh0801, </w:t>
            </w:r>
            <w:r>
              <w:lastRenderedPageBreak/>
              <w:t>sh0824, sh0835, sh0837, sh0857, sh0869, sh0874, sh0884, sh0885, sh0898, sh0900, sh0931, sh0946, sh0970, sh0978, sh0999, sh1035.1, sh1038, sh1040, sh1041, sh1075, sh1078, sh1079, sh1112, sh1114, sh1115, sh1129, sh1136, sh1143, sh1154, sh1167</w:t>
            </w:r>
          </w:p>
        </w:tc>
        <w:tc>
          <w:tcPr>
            <w:tcW w:w="1744" w:type="dxa"/>
            <w:vMerge w:val="restart"/>
          </w:tcPr>
          <w:p w:rsidR="00D276FD" w:rsidRDefault="00D276FD">
            <w:pPr>
              <w:pStyle w:val="ConsPlusNormal"/>
              <w:jc w:val="center"/>
            </w:pPr>
            <w:r>
              <w:lastRenderedPageBreak/>
              <w:t>1,09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st19.128</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sh0025.1, sh0027, sh0042.1, sh0074, sh0075, sh0139.1, sh0214, sh0215, sh0216, sh0217, sh0306, sh0308, sh0311, sh0368, sh0371, sh0472, sh0473, sh0490, sh0493, sh0605.1, sh0617, sh0673.1, sh0712.1, sh0717.1, sh0763, sh0771, sh0772, sh0779.1, sh0782, sh0785, sh0787.1, sh0797.1, sh0800.1, </w:t>
            </w:r>
            <w:r>
              <w:lastRenderedPageBreak/>
              <w:t>sh0811.1, sh0820, sh0841, sh0854, sh0888.1, sh0892.1, sh0895, sh0897, sh0936, sh0947, sh0948, sh0951.1, sh0963, sh0964, sh1003, sh1031.1, sh1067.1, sh1081, sh1130, sh1131, sh1132, sh1147, sh1153.1, sh1155, sh1157.1, sh1165</w:t>
            </w:r>
          </w:p>
        </w:tc>
        <w:tc>
          <w:tcPr>
            <w:tcW w:w="1744" w:type="dxa"/>
          </w:tcPr>
          <w:p w:rsidR="00D276FD" w:rsidRDefault="00D276FD">
            <w:pPr>
              <w:pStyle w:val="ConsPlusNormal"/>
              <w:jc w:val="center"/>
            </w:pPr>
            <w:r>
              <w:lastRenderedPageBreak/>
              <w:t>1,45</w:t>
            </w:r>
          </w:p>
        </w:tc>
      </w:tr>
      <w:tr w:rsidR="00D276FD">
        <w:tc>
          <w:tcPr>
            <w:tcW w:w="1000" w:type="dxa"/>
          </w:tcPr>
          <w:p w:rsidR="00D276FD" w:rsidRDefault="00D276FD">
            <w:pPr>
              <w:pStyle w:val="ConsPlusNormal"/>
              <w:jc w:val="center"/>
            </w:pPr>
            <w:r>
              <w:lastRenderedPageBreak/>
              <w:t>st19.129</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sh0084.1, sh0140.1, sh0195, sh0202.1, sh0437, sh0474, sh0534, sh0538, sh0564.1, sh0638, sh0648, sh0653, sh0664, sh0665, sh0718, sh0780.1, sh0806, sh0825, sh0836, sh0838, sh0858, sh0891, sh0909.1, sh0914, sh0943, sh0965, sh1032, sh1033, sh1069, sh1076, sh1079.1, sh1085, sh1097, sh1101, sh1144, sh1164.1</w:t>
            </w:r>
          </w:p>
        </w:tc>
        <w:tc>
          <w:tcPr>
            <w:tcW w:w="1744" w:type="dxa"/>
          </w:tcPr>
          <w:p w:rsidR="00D276FD" w:rsidRDefault="00D276FD">
            <w:pPr>
              <w:pStyle w:val="ConsPlusNormal"/>
              <w:jc w:val="center"/>
            </w:pPr>
            <w:r>
              <w:t>2,08</w:t>
            </w:r>
          </w:p>
        </w:tc>
      </w:tr>
      <w:tr w:rsidR="00D276FD">
        <w:tc>
          <w:tcPr>
            <w:tcW w:w="1000" w:type="dxa"/>
            <w:vMerge w:val="restart"/>
          </w:tcPr>
          <w:p w:rsidR="00D276FD" w:rsidRDefault="00D276FD">
            <w:pPr>
              <w:pStyle w:val="ConsPlusNormal"/>
              <w:jc w:val="center"/>
            </w:pPr>
            <w:r>
              <w:t>st19.130</w:t>
            </w:r>
          </w:p>
        </w:tc>
        <w:tc>
          <w:tcPr>
            <w:tcW w:w="3458" w:type="dxa"/>
            <w:vMerge w:val="restart"/>
          </w:tcPr>
          <w:p w:rsidR="00D276FD" w:rsidRDefault="00D276FD">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6)</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lastRenderedPageBreak/>
              <w:t>Схемы: sh0085, sh0088, sh0150, sh0161, sh0162, sh0179, sh0207, sh0209, sh0218, sh0255, sh0335, sh0398, sh0399, sh0464, sh0557, sh0620, sh0645, sh0670, sh0701, sh0820.1, sh0821, sh0841.1, sh0842, sh0848, sh0850, sh0852, sh0855, sh0859, sh0866, sh0868, sh0880.1, sh0906, sh0912, sh0937, sh0949, sh0967, sh0994, sh0995, sh1066, sh1075.1, sh1136.1, sh1151, sh1171</w:t>
            </w:r>
          </w:p>
        </w:tc>
        <w:tc>
          <w:tcPr>
            <w:tcW w:w="1744" w:type="dxa"/>
            <w:vMerge w:val="restart"/>
          </w:tcPr>
          <w:p w:rsidR="00D276FD" w:rsidRDefault="00D276FD">
            <w:pPr>
              <w:pStyle w:val="ConsPlusNormal"/>
              <w:jc w:val="center"/>
            </w:pPr>
            <w:r>
              <w:lastRenderedPageBreak/>
              <w:t>2,49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C46.0, C46.1, C46.2, C46.3, C46.7, C46.8, C46.9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sh0699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st19.131</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sh0011, sh0027.1, sh0066, sh0069, sh0094, sh0306.1, sh0308.1, sh0331, sh0347, sh0418, sh0438, sh0494, sh0499, sh0576, sh0630, sh0647, sh0676, sh0696, sh0697, sh0737, sh0738, sh0739, sh0740, sh0741, sh0747, </w:t>
            </w:r>
            <w:r>
              <w:lastRenderedPageBreak/>
              <w:t>sh0835.1, sh0837.1, sh0839, sh0854.1, sh0857.1, sh0862, sh0893, sh0894, sh0996, sh1040.1, sh1070, sh1094, sh1095, sh1096</w:t>
            </w:r>
          </w:p>
        </w:tc>
        <w:tc>
          <w:tcPr>
            <w:tcW w:w="1744" w:type="dxa"/>
            <w:vMerge w:val="restart"/>
          </w:tcPr>
          <w:p w:rsidR="00D276FD" w:rsidRDefault="00D276FD">
            <w:pPr>
              <w:pStyle w:val="ConsPlusNormal"/>
              <w:jc w:val="center"/>
            </w:pPr>
            <w:r>
              <w:lastRenderedPageBreak/>
              <w:t>3,21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sh0810, sh0822, sh0833, sh1172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st19.132</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sh0076, sh0159, sh0341, sh0497, sh0638.1, sh0654, sh0742, sh0743, sh0744, sh0802, sh0858.1, sh0861, sh1101.1, sh1123</w:t>
            </w:r>
          </w:p>
        </w:tc>
        <w:tc>
          <w:tcPr>
            <w:tcW w:w="1744" w:type="dxa"/>
          </w:tcPr>
          <w:p w:rsidR="00D276FD" w:rsidRDefault="00D276FD">
            <w:pPr>
              <w:pStyle w:val="ConsPlusNormal"/>
              <w:jc w:val="center"/>
            </w:pPr>
            <w:r>
              <w:t>3,97</w:t>
            </w:r>
          </w:p>
        </w:tc>
      </w:tr>
      <w:tr w:rsidR="00D276FD">
        <w:tc>
          <w:tcPr>
            <w:tcW w:w="1000" w:type="dxa"/>
            <w:vMerge w:val="restart"/>
          </w:tcPr>
          <w:p w:rsidR="00D276FD" w:rsidRDefault="00D276FD">
            <w:pPr>
              <w:pStyle w:val="ConsPlusNormal"/>
              <w:jc w:val="center"/>
            </w:pPr>
            <w:r>
              <w:t>st19.133</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sh0087, sh0371.1, sh0426, sh0693, sh0745, sh0766, sh0827, sh0849, sh0853, sh0860, sh0877, sh0889, sh0913, sh0969, sh1038.1, sh1041.1, sh1127, sh1147.1, sh1170</w:t>
            </w:r>
          </w:p>
        </w:tc>
        <w:tc>
          <w:tcPr>
            <w:tcW w:w="1744" w:type="dxa"/>
            <w:vMerge w:val="restart"/>
          </w:tcPr>
          <w:p w:rsidR="00D276FD" w:rsidRDefault="00D276FD">
            <w:pPr>
              <w:pStyle w:val="ConsPlusNormal"/>
              <w:jc w:val="center"/>
            </w:pPr>
            <w:r>
              <w:t>4,47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sh0834</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st19.134</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sh0096, sh0208, sh0311.1, sh0521, sh0557.1, sh0575, sh0618, sh0668, sh0746, sh0799, sh0821.1, sh0826, sh0836.1, sh0840, sh0842.1, sh0851, sh0855.1, sh0883, sh0891.1, sh0905, sh0906.1, sh0907, sh0908, sh0941, sh0967.1, sh1066.1, sh1143.1, sh1149, sh1169</w:t>
            </w:r>
          </w:p>
        </w:tc>
        <w:tc>
          <w:tcPr>
            <w:tcW w:w="1744" w:type="dxa"/>
            <w:vMerge w:val="restart"/>
          </w:tcPr>
          <w:p w:rsidR="00D276FD" w:rsidRDefault="00D276FD">
            <w:pPr>
              <w:pStyle w:val="ConsPlusNormal"/>
              <w:jc w:val="center"/>
            </w:pPr>
            <w:r>
              <w:t>4,89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sh0330, sh0823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st19.135</w:t>
            </w:r>
          </w:p>
        </w:tc>
        <w:tc>
          <w:tcPr>
            <w:tcW w:w="3458" w:type="dxa"/>
            <w:vMerge w:val="restart"/>
          </w:tcPr>
          <w:p w:rsidR="00D276FD" w:rsidRDefault="00D276FD">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11)</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lastRenderedPageBreak/>
              <w:t>Схемы: sh0163, sh0204.1, sh0209.1, sh0255.1, sh0343, sh0578, sh0601, sh0620.1, sh0670.1, sh0828, sh0838.1, sh0856, sh0886, sh1032.1, sh1033.1, sh1064, sh1065, sh1148, sh1150</w:t>
            </w:r>
          </w:p>
        </w:tc>
        <w:tc>
          <w:tcPr>
            <w:tcW w:w="1744" w:type="dxa"/>
            <w:vMerge w:val="restart"/>
          </w:tcPr>
          <w:p w:rsidR="00D276FD" w:rsidRDefault="00D276FD">
            <w:pPr>
              <w:pStyle w:val="ConsPlusNormal"/>
              <w:jc w:val="center"/>
            </w:pPr>
            <w:r>
              <w:lastRenderedPageBreak/>
              <w:t>5,51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st19.136</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sh0398.1, sh0399.1, sh0418.1, sh0506, sh0583, sh0714, sh0868.1, sh0882, sh0940, sh1129.1, sh1144.1</w:t>
            </w:r>
          </w:p>
        </w:tc>
        <w:tc>
          <w:tcPr>
            <w:tcW w:w="1744" w:type="dxa"/>
            <w:vMerge w:val="restart"/>
          </w:tcPr>
          <w:p w:rsidR="00D276FD" w:rsidRDefault="00D276FD">
            <w:pPr>
              <w:pStyle w:val="ConsPlusNormal"/>
              <w:jc w:val="center"/>
            </w:pPr>
            <w:r>
              <w:t>7,23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st19.137</w:t>
            </w:r>
          </w:p>
        </w:tc>
        <w:tc>
          <w:tcPr>
            <w:tcW w:w="3458" w:type="dxa"/>
          </w:tcPr>
          <w:p w:rsidR="00D276FD" w:rsidRDefault="00D276FD">
            <w:pPr>
              <w:pStyle w:val="ConsPlusNormal"/>
            </w:pPr>
            <w:r>
              <w:t xml:space="preserve">Лекарственная терапия при злокачественных новообразованиях (кроме лимфоидной и кроветворной </w:t>
            </w:r>
            <w:r>
              <w:lastRenderedPageBreak/>
              <w:t>тканей), взрослые (уровень 13)</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sh0160, sh0450, sh0533, sh0645.1, </w:t>
            </w:r>
            <w:r>
              <w:lastRenderedPageBreak/>
              <w:t>sh0661, sh0769, sh0872, sh0958, sh1113, sh1168</w:t>
            </w:r>
          </w:p>
        </w:tc>
        <w:tc>
          <w:tcPr>
            <w:tcW w:w="1744" w:type="dxa"/>
          </w:tcPr>
          <w:p w:rsidR="00D276FD" w:rsidRDefault="00D276FD">
            <w:pPr>
              <w:pStyle w:val="ConsPlusNormal"/>
              <w:jc w:val="center"/>
            </w:pPr>
            <w:r>
              <w:lastRenderedPageBreak/>
              <w:t>8,84</w:t>
            </w:r>
          </w:p>
        </w:tc>
      </w:tr>
      <w:tr w:rsidR="00D276FD">
        <w:tc>
          <w:tcPr>
            <w:tcW w:w="1000" w:type="dxa"/>
          </w:tcPr>
          <w:p w:rsidR="00D276FD" w:rsidRDefault="00D276FD">
            <w:pPr>
              <w:pStyle w:val="ConsPlusNormal"/>
              <w:jc w:val="center"/>
            </w:pPr>
            <w:r>
              <w:lastRenderedPageBreak/>
              <w:t>st19.138</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sh0067, sh0070, sh0181, sh0576.1, sh0578.1, sh0962, sh0976, sh1084</w:t>
            </w:r>
          </w:p>
        </w:tc>
        <w:tc>
          <w:tcPr>
            <w:tcW w:w="1744" w:type="dxa"/>
          </w:tcPr>
          <w:p w:rsidR="00D276FD" w:rsidRDefault="00D276FD">
            <w:pPr>
              <w:pStyle w:val="ConsPlusNormal"/>
              <w:jc w:val="center"/>
            </w:pPr>
            <w:r>
              <w:t>10,57</w:t>
            </w:r>
          </w:p>
        </w:tc>
      </w:tr>
      <w:tr w:rsidR="00D276FD">
        <w:tc>
          <w:tcPr>
            <w:tcW w:w="1000" w:type="dxa"/>
          </w:tcPr>
          <w:p w:rsidR="00D276FD" w:rsidRDefault="00D276FD">
            <w:pPr>
              <w:pStyle w:val="ConsPlusNormal"/>
              <w:jc w:val="center"/>
            </w:pPr>
            <w:r>
              <w:t>st19.139</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sh0504, sh0575.1, sh0595, sh0596, sh0597, sh0715, sh0796, sh0882.1, sh0940.1, sh0954, sh0961, sh1072, sh1149.1</w:t>
            </w:r>
          </w:p>
        </w:tc>
        <w:tc>
          <w:tcPr>
            <w:tcW w:w="1744" w:type="dxa"/>
          </w:tcPr>
          <w:p w:rsidR="00D276FD" w:rsidRDefault="00D276FD">
            <w:pPr>
              <w:pStyle w:val="ConsPlusNormal"/>
              <w:jc w:val="center"/>
            </w:pPr>
            <w:r>
              <w:t>13,73</w:t>
            </w:r>
          </w:p>
        </w:tc>
      </w:tr>
      <w:tr w:rsidR="00D276FD">
        <w:tc>
          <w:tcPr>
            <w:tcW w:w="1000" w:type="dxa"/>
          </w:tcPr>
          <w:p w:rsidR="00D276FD" w:rsidRDefault="00D276FD">
            <w:pPr>
              <w:pStyle w:val="ConsPlusNormal"/>
              <w:jc w:val="center"/>
            </w:pPr>
            <w:r>
              <w:t>st19.140</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sh0662, sh0709, sh0958.1, sh0979, sh1063, sh1099, sh1134, sh1139, sh1148.1, sh1150.1</w:t>
            </w:r>
          </w:p>
        </w:tc>
        <w:tc>
          <w:tcPr>
            <w:tcW w:w="1744" w:type="dxa"/>
          </w:tcPr>
          <w:p w:rsidR="00D276FD" w:rsidRDefault="00D276FD">
            <w:pPr>
              <w:pStyle w:val="ConsPlusNormal"/>
              <w:jc w:val="center"/>
            </w:pPr>
            <w:r>
              <w:t>16,29</w:t>
            </w:r>
          </w:p>
        </w:tc>
      </w:tr>
      <w:tr w:rsidR="00D276FD">
        <w:tc>
          <w:tcPr>
            <w:tcW w:w="1000" w:type="dxa"/>
          </w:tcPr>
          <w:p w:rsidR="00D276FD" w:rsidRDefault="00D276FD">
            <w:pPr>
              <w:pStyle w:val="ConsPlusNormal"/>
              <w:jc w:val="center"/>
            </w:pPr>
            <w:r>
              <w:t>st19.141</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sh1061, sh1062</w:t>
            </w:r>
          </w:p>
        </w:tc>
        <w:tc>
          <w:tcPr>
            <w:tcW w:w="1744" w:type="dxa"/>
          </w:tcPr>
          <w:p w:rsidR="00D276FD" w:rsidRDefault="00D276FD">
            <w:pPr>
              <w:pStyle w:val="ConsPlusNormal"/>
              <w:jc w:val="center"/>
            </w:pPr>
            <w:r>
              <w:t>19,96</w:t>
            </w:r>
          </w:p>
        </w:tc>
      </w:tr>
      <w:tr w:rsidR="00D276FD">
        <w:tc>
          <w:tcPr>
            <w:tcW w:w="1000" w:type="dxa"/>
          </w:tcPr>
          <w:p w:rsidR="00D276FD" w:rsidRDefault="00D276FD">
            <w:pPr>
              <w:pStyle w:val="ConsPlusNormal"/>
              <w:jc w:val="center"/>
            </w:pPr>
            <w:r>
              <w:t>st19.142</w:t>
            </w:r>
          </w:p>
        </w:tc>
        <w:tc>
          <w:tcPr>
            <w:tcW w:w="3458" w:type="dxa"/>
          </w:tcPr>
          <w:p w:rsidR="00D276FD" w:rsidRDefault="00D276FD">
            <w:pPr>
              <w:pStyle w:val="ConsPlusNormal"/>
            </w:pPr>
            <w:r>
              <w:t xml:space="preserve">Лекарственная терапия при </w:t>
            </w:r>
            <w:r>
              <w:lastRenderedPageBreak/>
              <w:t>злокачественных новообразованиях (кроме лимфоидной и кроветворной тканей), взрослые (уровень 18)</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Возрастная группа: </w:t>
            </w:r>
            <w:r>
              <w:lastRenderedPageBreak/>
              <w:t>старше 18 лет</w:t>
            </w:r>
          </w:p>
          <w:p w:rsidR="00D276FD" w:rsidRDefault="00D276FD">
            <w:pPr>
              <w:pStyle w:val="ConsPlusNormal"/>
              <w:jc w:val="center"/>
            </w:pPr>
            <w:r>
              <w:t>Схемы: sh0876</w:t>
            </w:r>
          </w:p>
        </w:tc>
        <w:tc>
          <w:tcPr>
            <w:tcW w:w="1744" w:type="dxa"/>
          </w:tcPr>
          <w:p w:rsidR="00D276FD" w:rsidRDefault="00D276FD">
            <w:pPr>
              <w:pStyle w:val="ConsPlusNormal"/>
              <w:jc w:val="center"/>
            </w:pPr>
            <w:r>
              <w:lastRenderedPageBreak/>
              <w:t>26,46</w:t>
            </w:r>
          </w:p>
        </w:tc>
      </w:tr>
      <w:tr w:rsidR="00D276FD">
        <w:tc>
          <w:tcPr>
            <w:tcW w:w="1000" w:type="dxa"/>
          </w:tcPr>
          <w:p w:rsidR="00D276FD" w:rsidRDefault="00D276FD">
            <w:pPr>
              <w:pStyle w:val="ConsPlusNormal"/>
              <w:jc w:val="center"/>
            </w:pPr>
            <w:r>
              <w:lastRenderedPageBreak/>
              <w:t>st19.143</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sh0081, sh0604</w:t>
            </w:r>
          </w:p>
        </w:tc>
        <w:tc>
          <w:tcPr>
            <w:tcW w:w="1744" w:type="dxa"/>
          </w:tcPr>
          <w:p w:rsidR="00D276FD" w:rsidRDefault="00D276FD">
            <w:pPr>
              <w:pStyle w:val="ConsPlusNormal"/>
              <w:jc w:val="center"/>
            </w:pPr>
            <w:r>
              <w:t>35,35</w:t>
            </w:r>
          </w:p>
        </w:tc>
      </w:tr>
      <w:tr w:rsidR="00D276FD">
        <w:tc>
          <w:tcPr>
            <w:tcW w:w="1000" w:type="dxa"/>
          </w:tcPr>
          <w:p w:rsidR="00D276FD" w:rsidRDefault="00D276FD">
            <w:pPr>
              <w:pStyle w:val="ConsPlusNormal"/>
              <w:jc w:val="center"/>
              <w:outlineLvl w:val="3"/>
            </w:pPr>
            <w:r>
              <w:t>st20</w:t>
            </w:r>
          </w:p>
        </w:tc>
        <w:tc>
          <w:tcPr>
            <w:tcW w:w="10827" w:type="dxa"/>
            <w:gridSpan w:val="4"/>
          </w:tcPr>
          <w:p w:rsidR="00D276FD" w:rsidRDefault="00D276FD">
            <w:pPr>
              <w:pStyle w:val="ConsPlusNormal"/>
              <w:jc w:val="center"/>
            </w:pPr>
            <w:r>
              <w:t>Оториноларингология</w:t>
            </w:r>
          </w:p>
        </w:tc>
        <w:tc>
          <w:tcPr>
            <w:tcW w:w="1744" w:type="dxa"/>
          </w:tcPr>
          <w:p w:rsidR="00D276FD" w:rsidRDefault="00D276FD">
            <w:pPr>
              <w:pStyle w:val="ConsPlusNormal"/>
              <w:jc w:val="center"/>
            </w:pPr>
            <w:r>
              <w:t>0,87</w:t>
            </w:r>
          </w:p>
        </w:tc>
      </w:tr>
      <w:tr w:rsidR="00D276FD">
        <w:tc>
          <w:tcPr>
            <w:tcW w:w="1000" w:type="dxa"/>
          </w:tcPr>
          <w:p w:rsidR="00D276FD" w:rsidRDefault="00D276FD">
            <w:pPr>
              <w:pStyle w:val="ConsPlusNormal"/>
              <w:jc w:val="center"/>
            </w:pPr>
            <w:r>
              <w:t>st20.001</w:t>
            </w:r>
          </w:p>
        </w:tc>
        <w:tc>
          <w:tcPr>
            <w:tcW w:w="3458" w:type="dxa"/>
          </w:tcPr>
          <w:p w:rsidR="00D276FD" w:rsidRDefault="00D276FD">
            <w:pPr>
              <w:pStyle w:val="ConsPlusNormal"/>
            </w:pPr>
            <w:r>
              <w:t>Доброкачественные новообразования, новообразования in situ уха, горла, носа, полости рта</w:t>
            </w:r>
          </w:p>
        </w:tc>
        <w:tc>
          <w:tcPr>
            <w:tcW w:w="2494" w:type="dxa"/>
          </w:tcPr>
          <w:p w:rsidR="00D276FD" w:rsidRDefault="00D276FD">
            <w:pPr>
              <w:pStyle w:val="ConsPlusNormal"/>
              <w:jc w:val="center"/>
            </w:pPr>
            <w:r>
              <w:t>D00, D00.0, D00.1, D00.2, D02.0, D10, D10.0, D10.1, D10.2, D10.3, D10.4, D10.5, D10.6, D10.7, D10.9, D11, D11.0, D11.7, D11.9, D14.0, D14.1, D16.5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0,66</w:t>
            </w:r>
          </w:p>
        </w:tc>
      </w:tr>
      <w:tr w:rsidR="00D276FD">
        <w:tc>
          <w:tcPr>
            <w:tcW w:w="1000" w:type="dxa"/>
          </w:tcPr>
          <w:p w:rsidR="00D276FD" w:rsidRDefault="00D276FD">
            <w:pPr>
              <w:pStyle w:val="ConsPlusNormal"/>
              <w:jc w:val="center"/>
            </w:pPr>
            <w:r>
              <w:t>st20.002</w:t>
            </w:r>
          </w:p>
        </w:tc>
        <w:tc>
          <w:tcPr>
            <w:tcW w:w="3458" w:type="dxa"/>
          </w:tcPr>
          <w:p w:rsidR="00D276FD" w:rsidRDefault="00D276FD">
            <w:pPr>
              <w:pStyle w:val="ConsPlusNormal"/>
            </w:pPr>
            <w:r>
              <w:t>Средний отит, мастоидит, нарушения вестибулярной функции</w:t>
            </w:r>
          </w:p>
        </w:tc>
        <w:tc>
          <w:tcPr>
            <w:tcW w:w="2494" w:type="dxa"/>
          </w:tcPr>
          <w:p w:rsidR="00D276FD" w:rsidRDefault="00D276FD">
            <w:pPr>
              <w:pStyle w:val="ConsPlusNormal"/>
              <w:jc w:val="center"/>
            </w:pPr>
            <w:r>
              <w:t xml:space="preserve">H65, H65.0, H65.1, H65.2, H65.3, H65.4, H65.9, H66, H66.0, H66.1, H66.2, H66.3, H66.4, H66.9, H67, H67.0, H67.1, H67.8, H68, H68.0, H70, H70.0, H70.1, H70.2, H70.8, H70.9, H73, H73.0, H73.1, H73.8, H73.9, H75, H75.0, H75.8, H81.0, H81.1, H81.2, H81.3, H81.4, H81.8, H81.9, H82, H83, H83.0, H83.1, H83.2, H83.3, </w:t>
            </w:r>
            <w:r>
              <w:lastRenderedPageBreak/>
              <w:t>H83.8, H83.9, H95, H95.0, H95.1, H95.8, H95.9, S04.6</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0,47</w:t>
            </w:r>
          </w:p>
        </w:tc>
      </w:tr>
      <w:tr w:rsidR="00D276FD">
        <w:tc>
          <w:tcPr>
            <w:tcW w:w="1000" w:type="dxa"/>
          </w:tcPr>
          <w:p w:rsidR="00D276FD" w:rsidRDefault="00D276FD">
            <w:pPr>
              <w:pStyle w:val="ConsPlusNormal"/>
              <w:jc w:val="center"/>
            </w:pPr>
            <w:r>
              <w:lastRenderedPageBreak/>
              <w:t>st20.003</w:t>
            </w:r>
          </w:p>
        </w:tc>
        <w:tc>
          <w:tcPr>
            <w:tcW w:w="3458" w:type="dxa"/>
          </w:tcPr>
          <w:p w:rsidR="00D276FD" w:rsidRDefault="00D276FD">
            <w:pPr>
              <w:pStyle w:val="ConsPlusNormal"/>
            </w:pPr>
            <w:r>
              <w:t>Другие болезни уха</w:t>
            </w:r>
          </w:p>
        </w:tc>
        <w:tc>
          <w:tcPr>
            <w:tcW w:w="2494" w:type="dxa"/>
          </w:tcPr>
          <w:p w:rsidR="00D276FD" w:rsidRDefault="00D276FD">
            <w:pPr>
              <w:pStyle w:val="ConsPlusNormal"/>
              <w:jc w:val="center"/>
            </w:pPr>
            <w:r>
              <w:t>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0,61</w:t>
            </w:r>
          </w:p>
        </w:tc>
      </w:tr>
      <w:tr w:rsidR="00D276FD">
        <w:tc>
          <w:tcPr>
            <w:tcW w:w="1000" w:type="dxa"/>
          </w:tcPr>
          <w:p w:rsidR="00D276FD" w:rsidRDefault="00D276FD">
            <w:pPr>
              <w:pStyle w:val="ConsPlusNormal"/>
              <w:jc w:val="center"/>
            </w:pPr>
            <w:r>
              <w:lastRenderedPageBreak/>
              <w:t>st20.004</w:t>
            </w:r>
          </w:p>
        </w:tc>
        <w:tc>
          <w:tcPr>
            <w:tcW w:w="3458" w:type="dxa"/>
          </w:tcPr>
          <w:p w:rsidR="00D276FD" w:rsidRDefault="00D276FD">
            <w:pPr>
              <w:pStyle w:val="ConsPlusNormal"/>
            </w:pPr>
            <w:r>
              <w:t>Другие болезни и врожденные аномалии верхних дыхательных путей, симптомы и признаки, относящиеся к органам дыхания, нарушения речи</w:t>
            </w:r>
          </w:p>
        </w:tc>
        <w:tc>
          <w:tcPr>
            <w:tcW w:w="2494" w:type="dxa"/>
          </w:tcPr>
          <w:p w:rsidR="00D276FD" w:rsidRDefault="00D276FD">
            <w:pPr>
              <w:pStyle w:val="ConsPlusNormal"/>
              <w:jc w:val="center"/>
            </w:pPr>
            <w:r>
              <w:t>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t>st20.005</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A03.08.001, A03.08.001.001, A03.08.002, A03.08.002.001, A03.08.004, A03.08.004.001, A03.08.004.002, A03.08.004.003, A11.08.004, A16.07.055, </w:t>
            </w:r>
            <w:r>
              <w:lastRenderedPageBreak/>
              <w:t>A16.08.011, A16.08.016, A16.08.018, A16.08.019, A16.08.020.001, A16.08.023, A16.25.001, A16.25.002, A16.25.003, A16.25.004, A16.25.005, A16.25.008, A16.25.008.001, A16.25.015, A16.25.036, A16.25.036.001, A16.25.040</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lastRenderedPageBreak/>
              <w:t>st20.006</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A16.08.001, A16.08.002, A16.08.003, A16.08.004, A16.08.005, A16.08.006, A16.08.006.001, A16.08.006.002, A16.08.007, A16.08.009, A16.08.010.001, A16.08.012, A16.08.013, A16.08.013.002, A16.08.014, A16.08.015, A16.08.020, A16.08.021, A16.08.022, A16.08.053.001, A16.08.054, A16.08.055, A16.08.055.001, A16.08.057, A16.08.059, A16.08.060, A16.08.061, A16.08.063, A16.08.064, A16.08.065, A16.08.066, A16.08.067, A16.08.074, A16.25.011, A16.25.016, A16.25.017, A16.25.020, </w:t>
            </w:r>
            <w:r>
              <w:lastRenderedPageBreak/>
              <w:t>A16.25.021, A16.25.027, A16.25.027.001, A16.25.027.002, A16.25.041, A16.25.042, A16.25.043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lastRenderedPageBreak/>
              <w:t>st20.007</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A16.08.008.002, A16.08.008.003, A16.08.008.004, A16.08.008.005, A16.08.010, A16.08.017, A16.08.024, A16.08.027, A16.08.028, A16.08.029, A16.08.031, A16.08.035, A16.08.036, A16.08.037, A16.08.038, A16.08.039, A16.08.040, A16.08.041, A16.08.054.001, A16.08.054.002, A16.08.056, A16.08.058, A16.08.058.001, A16.08.061.001, A16.08.069, A16.08.075, A16.25.010, A16.25.013, A16.25.018, A16.25.021.001, A16.25.030, A16.25.031, A16.27.001, A16.27.002, A16.27.003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1,10</w:t>
            </w:r>
          </w:p>
        </w:tc>
      </w:tr>
      <w:tr w:rsidR="00D276FD">
        <w:tc>
          <w:tcPr>
            <w:tcW w:w="1000" w:type="dxa"/>
            <w:vMerge w:val="restart"/>
          </w:tcPr>
          <w:p w:rsidR="00D276FD" w:rsidRDefault="00D276FD">
            <w:pPr>
              <w:pStyle w:val="ConsPlusNormal"/>
              <w:jc w:val="center"/>
            </w:pPr>
            <w:r>
              <w:t>st20.008</w:t>
            </w:r>
          </w:p>
        </w:tc>
        <w:tc>
          <w:tcPr>
            <w:tcW w:w="3458" w:type="dxa"/>
            <w:vMerge w:val="restart"/>
          </w:tcPr>
          <w:p w:rsidR="00D276FD" w:rsidRDefault="00D276FD">
            <w:pPr>
              <w:pStyle w:val="ConsPlusNormal"/>
            </w:pPr>
            <w:r>
              <w:t>Операции на органе слуха, придаточных пазухах носа и верхних дыхательных путях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A16.08.001.001, A16.08.002.001, A16.08.008, A16.08.008.001, </w:t>
            </w:r>
            <w:r>
              <w:lastRenderedPageBreak/>
              <w:t xml:space="preserve">A16.08.009.001, A16.08.010.002, A16.08.010.003, A16.08.010.004, A16.08.013.001, A16.08.017.001, A16.08.017.002, A16.08.031.001, A16.08.032, A16.08.032.005, A16.08.035.001, A16.08.036.001, A16.08.037.003, A16.08.040.001, A16.08.040.002, A16.08.040.003, A16.08.040.004, A16.08.040.005, A16.08.040.006, A16.08.040.007, A16.08.040.008, A16.08.041.001, A16.08.041.002, A16.08.041.003, A16.08.041.004, A16.08.041.005, A16.08.049, A16.08.050, A16.08.051, A16.08.052, A16.08.052.001, A16.08.062, A16.08.066.001, A16.08.070, A16.08.071, A16.08.072, A16.08.073, </w:t>
            </w:r>
            <w:r>
              <w:lastRenderedPageBreak/>
              <w:t>A16.08.076, A16.25.039, A16.27.001.001, A16.27.002.001, A16.27.003.001</w:t>
            </w:r>
          </w:p>
        </w:tc>
        <w:tc>
          <w:tcPr>
            <w:tcW w:w="2381" w:type="dxa"/>
          </w:tcPr>
          <w:p w:rsidR="00D276FD" w:rsidRDefault="00D276FD">
            <w:pPr>
              <w:pStyle w:val="ConsPlusNormal"/>
              <w:jc w:val="center"/>
            </w:pPr>
            <w:r>
              <w:lastRenderedPageBreak/>
              <w:t>-</w:t>
            </w:r>
          </w:p>
        </w:tc>
        <w:tc>
          <w:tcPr>
            <w:tcW w:w="1744" w:type="dxa"/>
            <w:vMerge w:val="restart"/>
          </w:tcPr>
          <w:p w:rsidR="00D276FD" w:rsidRDefault="00D276FD">
            <w:pPr>
              <w:pStyle w:val="ConsPlusNormal"/>
              <w:jc w:val="center"/>
            </w:pPr>
            <w:r>
              <w:t>1,35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H81.0, H81.1, H81.2, H81.3, H81.4, H81.8, H81.9</w:t>
            </w:r>
          </w:p>
        </w:tc>
        <w:tc>
          <w:tcPr>
            <w:tcW w:w="2494" w:type="dxa"/>
          </w:tcPr>
          <w:p w:rsidR="00D276FD" w:rsidRDefault="00D276FD">
            <w:pPr>
              <w:pStyle w:val="ConsPlusNormal"/>
              <w:jc w:val="center"/>
            </w:pPr>
            <w:r>
              <w:t>A16.24.006.001</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st20.009</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A16.08.024.001, A16.08.024.002, A16.08.024.003, A16.08.024.004, A16.08.025, A16.08.026, A16.08.029.001, A16.08.029.002, A16.08.029.003, A16.08.029.004, A16.08.030, A16.08.032.001, A16.08.032.002, A16.08.032.003, A16.08.032.006, A16.08.032.007, A16.08.033, A16.08.033.002, A16.08.034, A16.08.038.001, A16.08.042, A16.08.042.001, A16.08.052.002, A16.08.053, A16.08.068, A16.25.006, A16.25.009, A16.25.014, </w:t>
            </w:r>
            <w:r>
              <w:lastRenderedPageBreak/>
              <w:t>A16.25.014.001, A16.25.014.002, A16.25.014.003, A16.25.014.004, A16.25.014.005, A16.25.019, A16.25.019.001, A16.25.019.002, A16.25.022, A16.25.024, A16.25.025, A16.25.026, A16.25.028, A16.25.029, A16.25.032, A16.25.033, A16.25.034, A16.25.035, A16.25.037</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1,96</w:t>
            </w:r>
          </w:p>
        </w:tc>
      </w:tr>
      <w:tr w:rsidR="00D276FD">
        <w:tc>
          <w:tcPr>
            <w:tcW w:w="1000" w:type="dxa"/>
          </w:tcPr>
          <w:p w:rsidR="00D276FD" w:rsidRDefault="00D276FD">
            <w:pPr>
              <w:pStyle w:val="ConsPlusNormal"/>
              <w:jc w:val="center"/>
            </w:pPr>
            <w:r>
              <w:lastRenderedPageBreak/>
              <w:t>st20.010</w:t>
            </w:r>
          </w:p>
        </w:tc>
        <w:tc>
          <w:tcPr>
            <w:tcW w:w="3458" w:type="dxa"/>
          </w:tcPr>
          <w:p w:rsidR="00D276FD" w:rsidRDefault="00D276FD">
            <w:pPr>
              <w:pStyle w:val="ConsPlusNormal"/>
            </w:pPr>
            <w:r>
              <w:t>Замена речевого процессора</w:t>
            </w:r>
          </w:p>
        </w:tc>
        <w:tc>
          <w:tcPr>
            <w:tcW w:w="2494" w:type="dxa"/>
          </w:tcPr>
          <w:p w:rsidR="00D276FD" w:rsidRDefault="00D276FD">
            <w:pPr>
              <w:pStyle w:val="ConsPlusNormal"/>
              <w:jc w:val="center"/>
            </w:pPr>
            <w:r>
              <w:t>H90.3</w:t>
            </w:r>
          </w:p>
        </w:tc>
        <w:tc>
          <w:tcPr>
            <w:tcW w:w="2494" w:type="dxa"/>
          </w:tcPr>
          <w:p w:rsidR="00D276FD" w:rsidRDefault="00D276FD">
            <w:pPr>
              <w:pStyle w:val="ConsPlusNormal"/>
              <w:jc w:val="center"/>
            </w:pPr>
            <w:r>
              <w:t>B05.057.008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29,91</w:t>
            </w:r>
          </w:p>
        </w:tc>
      </w:tr>
      <w:tr w:rsidR="00D276FD">
        <w:tc>
          <w:tcPr>
            <w:tcW w:w="1000" w:type="dxa"/>
          </w:tcPr>
          <w:p w:rsidR="00D276FD" w:rsidRDefault="00D276FD">
            <w:pPr>
              <w:pStyle w:val="ConsPlusNormal"/>
              <w:jc w:val="center"/>
              <w:outlineLvl w:val="3"/>
            </w:pPr>
            <w:r>
              <w:t>st21</w:t>
            </w:r>
          </w:p>
        </w:tc>
        <w:tc>
          <w:tcPr>
            <w:tcW w:w="10827" w:type="dxa"/>
            <w:gridSpan w:val="4"/>
          </w:tcPr>
          <w:p w:rsidR="00D276FD" w:rsidRDefault="00D276FD">
            <w:pPr>
              <w:pStyle w:val="ConsPlusNormal"/>
              <w:jc w:val="center"/>
            </w:pPr>
            <w:r>
              <w:t>Офтальмология</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st21.001</w:t>
            </w:r>
          </w:p>
        </w:tc>
        <w:tc>
          <w:tcPr>
            <w:tcW w:w="3458" w:type="dxa"/>
          </w:tcPr>
          <w:p w:rsidR="00D276FD" w:rsidRDefault="00D276FD">
            <w:pPr>
              <w:pStyle w:val="ConsPlusNormal"/>
            </w:pPr>
            <w:r>
              <w:t>Операции на органе зрения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A16.01.037, A16.26.001, A16.26.002, A16.26.005, A16.26.007, A16.26.007.001, A16.26.007.003, A16.26.011, A16.26.012, A16.26.013, A16.26.014, A16.26.015, A16.26.016, A16.26.018, A16.26.020, A16.26.024, A16.26.025, A16.26.026, A16.26.033, A16.26.034, A16.26.035, A16.26.036, A16.26.037, A16.26.043, A16.26.044, A16.26.046, A16.26.051, </w:t>
            </w:r>
            <w:r>
              <w:lastRenderedPageBreak/>
              <w:t>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0,49</w:t>
            </w:r>
          </w:p>
        </w:tc>
      </w:tr>
      <w:tr w:rsidR="00D276FD">
        <w:tc>
          <w:tcPr>
            <w:tcW w:w="1000" w:type="dxa"/>
          </w:tcPr>
          <w:p w:rsidR="00D276FD" w:rsidRDefault="00D276FD">
            <w:pPr>
              <w:pStyle w:val="ConsPlusNormal"/>
              <w:jc w:val="center"/>
            </w:pPr>
            <w:r>
              <w:lastRenderedPageBreak/>
              <w:t>st21.002</w:t>
            </w:r>
          </w:p>
        </w:tc>
        <w:tc>
          <w:tcPr>
            <w:tcW w:w="3458" w:type="dxa"/>
          </w:tcPr>
          <w:p w:rsidR="00D276FD" w:rsidRDefault="00D276FD">
            <w:pPr>
              <w:pStyle w:val="ConsPlusNormal"/>
            </w:pPr>
            <w:r>
              <w:t>Операции на органе зрения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A16.26.007.002, A16.26.022, A16.26.023, A16.26.052, A16.26.052.001, A16.26.058, A16.26.060, A16.26.061, A16.26.062, A16.26.063, A16.26.064, A16.26.065, A16.26.066, A16.26.067, A16.26.068, A16.26.069, A16.26.070, A16.26.073.001, A16.26.073.003, A16.26.075, A16.26.076, A16.26.076.001, </w:t>
            </w:r>
            <w:r>
              <w:lastRenderedPageBreak/>
              <w:t>A16.26.077, A16.26.078, A16.26.079, A16.26.084, A16.26.096, A16.26.097, A16.26.098, A16.26.112, A16.26.116, A16.26.120.002, A16.26.129, A16.26.132, A16.26.133, A16.26.143, A16.26.147, A22.26.011, A22.26.018, A24.26.004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lastRenderedPageBreak/>
              <w:t>st21.003</w:t>
            </w:r>
          </w:p>
        </w:tc>
        <w:tc>
          <w:tcPr>
            <w:tcW w:w="3458" w:type="dxa"/>
          </w:tcPr>
          <w:p w:rsidR="00D276FD" w:rsidRDefault="00D276FD">
            <w:pPr>
              <w:pStyle w:val="ConsPlusNormal"/>
            </w:pPr>
            <w:r>
              <w:t>Операции на органе зрения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w:t>
            </w:r>
            <w:r>
              <w:lastRenderedPageBreak/>
              <w:t>A16.26.099.002, A16.26.111.001, A16.26.111.002, A16.26.111.003, A16.26.111.004, A16.26.117, A16.26.117.001, A16.26.118, A16.26.134, A16.26.140, A16.26.141, A16.26.142, A22.26.010, A22.26.027, A22.26.031, A24.26.006</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1,07</w:t>
            </w:r>
          </w:p>
        </w:tc>
      </w:tr>
      <w:tr w:rsidR="00D276FD">
        <w:tc>
          <w:tcPr>
            <w:tcW w:w="1000" w:type="dxa"/>
          </w:tcPr>
          <w:p w:rsidR="00D276FD" w:rsidRDefault="00D276FD">
            <w:pPr>
              <w:pStyle w:val="ConsPlusNormal"/>
              <w:jc w:val="center"/>
            </w:pPr>
            <w:r>
              <w:lastRenderedPageBreak/>
              <w:t>st21.004</w:t>
            </w:r>
          </w:p>
        </w:tc>
        <w:tc>
          <w:tcPr>
            <w:tcW w:w="3458" w:type="dxa"/>
          </w:tcPr>
          <w:p w:rsidR="00D276FD" w:rsidRDefault="00D276FD">
            <w:pPr>
              <w:pStyle w:val="ConsPlusNormal"/>
            </w:pPr>
            <w:r>
              <w:t>Операции на органе зрения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w:t>
            </w:r>
            <w:r>
              <w:lastRenderedPageBreak/>
              <w:t>A16.26.115, A16.26.125, A16.26.127, A16.26.127.001, A16.26.127.002, A16.26.128, A16.26.130, A16.26.131, A16.26.146, A22.26.014, A22.26.015, A22.26.028, A22.26.033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1,19</w:t>
            </w:r>
          </w:p>
        </w:tc>
      </w:tr>
      <w:tr w:rsidR="00D276FD">
        <w:tc>
          <w:tcPr>
            <w:tcW w:w="1000" w:type="dxa"/>
          </w:tcPr>
          <w:p w:rsidR="00D276FD" w:rsidRDefault="00D276FD">
            <w:pPr>
              <w:pStyle w:val="ConsPlusNormal"/>
              <w:jc w:val="center"/>
            </w:pPr>
            <w:r>
              <w:lastRenderedPageBreak/>
              <w:t>st21.005</w:t>
            </w:r>
          </w:p>
        </w:tc>
        <w:tc>
          <w:tcPr>
            <w:tcW w:w="3458" w:type="dxa"/>
          </w:tcPr>
          <w:p w:rsidR="00D276FD" w:rsidRDefault="00D276FD">
            <w:pPr>
              <w:pStyle w:val="ConsPlusNormal"/>
            </w:pPr>
            <w:r>
              <w:t>Операции на органе зрения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A16.26.021.001, A16.26.041.001, A16.26.047, A16.26.048, A16.26.049.006, A16.26.049.008, A16.26.086.001, A16.26.087, A16.26.092.003, A16.26.093.001, A16.26.094.001, A16.26.100, A16.26.101, A16.26.103, A16.26.103.001, A16.26.103.002, A16.26.103.003, A16.26.104, A16.26.105, A16.26.107, A16.26.107.001, A16.26.108, A16.26.128.001, A16.26.145, A16.26.150, A16.26.151, A16.26.153, A22.26.017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2,11</w:t>
            </w:r>
          </w:p>
        </w:tc>
      </w:tr>
      <w:tr w:rsidR="00D276FD">
        <w:tc>
          <w:tcPr>
            <w:tcW w:w="1000" w:type="dxa"/>
          </w:tcPr>
          <w:p w:rsidR="00D276FD" w:rsidRDefault="00D276FD">
            <w:pPr>
              <w:pStyle w:val="ConsPlusNormal"/>
              <w:jc w:val="center"/>
            </w:pPr>
            <w:r>
              <w:t>st21.006</w:t>
            </w:r>
          </w:p>
        </w:tc>
        <w:tc>
          <w:tcPr>
            <w:tcW w:w="3458" w:type="dxa"/>
          </w:tcPr>
          <w:p w:rsidR="00D276FD" w:rsidRDefault="00D276FD">
            <w:pPr>
              <w:pStyle w:val="ConsPlusNormal"/>
            </w:pPr>
            <w:r>
              <w:t xml:space="preserve">Операции на органе зрения </w:t>
            </w:r>
            <w:r>
              <w:lastRenderedPageBreak/>
              <w:t>(уровень 6)</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A16.26.046.001, </w:t>
            </w:r>
            <w:r>
              <w:lastRenderedPageBreak/>
              <w:t>A16.26.046.002, A16.26.049, A16.26.049.001, A16.26.049.002, A16.26.049.003, A16.26.049.004, A16.26.049.005, A16.26.050, A16.26.064.001, A16.26.080, A16.26.085, A16.26.089, A16.26.089.002, A16.26.090, A16.26.135, A16.26.152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3,29</w:t>
            </w:r>
          </w:p>
        </w:tc>
      </w:tr>
      <w:tr w:rsidR="00D276FD">
        <w:tc>
          <w:tcPr>
            <w:tcW w:w="1000" w:type="dxa"/>
          </w:tcPr>
          <w:p w:rsidR="00D276FD" w:rsidRDefault="00D276FD">
            <w:pPr>
              <w:pStyle w:val="ConsPlusNormal"/>
              <w:jc w:val="center"/>
            </w:pPr>
            <w:r>
              <w:lastRenderedPageBreak/>
              <w:t>st21.007</w:t>
            </w:r>
          </w:p>
        </w:tc>
        <w:tc>
          <w:tcPr>
            <w:tcW w:w="3458" w:type="dxa"/>
          </w:tcPr>
          <w:p w:rsidR="00D276FD" w:rsidRDefault="00D276FD">
            <w:pPr>
              <w:pStyle w:val="ConsPlusNormal"/>
            </w:pPr>
            <w:r>
              <w:t>Болезни глаза</w:t>
            </w:r>
          </w:p>
        </w:tc>
        <w:tc>
          <w:tcPr>
            <w:tcW w:w="2494" w:type="dxa"/>
          </w:tcPr>
          <w:p w:rsidR="00D276FD" w:rsidRDefault="00D276FD">
            <w:pPr>
              <w:pStyle w:val="ConsPlusNormal"/>
              <w:jc w:val="center"/>
            </w:pPr>
            <w: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w:t>
            </w:r>
            <w:r>
              <w:lastRenderedPageBreak/>
              <w:t xml:space="preserve">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w:t>
            </w:r>
            <w:r>
              <w:lastRenderedPageBreak/>
              <w:t xml:space="preserve">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w:t>
            </w:r>
            <w:r>
              <w:lastRenderedPageBreak/>
              <w:t>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0,51</w:t>
            </w:r>
          </w:p>
        </w:tc>
      </w:tr>
      <w:tr w:rsidR="00D276FD">
        <w:tc>
          <w:tcPr>
            <w:tcW w:w="1000" w:type="dxa"/>
          </w:tcPr>
          <w:p w:rsidR="00D276FD" w:rsidRDefault="00D276FD">
            <w:pPr>
              <w:pStyle w:val="ConsPlusNormal"/>
              <w:jc w:val="center"/>
            </w:pPr>
            <w:r>
              <w:lastRenderedPageBreak/>
              <w:t>st21.008</w:t>
            </w:r>
          </w:p>
        </w:tc>
        <w:tc>
          <w:tcPr>
            <w:tcW w:w="3458" w:type="dxa"/>
          </w:tcPr>
          <w:p w:rsidR="00D276FD" w:rsidRDefault="00D276FD">
            <w:pPr>
              <w:pStyle w:val="ConsPlusNormal"/>
            </w:pPr>
            <w:r>
              <w:t>Травмы глаза</w:t>
            </w:r>
          </w:p>
        </w:tc>
        <w:tc>
          <w:tcPr>
            <w:tcW w:w="2494" w:type="dxa"/>
          </w:tcPr>
          <w:p w:rsidR="00D276FD" w:rsidRDefault="00D276FD">
            <w:pPr>
              <w:pStyle w:val="ConsPlusNormal"/>
              <w:jc w:val="center"/>
            </w:pPr>
            <w:r>
              <w:t>S00.1, S00.2, S01.1, S02.3, S02.30, S02.31, S04, S04.0, S05, S05.0, S05.1, S05.2, S05.3, S05.4, S05.5, S05.6, S05.7, S05.8, S05.9, T15, T15.0, T15.1, T15.8, T15.9, T26, T26.0, T26.1, T26.2, T26.3, T26.4, T26.5, T26.6, T26.7, T26.8, T26.9, T85.2, T85.3, T90.4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0,66</w:t>
            </w:r>
          </w:p>
        </w:tc>
      </w:tr>
      <w:tr w:rsidR="00D276FD">
        <w:tc>
          <w:tcPr>
            <w:tcW w:w="1000" w:type="dxa"/>
          </w:tcPr>
          <w:p w:rsidR="00D276FD" w:rsidRDefault="00D276FD">
            <w:pPr>
              <w:pStyle w:val="ConsPlusNormal"/>
              <w:jc w:val="center"/>
            </w:pPr>
            <w:r>
              <w:lastRenderedPageBreak/>
              <w:t>st21.009</w:t>
            </w:r>
          </w:p>
        </w:tc>
        <w:tc>
          <w:tcPr>
            <w:tcW w:w="3458" w:type="dxa"/>
          </w:tcPr>
          <w:p w:rsidR="00D276FD" w:rsidRDefault="00D276FD">
            <w:pPr>
              <w:pStyle w:val="ConsPlusNormal"/>
            </w:pPr>
            <w:r>
              <w:t>Операции на органе зрения (факоэмульсификация с имплантацией ИОЛ)</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A16.26.093.002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outlineLvl w:val="3"/>
            </w:pPr>
            <w:r>
              <w:t>st22</w:t>
            </w:r>
          </w:p>
        </w:tc>
        <w:tc>
          <w:tcPr>
            <w:tcW w:w="10827" w:type="dxa"/>
            <w:gridSpan w:val="4"/>
          </w:tcPr>
          <w:p w:rsidR="00D276FD" w:rsidRDefault="00D276FD">
            <w:pPr>
              <w:pStyle w:val="ConsPlusNormal"/>
              <w:jc w:val="center"/>
            </w:pPr>
            <w:r>
              <w:t>Педиатрия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st22.001</w:t>
            </w:r>
          </w:p>
        </w:tc>
        <w:tc>
          <w:tcPr>
            <w:tcW w:w="3458" w:type="dxa"/>
          </w:tcPr>
          <w:p w:rsidR="00D276FD" w:rsidRDefault="00D276FD">
            <w:pPr>
              <w:pStyle w:val="ConsPlusNormal"/>
            </w:pPr>
            <w:r>
              <w:t>Нарушения всасывания, дети</w:t>
            </w:r>
          </w:p>
        </w:tc>
        <w:tc>
          <w:tcPr>
            <w:tcW w:w="2494" w:type="dxa"/>
          </w:tcPr>
          <w:p w:rsidR="00D276FD" w:rsidRDefault="00D276FD">
            <w:pPr>
              <w:pStyle w:val="ConsPlusNormal"/>
              <w:jc w:val="center"/>
            </w:pPr>
            <w:r>
              <w:t>K90.4, K90.8, K90.9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st22.002</w:t>
            </w:r>
          </w:p>
        </w:tc>
        <w:tc>
          <w:tcPr>
            <w:tcW w:w="3458" w:type="dxa"/>
          </w:tcPr>
          <w:p w:rsidR="00D276FD" w:rsidRDefault="00D276FD">
            <w:pPr>
              <w:pStyle w:val="ConsPlusNormal"/>
            </w:pPr>
            <w:r>
              <w:t>Другие болезни органов пищеварения, дети</w:t>
            </w:r>
          </w:p>
        </w:tc>
        <w:tc>
          <w:tcPr>
            <w:tcW w:w="2494" w:type="dxa"/>
          </w:tcPr>
          <w:p w:rsidR="00D276FD" w:rsidRDefault="00D276FD">
            <w:pPr>
              <w:pStyle w:val="ConsPlusNormal"/>
              <w:jc w:val="center"/>
            </w:pPr>
            <w: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w:t>
            </w:r>
            <w:r>
              <w:lastRenderedPageBreak/>
              <w:t xml:space="preserve">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 Q41.1, Q41.2, Q41.8, </w:t>
            </w:r>
            <w:r>
              <w:lastRenderedPageBreak/>
              <w:t>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0,39</w:t>
            </w:r>
          </w:p>
        </w:tc>
      </w:tr>
      <w:tr w:rsidR="00D276FD">
        <w:tc>
          <w:tcPr>
            <w:tcW w:w="1000" w:type="dxa"/>
          </w:tcPr>
          <w:p w:rsidR="00D276FD" w:rsidRDefault="00D276FD">
            <w:pPr>
              <w:pStyle w:val="ConsPlusNormal"/>
              <w:jc w:val="center"/>
            </w:pPr>
            <w:r>
              <w:lastRenderedPageBreak/>
              <w:t>st22.003</w:t>
            </w:r>
          </w:p>
        </w:tc>
        <w:tc>
          <w:tcPr>
            <w:tcW w:w="3458" w:type="dxa"/>
          </w:tcPr>
          <w:p w:rsidR="00D276FD" w:rsidRDefault="00D276FD">
            <w:pPr>
              <w:pStyle w:val="ConsPlusNormal"/>
            </w:pPr>
            <w:r>
              <w:t>Воспалительные артропатии, спондилопатии, дети</w:t>
            </w:r>
          </w:p>
        </w:tc>
        <w:tc>
          <w:tcPr>
            <w:tcW w:w="2494" w:type="dxa"/>
          </w:tcPr>
          <w:p w:rsidR="00D276FD" w:rsidRDefault="00D276FD">
            <w:pPr>
              <w:pStyle w:val="ConsPlusNormal"/>
              <w:jc w:val="center"/>
            </w:pPr>
            <w:r>
              <w:t>M08.0, M08.1, M08.2, M08.3, M08.4, M08.8, M08.9, M09.0, M09.1, M09.2, M09.8, M30.2, M33.0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1,85</w:t>
            </w:r>
          </w:p>
        </w:tc>
      </w:tr>
      <w:tr w:rsidR="00D276FD">
        <w:tc>
          <w:tcPr>
            <w:tcW w:w="1000" w:type="dxa"/>
          </w:tcPr>
          <w:p w:rsidR="00D276FD" w:rsidRDefault="00D276FD">
            <w:pPr>
              <w:pStyle w:val="ConsPlusNormal"/>
              <w:jc w:val="center"/>
            </w:pPr>
            <w:r>
              <w:lastRenderedPageBreak/>
              <w:t>st22.004</w:t>
            </w:r>
          </w:p>
        </w:tc>
        <w:tc>
          <w:tcPr>
            <w:tcW w:w="3458" w:type="dxa"/>
          </w:tcPr>
          <w:p w:rsidR="00D276FD" w:rsidRDefault="00D276FD">
            <w:pPr>
              <w:pStyle w:val="ConsPlusNormal"/>
            </w:pPr>
            <w:r>
              <w:t>Врожденные аномалии головного и спинного мозга, дети</w:t>
            </w:r>
          </w:p>
        </w:tc>
        <w:tc>
          <w:tcPr>
            <w:tcW w:w="2494" w:type="dxa"/>
          </w:tcPr>
          <w:p w:rsidR="00D276FD" w:rsidRDefault="00D276FD">
            <w:pPr>
              <w:pStyle w:val="ConsPlusNormal"/>
              <w:jc w:val="center"/>
            </w:pPr>
            <w:r>
              <w:t>Q02, Q03.0, Q03.1, Q03.8, Q04.5, Q04.6, Q04.8, Q05.0, Q05.1, Q05.2, Q05.3, Q05.5, Q05.6, Q05.7, Q05.8, Q06.1, Q06.2, Q06.3, Q06.4, Q07.0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2,12</w:t>
            </w:r>
          </w:p>
        </w:tc>
      </w:tr>
      <w:tr w:rsidR="00D276FD">
        <w:tc>
          <w:tcPr>
            <w:tcW w:w="1000" w:type="dxa"/>
          </w:tcPr>
          <w:p w:rsidR="00D276FD" w:rsidRDefault="00D276FD">
            <w:pPr>
              <w:pStyle w:val="ConsPlusNormal"/>
              <w:jc w:val="center"/>
              <w:outlineLvl w:val="3"/>
            </w:pPr>
            <w:r>
              <w:t>st23</w:t>
            </w:r>
          </w:p>
        </w:tc>
        <w:tc>
          <w:tcPr>
            <w:tcW w:w="10827" w:type="dxa"/>
            <w:gridSpan w:val="4"/>
          </w:tcPr>
          <w:p w:rsidR="00D276FD" w:rsidRDefault="00D276FD">
            <w:pPr>
              <w:pStyle w:val="ConsPlusNormal"/>
              <w:jc w:val="center"/>
            </w:pPr>
            <w:r>
              <w:t>Пульмонология</w:t>
            </w:r>
          </w:p>
        </w:tc>
        <w:tc>
          <w:tcPr>
            <w:tcW w:w="1744" w:type="dxa"/>
          </w:tcPr>
          <w:p w:rsidR="00D276FD" w:rsidRDefault="00D276FD">
            <w:pPr>
              <w:pStyle w:val="ConsPlusNormal"/>
              <w:jc w:val="center"/>
            </w:pPr>
            <w:r>
              <w:t>1,31</w:t>
            </w:r>
          </w:p>
        </w:tc>
      </w:tr>
      <w:tr w:rsidR="00D276FD">
        <w:tc>
          <w:tcPr>
            <w:tcW w:w="1000" w:type="dxa"/>
          </w:tcPr>
          <w:p w:rsidR="00D276FD" w:rsidRDefault="00D276FD">
            <w:pPr>
              <w:pStyle w:val="ConsPlusNormal"/>
              <w:jc w:val="center"/>
            </w:pPr>
            <w:r>
              <w:t>st23.001</w:t>
            </w:r>
          </w:p>
        </w:tc>
        <w:tc>
          <w:tcPr>
            <w:tcW w:w="3458" w:type="dxa"/>
          </w:tcPr>
          <w:p w:rsidR="00D276FD" w:rsidRDefault="00D276FD">
            <w:pPr>
              <w:pStyle w:val="ConsPlusNormal"/>
            </w:pPr>
            <w:r>
              <w:t>Другие болезни органов дыхания</w:t>
            </w:r>
          </w:p>
        </w:tc>
        <w:tc>
          <w:tcPr>
            <w:tcW w:w="2494" w:type="dxa"/>
          </w:tcPr>
          <w:p w:rsidR="00D276FD" w:rsidRDefault="00D276FD">
            <w:pPr>
              <w:pStyle w:val="ConsPlusNormal"/>
              <w:jc w:val="center"/>
            </w:pPr>
            <w:r>
              <w:t>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0,85</w:t>
            </w:r>
          </w:p>
        </w:tc>
      </w:tr>
      <w:tr w:rsidR="00D276FD">
        <w:tc>
          <w:tcPr>
            <w:tcW w:w="1000" w:type="dxa"/>
          </w:tcPr>
          <w:p w:rsidR="00D276FD" w:rsidRDefault="00D276FD">
            <w:pPr>
              <w:pStyle w:val="ConsPlusNormal"/>
              <w:jc w:val="center"/>
            </w:pPr>
            <w:r>
              <w:lastRenderedPageBreak/>
              <w:t>st23.002</w:t>
            </w:r>
          </w:p>
        </w:tc>
        <w:tc>
          <w:tcPr>
            <w:tcW w:w="3458" w:type="dxa"/>
          </w:tcPr>
          <w:p w:rsidR="00D276FD" w:rsidRDefault="00D276FD">
            <w:pPr>
              <w:pStyle w:val="ConsPlusNormal"/>
            </w:pPr>
            <w:r>
              <w:t>Интерстициальные болезни легких, врожденные аномалии развития легких, бронхо-легочная дисплазия, дети</w:t>
            </w:r>
          </w:p>
        </w:tc>
        <w:tc>
          <w:tcPr>
            <w:tcW w:w="2494" w:type="dxa"/>
          </w:tcPr>
          <w:p w:rsidR="00D276FD" w:rsidRDefault="00D276FD">
            <w:pPr>
              <w:pStyle w:val="ConsPlusNormal"/>
              <w:jc w:val="center"/>
            </w:pPr>
            <w:r>
              <w:t>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Q33.9, Q34, Q34.0, Q34.1, Q34.8, Q34.9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2,48</w:t>
            </w:r>
          </w:p>
        </w:tc>
      </w:tr>
      <w:tr w:rsidR="00D276FD">
        <w:tc>
          <w:tcPr>
            <w:tcW w:w="1000" w:type="dxa"/>
          </w:tcPr>
          <w:p w:rsidR="00D276FD" w:rsidRDefault="00D276FD">
            <w:pPr>
              <w:pStyle w:val="ConsPlusNormal"/>
              <w:jc w:val="center"/>
            </w:pPr>
            <w:r>
              <w:t>st23.003</w:t>
            </w:r>
          </w:p>
        </w:tc>
        <w:tc>
          <w:tcPr>
            <w:tcW w:w="3458" w:type="dxa"/>
          </w:tcPr>
          <w:p w:rsidR="00D276FD" w:rsidRDefault="00D276FD">
            <w:pPr>
              <w:pStyle w:val="ConsPlusNormal"/>
            </w:pPr>
            <w:r>
              <w:t>Доброкачественные новообразования, новообразования in situ органов дыхания, других и неуточненных органов грудной клетки</w:t>
            </w:r>
          </w:p>
        </w:tc>
        <w:tc>
          <w:tcPr>
            <w:tcW w:w="2494" w:type="dxa"/>
          </w:tcPr>
          <w:p w:rsidR="00D276FD" w:rsidRDefault="00D276FD">
            <w:pPr>
              <w:pStyle w:val="ConsPlusNormal"/>
              <w:jc w:val="center"/>
            </w:pPr>
            <w:r>
              <w:t>D02.1, D02.2, D02.3, D02.4, D14.2, D14.3, D14.4, D15.1, D15.2, D15.7, D15.9, D16.7, D19.0, D36, D36.0, D36.1, D36.7, D36.9, D37.0, D38, D38.0, D38.1, D38.2, D38.3, D38.4, D38.5, D38.6, D86.0, D86.2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st23.004</w:t>
            </w:r>
          </w:p>
        </w:tc>
        <w:tc>
          <w:tcPr>
            <w:tcW w:w="3458" w:type="dxa"/>
          </w:tcPr>
          <w:p w:rsidR="00D276FD" w:rsidRDefault="00D276FD">
            <w:pPr>
              <w:pStyle w:val="ConsPlusNormal"/>
            </w:pPr>
            <w:r>
              <w:t>Пневмония, плеврит, другие болезни плевры</w:t>
            </w:r>
          </w:p>
        </w:tc>
        <w:tc>
          <w:tcPr>
            <w:tcW w:w="2494" w:type="dxa"/>
          </w:tcPr>
          <w:p w:rsidR="00D276FD" w:rsidRDefault="00D276FD">
            <w:pPr>
              <w:pStyle w:val="ConsPlusNormal"/>
              <w:jc w:val="center"/>
            </w:pPr>
            <w:r>
              <w:t xml:space="preserve">J10.0, J11.0, J12, J12.0, J12.1, J12.2, J12.3, J12.8, J12.9, J13, J14, J15, J15.0, J15.1, J15.2, J15.3, J15.4, J15.5, J15.6, J15.7, J15.8, </w:t>
            </w:r>
            <w:r>
              <w:lastRenderedPageBreak/>
              <w:t>J15.9, J16, J16.0, J16.8, J17, J17.0, J17.1, J17.2, J17.3, J17.8, J18, J18.0, J18.1, J18.8, J18.9, J90, J91, J92, J92.0, J92.9, J93, J93.0, J93.1, J93.8, J93.9, J94, J94.0, J94.1, J94.2, J94.8, J94.9, R09.1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1,28</w:t>
            </w:r>
          </w:p>
        </w:tc>
      </w:tr>
      <w:tr w:rsidR="00D276FD">
        <w:tc>
          <w:tcPr>
            <w:tcW w:w="1000" w:type="dxa"/>
          </w:tcPr>
          <w:p w:rsidR="00D276FD" w:rsidRDefault="00D276FD">
            <w:pPr>
              <w:pStyle w:val="ConsPlusNormal"/>
              <w:jc w:val="center"/>
            </w:pPr>
            <w:r>
              <w:lastRenderedPageBreak/>
              <w:t>st23.005</w:t>
            </w:r>
          </w:p>
        </w:tc>
        <w:tc>
          <w:tcPr>
            <w:tcW w:w="3458" w:type="dxa"/>
          </w:tcPr>
          <w:p w:rsidR="00D276FD" w:rsidRDefault="00D276FD">
            <w:pPr>
              <w:pStyle w:val="ConsPlusNormal"/>
            </w:pPr>
            <w:r>
              <w:t>Астма, взрослые</w:t>
            </w:r>
          </w:p>
        </w:tc>
        <w:tc>
          <w:tcPr>
            <w:tcW w:w="2494" w:type="dxa"/>
          </w:tcPr>
          <w:p w:rsidR="00D276FD" w:rsidRDefault="00D276FD">
            <w:pPr>
              <w:pStyle w:val="ConsPlusNormal"/>
              <w:jc w:val="center"/>
            </w:pPr>
            <w:r>
              <w:t>J45, J45.0, J45.1, J45.8, J45.9, J46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1,11</w:t>
            </w:r>
          </w:p>
        </w:tc>
      </w:tr>
      <w:tr w:rsidR="00D276FD">
        <w:tc>
          <w:tcPr>
            <w:tcW w:w="1000" w:type="dxa"/>
          </w:tcPr>
          <w:p w:rsidR="00D276FD" w:rsidRDefault="00D276FD">
            <w:pPr>
              <w:pStyle w:val="ConsPlusNormal"/>
              <w:jc w:val="center"/>
            </w:pPr>
            <w:r>
              <w:t>st23.006</w:t>
            </w:r>
          </w:p>
        </w:tc>
        <w:tc>
          <w:tcPr>
            <w:tcW w:w="3458" w:type="dxa"/>
          </w:tcPr>
          <w:p w:rsidR="00D276FD" w:rsidRDefault="00D276FD">
            <w:pPr>
              <w:pStyle w:val="ConsPlusNormal"/>
            </w:pPr>
            <w:r>
              <w:t>Астма, дети</w:t>
            </w:r>
          </w:p>
        </w:tc>
        <w:tc>
          <w:tcPr>
            <w:tcW w:w="2494" w:type="dxa"/>
          </w:tcPr>
          <w:p w:rsidR="00D276FD" w:rsidRDefault="00D276FD">
            <w:pPr>
              <w:pStyle w:val="ConsPlusNormal"/>
              <w:jc w:val="center"/>
            </w:pPr>
            <w:r>
              <w:t>J45, J45.0, J45.1, J45.8, J45.9, J46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outlineLvl w:val="3"/>
            </w:pPr>
            <w:r>
              <w:t>st24</w:t>
            </w:r>
          </w:p>
        </w:tc>
        <w:tc>
          <w:tcPr>
            <w:tcW w:w="10827" w:type="dxa"/>
            <w:gridSpan w:val="4"/>
          </w:tcPr>
          <w:p w:rsidR="00D276FD" w:rsidRDefault="00D276FD">
            <w:pPr>
              <w:pStyle w:val="ConsPlusNormal"/>
              <w:jc w:val="center"/>
            </w:pPr>
            <w:r>
              <w:t>Ревматология</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st24.001</w:t>
            </w:r>
          </w:p>
        </w:tc>
        <w:tc>
          <w:tcPr>
            <w:tcW w:w="3458" w:type="dxa"/>
          </w:tcPr>
          <w:p w:rsidR="00D276FD" w:rsidRDefault="00D276FD">
            <w:pPr>
              <w:pStyle w:val="ConsPlusNormal"/>
            </w:pPr>
            <w:r>
              <w:t>Системные поражения соединительной ткани</w:t>
            </w:r>
          </w:p>
        </w:tc>
        <w:tc>
          <w:tcPr>
            <w:tcW w:w="2494" w:type="dxa"/>
          </w:tcPr>
          <w:p w:rsidR="00D276FD" w:rsidRDefault="00D276FD">
            <w:pPr>
              <w:pStyle w:val="ConsPlusNormal"/>
              <w:jc w:val="center"/>
            </w:pPr>
            <w:r>
              <w:t>M30.0, M30.1, M30.3, M30.8, M31.0, M31.1, M31.3, M31.4, M31.5, M31.6, M31.7, M31.8, M31.9, M32.0, M32.1, M32.8, M32.9, M33.1, M33.2, M33.9, M34.0, M34.1, M34.2, M34.8, M34.9, M35.0, M35.1, M35.2, M35.3, M35.4, M35.5, M35.6, M35.8, M35.9, M36.0, M36.8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1,78</w:t>
            </w:r>
          </w:p>
        </w:tc>
      </w:tr>
      <w:tr w:rsidR="00D276FD">
        <w:tc>
          <w:tcPr>
            <w:tcW w:w="1000" w:type="dxa"/>
          </w:tcPr>
          <w:p w:rsidR="00D276FD" w:rsidRDefault="00D276FD">
            <w:pPr>
              <w:pStyle w:val="ConsPlusNormal"/>
              <w:jc w:val="center"/>
            </w:pPr>
            <w:r>
              <w:t>st24.002</w:t>
            </w:r>
          </w:p>
        </w:tc>
        <w:tc>
          <w:tcPr>
            <w:tcW w:w="3458" w:type="dxa"/>
          </w:tcPr>
          <w:p w:rsidR="00D276FD" w:rsidRDefault="00D276FD">
            <w:pPr>
              <w:pStyle w:val="ConsPlusNormal"/>
            </w:pPr>
            <w:r>
              <w:t>Артропатии и спондилопатии</w:t>
            </w:r>
          </w:p>
        </w:tc>
        <w:tc>
          <w:tcPr>
            <w:tcW w:w="2494" w:type="dxa"/>
          </w:tcPr>
          <w:p w:rsidR="00D276FD" w:rsidRDefault="00D276FD">
            <w:pPr>
              <w:pStyle w:val="ConsPlusNormal"/>
              <w:jc w:val="center"/>
            </w:pPr>
            <w:r>
              <w:t xml:space="preserve">I00, M00, M00.0, M00.1, M00.2, M00.8, M00.9, M01, M01.0, M01.2, M01.3, M01.4, M01.5, M01.6, M01.8, M02, </w:t>
            </w:r>
            <w:r>
              <w:lastRenderedPageBreak/>
              <w:t>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1,67</w:t>
            </w:r>
          </w:p>
        </w:tc>
      </w:tr>
      <w:tr w:rsidR="00D276FD">
        <w:tc>
          <w:tcPr>
            <w:tcW w:w="1000" w:type="dxa"/>
          </w:tcPr>
          <w:p w:rsidR="00D276FD" w:rsidRDefault="00D276FD">
            <w:pPr>
              <w:pStyle w:val="ConsPlusNormal"/>
              <w:jc w:val="center"/>
            </w:pPr>
            <w:r>
              <w:lastRenderedPageBreak/>
              <w:t>st24.003</w:t>
            </w:r>
          </w:p>
        </w:tc>
        <w:tc>
          <w:tcPr>
            <w:tcW w:w="3458" w:type="dxa"/>
          </w:tcPr>
          <w:p w:rsidR="00D276FD" w:rsidRDefault="00D276FD">
            <w:pPr>
              <w:pStyle w:val="ConsPlusNormal"/>
            </w:pPr>
            <w:r>
              <w:t>Ревматические болезни сердца (уровень 1)</w:t>
            </w:r>
          </w:p>
        </w:tc>
        <w:tc>
          <w:tcPr>
            <w:tcW w:w="2494" w:type="dxa"/>
          </w:tcPr>
          <w:p w:rsidR="00D276FD" w:rsidRDefault="00D276FD">
            <w:pPr>
              <w:pStyle w:val="ConsPlusNormal"/>
              <w:jc w:val="center"/>
            </w:pPr>
            <w:r>
              <w:t xml:space="preserve">I01, I01.0, I01.1, I01.2, I01.8, I01.9, I02, I02.0, I02.9, I05, I05.0, I05.1, I05.2, I05.8, I05.9, I06, I06.0, I06.1, I06.2, I06.8, I06.9, I07, I07.0, I07.1, </w:t>
            </w:r>
            <w:r>
              <w:lastRenderedPageBreak/>
              <w:t>I07.2, I07.8, I07.9, I08, I08.0, I08.1, I08.2, I08.3, I08.8, I08.9, I09, I09.0, I09.1, I09.2, I09.8, I09.9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0,87</w:t>
            </w:r>
          </w:p>
        </w:tc>
      </w:tr>
      <w:tr w:rsidR="00D276FD">
        <w:tc>
          <w:tcPr>
            <w:tcW w:w="1000" w:type="dxa"/>
          </w:tcPr>
          <w:p w:rsidR="00D276FD" w:rsidRDefault="00D276FD">
            <w:pPr>
              <w:pStyle w:val="ConsPlusNormal"/>
              <w:jc w:val="center"/>
            </w:pPr>
            <w:r>
              <w:lastRenderedPageBreak/>
              <w:t>st24.004</w:t>
            </w:r>
          </w:p>
        </w:tc>
        <w:tc>
          <w:tcPr>
            <w:tcW w:w="3458" w:type="dxa"/>
          </w:tcPr>
          <w:p w:rsidR="00D276FD" w:rsidRDefault="00D276FD">
            <w:pPr>
              <w:pStyle w:val="ConsPlusNormal"/>
            </w:pPr>
            <w:r>
              <w:t>Ревматические болезни сердца (уровень 2)</w:t>
            </w:r>
          </w:p>
        </w:tc>
        <w:tc>
          <w:tcPr>
            <w:tcW w:w="2494" w:type="dxa"/>
          </w:tcPr>
          <w:p w:rsidR="00D276FD" w:rsidRDefault="00D276FD">
            <w:pPr>
              <w:pStyle w:val="ConsPlusNormal"/>
              <w:jc w:val="center"/>
            </w:pPr>
            <w:r>
              <w:t>I01, I01.0, I01.1, I01.2, I01.8, I01.9, I02, I02.0, I02.9, I05, I05.0, I05.1, I05.2, I05.8, I05.9, I06, I06.0, I06.1, I06.2, I06.8, I06.9, I07, I07.0, I07.1, I07.2, I07.8, I07.9, I08, I08.0, I08.1, I08.2, I08.3, I08.8, I08.9, I09, I09.0, I09.1, I09.2, I09.8, I09.9</w:t>
            </w:r>
          </w:p>
        </w:tc>
        <w:tc>
          <w:tcPr>
            <w:tcW w:w="2494" w:type="dxa"/>
          </w:tcPr>
          <w:p w:rsidR="00D276FD" w:rsidRDefault="00D276FD">
            <w:pPr>
              <w:pStyle w:val="ConsPlusNormal"/>
              <w:jc w:val="center"/>
            </w:pPr>
            <w:r>
              <w:t>A06.09.005.002, A06.10.006, A06.10.006.002, A11.10.001, A11.10.003, A17.10.001, A17.10.001.001, A17.10.002,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1,57</w:t>
            </w:r>
          </w:p>
        </w:tc>
      </w:tr>
      <w:tr w:rsidR="00D276FD">
        <w:tc>
          <w:tcPr>
            <w:tcW w:w="1000" w:type="dxa"/>
          </w:tcPr>
          <w:p w:rsidR="00D276FD" w:rsidRDefault="00D276FD">
            <w:pPr>
              <w:pStyle w:val="ConsPlusNormal"/>
              <w:jc w:val="center"/>
              <w:outlineLvl w:val="3"/>
            </w:pPr>
            <w:r>
              <w:t>st25</w:t>
            </w:r>
          </w:p>
        </w:tc>
        <w:tc>
          <w:tcPr>
            <w:tcW w:w="10827" w:type="dxa"/>
            <w:gridSpan w:val="4"/>
          </w:tcPr>
          <w:p w:rsidR="00D276FD" w:rsidRDefault="00D276FD">
            <w:pPr>
              <w:pStyle w:val="ConsPlusNormal"/>
              <w:jc w:val="center"/>
            </w:pPr>
            <w:r>
              <w:t>Сердечно-сосудистая хирургия</w:t>
            </w:r>
          </w:p>
        </w:tc>
        <w:tc>
          <w:tcPr>
            <w:tcW w:w="1744" w:type="dxa"/>
          </w:tcPr>
          <w:p w:rsidR="00D276FD" w:rsidRDefault="00D276FD">
            <w:pPr>
              <w:pStyle w:val="ConsPlusNormal"/>
              <w:jc w:val="center"/>
            </w:pPr>
            <w:r>
              <w:t>1,18</w:t>
            </w:r>
          </w:p>
        </w:tc>
      </w:tr>
      <w:tr w:rsidR="00D276FD">
        <w:tc>
          <w:tcPr>
            <w:tcW w:w="1000" w:type="dxa"/>
          </w:tcPr>
          <w:p w:rsidR="00D276FD" w:rsidRDefault="00D276FD">
            <w:pPr>
              <w:pStyle w:val="ConsPlusNormal"/>
              <w:jc w:val="center"/>
            </w:pPr>
            <w:r>
              <w:t>st25.001</w:t>
            </w:r>
          </w:p>
        </w:tc>
        <w:tc>
          <w:tcPr>
            <w:tcW w:w="3458" w:type="dxa"/>
          </w:tcPr>
          <w:p w:rsidR="00D276FD" w:rsidRDefault="00D276FD">
            <w:pPr>
              <w:pStyle w:val="ConsPlusNormal"/>
            </w:pPr>
            <w:r>
              <w:t>Флебит и тромбофлебит, варикозное расширение вен нижних конечностей</w:t>
            </w:r>
          </w:p>
        </w:tc>
        <w:tc>
          <w:tcPr>
            <w:tcW w:w="2494" w:type="dxa"/>
          </w:tcPr>
          <w:p w:rsidR="00D276FD" w:rsidRDefault="00D276FD">
            <w:pPr>
              <w:pStyle w:val="ConsPlusNormal"/>
              <w:jc w:val="center"/>
            </w:pPr>
            <w:r>
              <w:t>I80, I80.0, I80.1, I80.2, I80.3, I80.8, I80.9, I83, I83.0, I83.1, I83.2, I83.9, I86.8, I87.0, I87.2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0,85</w:t>
            </w:r>
          </w:p>
        </w:tc>
      </w:tr>
      <w:tr w:rsidR="00D276FD">
        <w:tc>
          <w:tcPr>
            <w:tcW w:w="1000" w:type="dxa"/>
          </w:tcPr>
          <w:p w:rsidR="00D276FD" w:rsidRDefault="00D276FD">
            <w:pPr>
              <w:pStyle w:val="ConsPlusNormal"/>
              <w:jc w:val="center"/>
            </w:pPr>
            <w:r>
              <w:t>st25.002</w:t>
            </w:r>
          </w:p>
        </w:tc>
        <w:tc>
          <w:tcPr>
            <w:tcW w:w="3458" w:type="dxa"/>
          </w:tcPr>
          <w:p w:rsidR="00D276FD" w:rsidRDefault="00D276FD">
            <w:pPr>
              <w:pStyle w:val="ConsPlusNormal"/>
            </w:pPr>
            <w:r>
              <w:t>Другие болезни, врожденные аномалии вен</w:t>
            </w:r>
          </w:p>
        </w:tc>
        <w:tc>
          <w:tcPr>
            <w:tcW w:w="2494" w:type="dxa"/>
          </w:tcPr>
          <w:p w:rsidR="00D276FD" w:rsidRDefault="00D276FD">
            <w:pPr>
              <w:pStyle w:val="ConsPlusNormal"/>
              <w:jc w:val="center"/>
            </w:pPr>
            <w:r>
              <w:t>I82, I82.0, I82.1, I82.2, I82.3, I82.8, I82.9, I87, I87.1, I87.8, I87.9, Q26, Q26.0, Q26.1, Q26.2, Q26.3, Q26.4, Q26.5, Q26.6, Q26.8, Q26.9, Q27.4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1,32</w:t>
            </w:r>
          </w:p>
        </w:tc>
      </w:tr>
      <w:tr w:rsidR="00D276FD">
        <w:tc>
          <w:tcPr>
            <w:tcW w:w="1000" w:type="dxa"/>
          </w:tcPr>
          <w:p w:rsidR="00D276FD" w:rsidRDefault="00D276FD">
            <w:pPr>
              <w:pStyle w:val="ConsPlusNormal"/>
              <w:jc w:val="center"/>
            </w:pPr>
            <w:r>
              <w:t>st25.003</w:t>
            </w:r>
          </w:p>
        </w:tc>
        <w:tc>
          <w:tcPr>
            <w:tcW w:w="3458" w:type="dxa"/>
          </w:tcPr>
          <w:p w:rsidR="00D276FD" w:rsidRDefault="00D276FD">
            <w:pPr>
              <w:pStyle w:val="ConsPlusNormal"/>
            </w:pPr>
            <w:r>
              <w:t>Болезни артерий, артериол и капилляров</w:t>
            </w:r>
          </w:p>
        </w:tc>
        <w:tc>
          <w:tcPr>
            <w:tcW w:w="2494" w:type="dxa"/>
          </w:tcPr>
          <w:p w:rsidR="00D276FD" w:rsidRDefault="00D276FD">
            <w:pPr>
              <w:pStyle w:val="ConsPlusNormal"/>
              <w:jc w:val="center"/>
            </w:pPr>
            <w:r>
              <w:t xml:space="preserve">I70, I70.0, I70.1, I70.2, I70.8, I70.9, I71, I71.0, I71.1, I71.2, I71.3, I71.4, I71.5, I71.6, I71.8, I71.9, </w:t>
            </w:r>
            <w:r>
              <w:lastRenderedPageBreak/>
              <w:t>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1,05</w:t>
            </w:r>
          </w:p>
        </w:tc>
      </w:tr>
      <w:tr w:rsidR="00D276FD">
        <w:tc>
          <w:tcPr>
            <w:tcW w:w="1000" w:type="dxa"/>
            <w:vMerge w:val="restart"/>
          </w:tcPr>
          <w:p w:rsidR="00D276FD" w:rsidRDefault="00D276FD">
            <w:pPr>
              <w:pStyle w:val="ConsPlusNormal"/>
              <w:jc w:val="center"/>
            </w:pPr>
            <w:r>
              <w:lastRenderedPageBreak/>
              <w:t>st25.004</w:t>
            </w:r>
          </w:p>
        </w:tc>
        <w:tc>
          <w:tcPr>
            <w:tcW w:w="3458" w:type="dxa"/>
            <w:vMerge w:val="restart"/>
          </w:tcPr>
          <w:p w:rsidR="00D276FD" w:rsidRDefault="00D276FD">
            <w:pPr>
              <w:pStyle w:val="ConsPlusNormal"/>
            </w:pPr>
            <w:r>
              <w:t>Диагностическое обследование сердечно-сосудистой системы</w:t>
            </w:r>
          </w:p>
        </w:tc>
        <w:tc>
          <w:tcPr>
            <w:tcW w:w="2494" w:type="dxa"/>
          </w:tcPr>
          <w:p w:rsidR="00D276FD" w:rsidRDefault="00D276FD">
            <w:pPr>
              <w:pStyle w:val="ConsPlusNormal"/>
              <w:jc w:val="center"/>
            </w:pPr>
            <w:r>
              <w:t>I, Q20-Q28</w:t>
            </w:r>
          </w:p>
        </w:tc>
        <w:tc>
          <w:tcPr>
            <w:tcW w:w="2494" w:type="dxa"/>
          </w:tcPr>
          <w:p w:rsidR="00D276FD" w:rsidRDefault="00D276FD">
            <w:pPr>
              <w:pStyle w:val="ConsPlusNormal"/>
              <w:jc w:val="center"/>
            </w:pPr>
            <w:r>
              <w:t xml:space="preserve">A04.10.002.001, A06.10.008, A06.12.003, A06.12.004, A06.12.005, A06.12.006, A06.12.007, A06.12.009, A06.12.010, A06.12.011, A06.12.020, A06.12.021, A06.12.022, A06.12.022.001, A06.12.023, A06.12.027, A06.12.028, A06.12.029, A06.12.030, A06.12.031, A06.12.031.001, A06.12.034, A06.12.035, A06.12.036, A06.12.037, </w:t>
            </w:r>
            <w:r>
              <w:lastRenderedPageBreak/>
              <w:t>A06.12.038, A06.12.042, A06.12.049, A07.28.004</w:t>
            </w:r>
          </w:p>
        </w:tc>
        <w:tc>
          <w:tcPr>
            <w:tcW w:w="2381" w:type="dxa"/>
            <w:vMerge w:val="restart"/>
          </w:tcPr>
          <w:p w:rsidR="00D276FD" w:rsidRDefault="00D276FD">
            <w:pPr>
              <w:pStyle w:val="ConsPlusNormal"/>
              <w:jc w:val="center"/>
            </w:pPr>
            <w:r>
              <w:lastRenderedPageBreak/>
              <w:t>Длительность: до трех дней включительно</w:t>
            </w:r>
          </w:p>
        </w:tc>
        <w:tc>
          <w:tcPr>
            <w:tcW w:w="1744" w:type="dxa"/>
            <w:vMerge w:val="restart"/>
          </w:tcPr>
          <w:p w:rsidR="00D276FD" w:rsidRDefault="00D276FD">
            <w:pPr>
              <w:pStyle w:val="ConsPlusNormal"/>
              <w:jc w:val="center"/>
            </w:pPr>
            <w:r>
              <w:t>1,01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w:t>
            </w:r>
          </w:p>
        </w:tc>
        <w:tc>
          <w:tcPr>
            <w:tcW w:w="2494" w:type="dxa"/>
          </w:tcPr>
          <w:p w:rsidR="00D276FD" w:rsidRDefault="00D276FD">
            <w:pPr>
              <w:pStyle w:val="ConsPlusNormal"/>
              <w:jc w:val="center"/>
            </w:pPr>
            <w:r>
              <w:t>A04.12.013.001, A05.10.012, A06.12.059, A06.12.060</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R00, R00.0, R00.1, R00.2, R00.8, R07.2, R07.4, T81, T81.0, T81.1, T81.2, T81.3, T81.4, T81.5, T81.6, T81.7, T81.8, T81.9, T82, T85.4, T85.7, T85.8, T85.9, T98, T98.0, T98.1, T98.2, T98.3</w:t>
            </w:r>
          </w:p>
        </w:tc>
        <w:tc>
          <w:tcPr>
            <w:tcW w:w="2494" w:type="dxa"/>
          </w:tcPr>
          <w:p w:rsidR="00D276FD" w:rsidRDefault="00D276FD">
            <w:pPr>
              <w:pStyle w:val="ConsPlusNormal"/>
              <w:jc w:val="center"/>
            </w:pPr>
            <w:r>
              <w:t>A06.09.005.002</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R00, R00.0, R00.1, R00.2, R00.8, R07.2, R07.4,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A06.10.006, A06.10.006.002</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I, Q20-Q28, T81, T81.0, T81.1, T81.2, T81.3, T81.4, T81.5, T81.6, T81.7, T81.8, T81.9, T82, T82.0, T82.1, T82.2, T82.3, T82.4, T82.5, T82.6, T82.7, T82.8, T82.9, </w:t>
            </w:r>
            <w:r>
              <w:lastRenderedPageBreak/>
              <w:t>T85, T85.0, T85.1, T85.2, T85.3, T85.4, T85.5, T85.6, T85.7, T85.8, T85.9, T98, T98.0, T98.1, T98.2, T98.3</w:t>
            </w:r>
          </w:p>
        </w:tc>
        <w:tc>
          <w:tcPr>
            <w:tcW w:w="2494" w:type="dxa"/>
          </w:tcPr>
          <w:p w:rsidR="00D276FD" w:rsidRDefault="00D276FD">
            <w:pPr>
              <w:pStyle w:val="ConsPlusNormal"/>
              <w:jc w:val="center"/>
            </w:pPr>
            <w:r>
              <w:lastRenderedPageBreak/>
              <w:t>A06.12.012</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T81, T81.0, T81.2, T81.4, T81.5, T81.6, T81.7, T81.8, T81.9, T82, T82.0, T82.1, T82.2, T82.3, T82.4, T82.5, T82.6, T82.7, T82.8, T82.9, T85, T85.1, T85.2, T85.6, T85.7, T85.8, T85.9, T98, T98.0, T98.1, T98.2, T98.3</w:t>
            </w:r>
          </w:p>
        </w:tc>
        <w:tc>
          <w:tcPr>
            <w:tcW w:w="2494" w:type="dxa"/>
          </w:tcPr>
          <w:p w:rsidR="00D276FD" w:rsidRDefault="00D276FD">
            <w:pPr>
              <w:pStyle w:val="ConsPlusNormal"/>
              <w:jc w:val="center"/>
            </w:pPr>
            <w:r>
              <w:t>A06.12.017</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A06.12.014, A06.12.015, A06.12.016, A06.12.018, A06.12.039, A06.12.040</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st25.005</w:t>
            </w:r>
          </w:p>
        </w:tc>
        <w:tc>
          <w:tcPr>
            <w:tcW w:w="3458" w:type="dxa"/>
          </w:tcPr>
          <w:p w:rsidR="00D276FD" w:rsidRDefault="00D276FD">
            <w:pPr>
              <w:pStyle w:val="ConsPlusNormal"/>
            </w:pPr>
            <w:r>
              <w:t>Операции на сердце и коронарных сосудах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A16.10.008, A16.10.009, A16.10.010, A16.10.011, A16.10.011.001, A16.10.011.002, A16.10.015, A16.10.015.002, A16.10.016, A16.10.017, A16.10.042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2,11</w:t>
            </w:r>
          </w:p>
        </w:tc>
      </w:tr>
      <w:tr w:rsidR="00D276FD">
        <w:tc>
          <w:tcPr>
            <w:tcW w:w="1000" w:type="dxa"/>
          </w:tcPr>
          <w:p w:rsidR="00D276FD" w:rsidRDefault="00D276FD">
            <w:pPr>
              <w:pStyle w:val="ConsPlusNormal"/>
              <w:jc w:val="center"/>
            </w:pPr>
            <w:r>
              <w:lastRenderedPageBreak/>
              <w:t>st25.006</w:t>
            </w:r>
          </w:p>
        </w:tc>
        <w:tc>
          <w:tcPr>
            <w:tcW w:w="3458" w:type="dxa"/>
          </w:tcPr>
          <w:p w:rsidR="00D276FD" w:rsidRDefault="00D276FD">
            <w:pPr>
              <w:pStyle w:val="ConsPlusNormal"/>
            </w:pPr>
            <w:r>
              <w:t>Операции на сердце и коронарных сосудах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A16.10.018, A16.10.023, A16.10.033, A16.10.035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3,97</w:t>
            </w:r>
          </w:p>
        </w:tc>
      </w:tr>
      <w:tr w:rsidR="00D276FD">
        <w:tc>
          <w:tcPr>
            <w:tcW w:w="1000" w:type="dxa"/>
          </w:tcPr>
          <w:p w:rsidR="00D276FD" w:rsidRDefault="00D276FD">
            <w:pPr>
              <w:pStyle w:val="ConsPlusNormal"/>
              <w:jc w:val="center"/>
            </w:pPr>
            <w:r>
              <w:t>st25.007</w:t>
            </w:r>
          </w:p>
        </w:tc>
        <w:tc>
          <w:tcPr>
            <w:tcW w:w="3458" w:type="dxa"/>
          </w:tcPr>
          <w:p w:rsidR="00D276FD" w:rsidRDefault="00D276FD">
            <w:pPr>
              <w:pStyle w:val="ConsPlusNormal"/>
            </w:pPr>
            <w:r>
              <w:t>Операции на сердце и коронарных сосудах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A05.10.006.002, A16.10.001, A16.10.002, A16.10.003, A16.10.012, A16.10.015.001, A16.10.022, A16.10.024, A16.10.030, A16.10.031, A16.10.032, A16.10.035.002, A16.12.003, A16.12.004, A16.12.004.001, A16.12.004.002, A16.12.026.012, A16.12.028.017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4,31</w:t>
            </w:r>
          </w:p>
        </w:tc>
      </w:tr>
      <w:tr w:rsidR="00D276FD">
        <w:tc>
          <w:tcPr>
            <w:tcW w:w="1000" w:type="dxa"/>
          </w:tcPr>
          <w:p w:rsidR="00D276FD" w:rsidRDefault="00D276FD">
            <w:pPr>
              <w:pStyle w:val="ConsPlusNormal"/>
              <w:jc w:val="center"/>
            </w:pPr>
            <w:r>
              <w:t>st25.008</w:t>
            </w:r>
          </w:p>
        </w:tc>
        <w:tc>
          <w:tcPr>
            <w:tcW w:w="3458" w:type="dxa"/>
          </w:tcPr>
          <w:p w:rsidR="00D276FD" w:rsidRDefault="00D276FD">
            <w:pPr>
              <w:pStyle w:val="ConsPlusNormal"/>
            </w:pPr>
            <w:r>
              <w:t>Операции на сосудах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A11.12.001.002, A16.12.014, A16.12.018, A16.12.020, A16.12.020.001, A16.12.058, A16.12.058.001, A16.12.063, A16.30.074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st25.009</w:t>
            </w:r>
          </w:p>
        </w:tc>
        <w:tc>
          <w:tcPr>
            <w:tcW w:w="3458" w:type="dxa"/>
          </w:tcPr>
          <w:p w:rsidR="00D276FD" w:rsidRDefault="00D276FD">
            <w:pPr>
              <w:pStyle w:val="ConsPlusNormal"/>
            </w:pPr>
            <w:r>
              <w:t>Операции на сосудах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A16.12.006, A16.12.006.001, A16.12.006.002, A16.12.006.003, A16.12.012, A16.12.014.001, A16.12.014.002, A16.12.014.003, A16.12.014.004, </w:t>
            </w:r>
            <w:r>
              <w:lastRenderedPageBreak/>
              <w:t>A16.12.019.001, A16.12.036, A16.12.039, A16.12.064, A16.12.066, A22.12.003, A22.12.003.001, A22.12.004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2,37</w:t>
            </w:r>
          </w:p>
        </w:tc>
      </w:tr>
      <w:tr w:rsidR="00D276FD">
        <w:tc>
          <w:tcPr>
            <w:tcW w:w="1000" w:type="dxa"/>
          </w:tcPr>
          <w:p w:rsidR="00D276FD" w:rsidRDefault="00D276FD">
            <w:pPr>
              <w:pStyle w:val="ConsPlusNormal"/>
              <w:jc w:val="center"/>
            </w:pPr>
            <w:r>
              <w:lastRenderedPageBreak/>
              <w:t>st25.010</w:t>
            </w:r>
          </w:p>
        </w:tc>
        <w:tc>
          <w:tcPr>
            <w:tcW w:w="3458" w:type="dxa"/>
          </w:tcPr>
          <w:p w:rsidR="00D276FD" w:rsidRDefault="00D276FD">
            <w:pPr>
              <w:pStyle w:val="ConsPlusNormal"/>
            </w:pPr>
            <w:r>
              <w:t>Операции на сосудах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A16.12.001, A16.12.002, A16.12.005, A16.12.007, A16.12.008.003, A16.12.008.004, A16.12.008.005, A16.12.008.006, A16.12.008.007, A16.12.008.008, A16.12.008.009, A16.12.008.010, A16.12.009, A16.12.009.001, A16.12.010, A16.12.011, A16.12.011.001, A16.12.011.003, A16.12.011.005, A16.12.011.006, A16.12.011.007, A16.12.011.008, A16.12.011.009, A16.12.011.010, A16.12.011.011, A16.12.011.012, A16.12.013, A16.12.013.001, A16.12.013.002, A16.12.013.003, </w:t>
            </w:r>
            <w:r>
              <w:lastRenderedPageBreak/>
              <w:t xml:space="preserve">A16.12.015, A16.12.016, A16.12.017, A16.12.019, A16.12.022, A16.12.023, A16.12.024, A16.12.025, A16.12.026, A16.12.027, A16.12.028.006, A16.12.028.007, A16.12.028.008, A16.12.028.014, A16.12.029, A16.12.031, A16.12.033.001, A16.12.034.001, A16.12.035, A16.12.035.001, A16.12.035.002, A16.12.038, A16.12.038.001, A16.12.038.002, A16.12.038.003, A16.12.038.004, A16.12.038.005, A16.12.038.006, A16.12.038.007, A16.12.038.008, A16.12.038.009, A16.12.038.010, A16.12.038.011, A16.12.038.012, A16.12.038.013, A16.12.040, A16.12.041.003, A16.12.042, A16.12.048, A16.12.049, </w:t>
            </w:r>
            <w:r>
              <w:lastRenderedPageBreak/>
              <w:t>A16.12.049.001, A16.12.051.021, A16.12.052, A16.12.053, A16.12.054, A16.12.054.001, A16.12.054.002, A16.12.055, A16.12.055.001, A16.12.055.002, A16.12.056, A16.12.056.001, A16.12.056.002, A16.12.057, A16.12.059, A16.12.060, A16.12.061, A16.12.061.001, A16.12.062, A16.12.070</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4,13</w:t>
            </w:r>
          </w:p>
        </w:tc>
      </w:tr>
      <w:tr w:rsidR="00D276FD">
        <w:tc>
          <w:tcPr>
            <w:tcW w:w="1000" w:type="dxa"/>
          </w:tcPr>
          <w:p w:rsidR="00D276FD" w:rsidRDefault="00D276FD">
            <w:pPr>
              <w:pStyle w:val="ConsPlusNormal"/>
              <w:jc w:val="center"/>
            </w:pPr>
            <w:r>
              <w:lastRenderedPageBreak/>
              <w:t>st25.011</w:t>
            </w:r>
          </w:p>
        </w:tc>
        <w:tc>
          <w:tcPr>
            <w:tcW w:w="3458" w:type="dxa"/>
          </w:tcPr>
          <w:p w:rsidR="00D276FD" w:rsidRDefault="00D276FD">
            <w:pPr>
              <w:pStyle w:val="ConsPlusNormal"/>
            </w:pPr>
            <w:r>
              <w:t>Операции на сосудах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A16.12.008, A16.12.008.001, A16.12.008.002, A16.12.026.001, A16.12.026.002, A16.12.026.009, A16.12.026.010, A16.12.026.018, A16.12.026.024, A16.12.028.018, A16.12.032, A16.12.037, A16.12.065, A16.12.071, A16.23.034.011, A16.23.034.012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6,08</w:t>
            </w:r>
          </w:p>
        </w:tc>
      </w:tr>
      <w:tr w:rsidR="00D276FD">
        <w:tc>
          <w:tcPr>
            <w:tcW w:w="1000" w:type="dxa"/>
          </w:tcPr>
          <w:p w:rsidR="00D276FD" w:rsidRDefault="00D276FD">
            <w:pPr>
              <w:pStyle w:val="ConsPlusNormal"/>
              <w:jc w:val="center"/>
            </w:pPr>
            <w:r>
              <w:t>st25.012</w:t>
            </w:r>
          </w:p>
        </w:tc>
        <w:tc>
          <w:tcPr>
            <w:tcW w:w="3458" w:type="dxa"/>
          </w:tcPr>
          <w:p w:rsidR="00D276FD" w:rsidRDefault="00D276FD">
            <w:pPr>
              <w:pStyle w:val="ConsPlusNormal"/>
            </w:pPr>
            <w:r>
              <w:t>Операции на сосудах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A16.12.026.003, A16.12.026.004, </w:t>
            </w:r>
            <w:r>
              <w:lastRenderedPageBreak/>
              <w:t>A16.12.028, A16.12.028.001, A16.12.028.002, A16.12.041, A16.12.041.001, A16.12.041.002, A16.12.041.006, A16.12.051, A16.12.051.001, A16.12.051.002, A16.12.077, A16.23.034.013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7,12</w:t>
            </w:r>
          </w:p>
        </w:tc>
      </w:tr>
      <w:tr w:rsidR="00D276FD">
        <w:tc>
          <w:tcPr>
            <w:tcW w:w="1000" w:type="dxa"/>
          </w:tcPr>
          <w:p w:rsidR="00D276FD" w:rsidRDefault="00D276FD">
            <w:pPr>
              <w:pStyle w:val="ConsPlusNormal"/>
              <w:jc w:val="center"/>
              <w:outlineLvl w:val="3"/>
            </w:pPr>
            <w:r>
              <w:lastRenderedPageBreak/>
              <w:t>st26</w:t>
            </w:r>
          </w:p>
        </w:tc>
        <w:tc>
          <w:tcPr>
            <w:tcW w:w="10827" w:type="dxa"/>
            <w:gridSpan w:val="4"/>
          </w:tcPr>
          <w:p w:rsidR="00D276FD" w:rsidRDefault="00D276FD">
            <w:pPr>
              <w:pStyle w:val="ConsPlusNormal"/>
              <w:jc w:val="center"/>
            </w:pPr>
            <w:r>
              <w:t>Стоматология детская</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t>st26.001</w:t>
            </w:r>
          </w:p>
        </w:tc>
        <w:tc>
          <w:tcPr>
            <w:tcW w:w="3458" w:type="dxa"/>
          </w:tcPr>
          <w:p w:rsidR="00D276FD" w:rsidRDefault="00D276FD">
            <w:pPr>
              <w:pStyle w:val="ConsPlusNormal"/>
            </w:pPr>
            <w:r>
              <w:t>Болезни полости рта, слюнных желез и челюстей, врожденные аномалии лица и шеи, дети</w:t>
            </w:r>
          </w:p>
        </w:tc>
        <w:tc>
          <w:tcPr>
            <w:tcW w:w="2494" w:type="dxa"/>
          </w:tcPr>
          <w:p w:rsidR="00D276FD" w:rsidRDefault="00D276FD">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w:t>
            </w:r>
            <w:r>
              <w:lastRenderedPageBreak/>
              <w:t xml:space="preserve">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w:t>
            </w:r>
            <w:r>
              <w:lastRenderedPageBreak/>
              <w:t>S03.2, S03.3, S03.4, S03.5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outlineLvl w:val="3"/>
            </w:pPr>
            <w:r>
              <w:lastRenderedPageBreak/>
              <w:t>st27</w:t>
            </w:r>
          </w:p>
        </w:tc>
        <w:tc>
          <w:tcPr>
            <w:tcW w:w="10827" w:type="dxa"/>
            <w:gridSpan w:val="4"/>
          </w:tcPr>
          <w:p w:rsidR="00D276FD" w:rsidRDefault="00D276FD">
            <w:pPr>
              <w:pStyle w:val="ConsPlusNormal"/>
              <w:jc w:val="center"/>
            </w:pPr>
            <w:r>
              <w:t>Терапия</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st27.001</w:t>
            </w:r>
          </w:p>
        </w:tc>
        <w:tc>
          <w:tcPr>
            <w:tcW w:w="3458" w:type="dxa"/>
          </w:tcPr>
          <w:p w:rsidR="00D276FD" w:rsidRDefault="00D276FD">
            <w:pPr>
              <w:pStyle w:val="ConsPlusNormal"/>
            </w:pPr>
            <w:r>
              <w:t>Болезни пищевода, гастрит, дуоденит, другие болезни желудка и двенадцатиперстной кишки</w:t>
            </w:r>
          </w:p>
        </w:tc>
        <w:tc>
          <w:tcPr>
            <w:tcW w:w="2494" w:type="dxa"/>
          </w:tcPr>
          <w:p w:rsidR="00D276FD" w:rsidRDefault="00D276FD">
            <w:pPr>
              <w:pStyle w:val="ConsPlusNormal"/>
              <w:jc w:val="center"/>
            </w:pPr>
            <w:r>
              <w:t>K20, K21, K21.0, K21.9, K22, K22.0, K22.1, K22.2, K22.3, K22.4, K22.5, K22.6, K22.7, K22.8, K22.9, K23, K23.1, K23.8, K29, K29.0, K29.1, K29.2, K29.3, K29.4, K29.5, K29.6, K29.7, K29.8, K29.9, K30, K31, K31.0, K31.1, K31.2, K31.3, K31.4, K31.5, K31.6, K31.7, K31.8, K31.9, T28.1, T28.2, T28.6, T28.7, T28.9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st27.002</w:t>
            </w:r>
          </w:p>
        </w:tc>
        <w:tc>
          <w:tcPr>
            <w:tcW w:w="3458" w:type="dxa"/>
          </w:tcPr>
          <w:p w:rsidR="00D276FD" w:rsidRDefault="00D276FD">
            <w:pPr>
              <w:pStyle w:val="ConsPlusNormal"/>
            </w:pPr>
            <w:r>
              <w:t>Новообразования доброкачественные, in situ, неопределенного и неуточненного характера органов пищеварения</w:t>
            </w:r>
          </w:p>
        </w:tc>
        <w:tc>
          <w:tcPr>
            <w:tcW w:w="2494" w:type="dxa"/>
          </w:tcPr>
          <w:p w:rsidR="00D276FD" w:rsidRDefault="00D276FD">
            <w:pPr>
              <w:pStyle w:val="ConsPlusNormal"/>
              <w:jc w:val="center"/>
            </w:pPr>
            <w:r>
              <w:t>D01, D01.0, D01.1, D01.2, D01.3, D01.4, D01.5, D01.7, D01.9, D12, D12.0, D12.1, D12.2, D12.3, D12.4, D12.5, D12.6, D12.7, D12.8, D12.9, D13, D13.0, D13.1, D13.2, D13.3, D13.4, D13.5, D13.9, D19.1, D20, D20.0, D20.1, D37.1, D37.2, D37.3, D37.4, D37.5, D37.6, D37.7, D37.9, D48.3, D48.4, K63.5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0,69</w:t>
            </w:r>
          </w:p>
        </w:tc>
      </w:tr>
      <w:tr w:rsidR="00D276FD">
        <w:tc>
          <w:tcPr>
            <w:tcW w:w="1000" w:type="dxa"/>
          </w:tcPr>
          <w:p w:rsidR="00D276FD" w:rsidRDefault="00D276FD">
            <w:pPr>
              <w:pStyle w:val="ConsPlusNormal"/>
              <w:jc w:val="center"/>
            </w:pPr>
            <w:r>
              <w:t>st27.003</w:t>
            </w:r>
          </w:p>
        </w:tc>
        <w:tc>
          <w:tcPr>
            <w:tcW w:w="3458" w:type="dxa"/>
          </w:tcPr>
          <w:p w:rsidR="00D276FD" w:rsidRDefault="00D276FD">
            <w:pPr>
              <w:pStyle w:val="ConsPlusNormal"/>
            </w:pPr>
            <w:r>
              <w:t>Болезни желчного пузыря</w:t>
            </w:r>
          </w:p>
        </w:tc>
        <w:tc>
          <w:tcPr>
            <w:tcW w:w="2494" w:type="dxa"/>
          </w:tcPr>
          <w:p w:rsidR="00D276FD" w:rsidRDefault="00D276FD">
            <w:pPr>
              <w:pStyle w:val="ConsPlusNormal"/>
              <w:jc w:val="center"/>
            </w:pPr>
            <w:r>
              <w:t xml:space="preserve">K80, K80.0, K80.1, K80.2, </w:t>
            </w:r>
            <w:r>
              <w:lastRenderedPageBreak/>
              <w:t>K80.3, K80.4, K80.5, K80.8, K81, K81.0, K81.1, K81.8, K81.9, K82, K82.0, K82.1, K82.2, K82.3, K82.4, K82.8, K82.9, K83, K83.0, K83.1, K83.2, K83.3, K83.4, K83.5, K83.8, K83.9, K87.0, K91.5, Q44, Q44.0, Q44.1, Q44.2, Q44.3, Q44.4, Q44.5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0,72</w:t>
            </w:r>
          </w:p>
        </w:tc>
      </w:tr>
      <w:tr w:rsidR="00D276FD">
        <w:tc>
          <w:tcPr>
            <w:tcW w:w="1000" w:type="dxa"/>
          </w:tcPr>
          <w:p w:rsidR="00D276FD" w:rsidRDefault="00D276FD">
            <w:pPr>
              <w:pStyle w:val="ConsPlusNormal"/>
              <w:jc w:val="center"/>
            </w:pPr>
            <w:r>
              <w:lastRenderedPageBreak/>
              <w:t>st27.004</w:t>
            </w:r>
          </w:p>
        </w:tc>
        <w:tc>
          <w:tcPr>
            <w:tcW w:w="3458" w:type="dxa"/>
          </w:tcPr>
          <w:p w:rsidR="00D276FD" w:rsidRDefault="00D276FD">
            <w:pPr>
              <w:pStyle w:val="ConsPlusNormal"/>
            </w:pPr>
            <w:r>
              <w:t>Другие болезни органов пищеварения, взрослые</w:t>
            </w:r>
          </w:p>
        </w:tc>
        <w:tc>
          <w:tcPr>
            <w:tcW w:w="2494" w:type="dxa"/>
          </w:tcPr>
          <w:p w:rsidR="00D276FD" w:rsidRDefault="00D276FD">
            <w:pPr>
              <w:pStyle w:val="ConsPlusNormal"/>
              <w:jc w:val="center"/>
            </w:pPr>
            <w: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w:t>
            </w:r>
            <w:r>
              <w:lastRenderedPageBreak/>
              <w:t xml:space="preserve">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K90.4, K90.8, K90.9, K91, K91.0, K91.1, K91.2, K91.3, K91.4, K91.8, K91.9, K92, K92.0, K92.1, K92.2, K92.8, K92.9, K93, K93.0, K93.1, K93.8, Q39, Q39.0, Q39.1, Q39.2, Q39.3, Q39.4, Q39.5, Q39.6, </w:t>
            </w:r>
            <w:r>
              <w:lastRenderedPageBreak/>
              <w:t>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0,59</w:t>
            </w:r>
          </w:p>
        </w:tc>
      </w:tr>
      <w:tr w:rsidR="00D276FD">
        <w:tc>
          <w:tcPr>
            <w:tcW w:w="1000" w:type="dxa"/>
          </w:tcPr>
          <w:p w:rsidR="00D276FD" w:rsidRDefault="00D276FD">
            <w:pPr>
              <w:pStyle w:val="ConsPlusNormal"/>
              <w:jc w:val="center"/>
            </w:pPr>
            <w:r>
              <w:lastRenderedPageBreak/>
              <w:t>st27.005</w:t>
            </w:r>
          </w:p>
        </w:tc>
        <w:tc>
          <w:tcPr>
            <w:tcW w:w="3458" w:type="dxa"/>
          </w:tcPr>
          <w:p w:rsidR="00D276FD" w:rsidRDefault="00D276FD">
            <w:pPr>
              <w:pStyle w:val="ConsPlusNormal"/>
            </w:pPr>
            <w:r>
              <w:t xml:space="preserve">Гипертоническая болезнь в стадии </w:t>
            </w:r>
            <w:r>
              <w:lastRenderedPageBreak/>
              <w:t>обострения</w:t>
            </w:r>
          </w:p>
        </w:tc>
        <w:tc>
          <w:tcPr>
            <w:tcW w:w="2494" w:type="dxa"/>
          </w:tcPr>
          <w:p w:rsidR="00D276FD" w:rsidRDefault="00D276FD">
            <w:pPr>
              <w:pStyle w:val="ConsPlusNormal"/>
              <w:jc w:val="center"/>
            </w:pPr>
            <w:r>
              <w:lastRenderedPageBreak/>
              <w:t xml:space="preserve">I10, I11, I11.0, I11.9, I12, </w:t>
            </w:r>
            <w:r>
              <w:lastRenderedPageBreak/>
              <w:t>I12.0, I12.9, I13, I13.0, I13.1, I13.2, I13.9, I15, I15.0, I15.1, I15.2, I15.8, I15.9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0,70</w:t>
            </w:r>
          </w:p>
        </w:tc>
      </w:tr>
      <w:tr w:rsidR="00D276FD">
        <w:tc>
          <w:tcPr>
            <w:tcW w:w="1000" w:type="dxa"/>
          </w:tcPr>
          <w:p w:rsidR="00D276FD" w:rsidRDefault="00D276FD">
            <w:pPr>
              <w:pStyle w:val="ConsPlusNormal"/>
              <w:jc w:val="center"/>
            </w:pPr>
            <w:r>
              <w:lastRenderedPageBreak/>
              <w:t>st27.006</w:t>
            </w:r>
          </w:p>
        </w:tc>
        <w:tc>
          <w:tcPr>
            <w:tcW w:w="3458" w:type="dxa"/>
          </w:tcPr>
          <w:p w:rsidR="00D276FD" w:rsidRDefault="00D276FD">
            <w:pPr>
              <w:pStyle w:val="ConsPlusNormal"/>
            </w:pPr>
            <w:r>
              <w:t>Стенокардия (кроме нестабильной), хроническая ишемическая болезнь сердца (уровень 1)</w:t>
            </w:r>
          </w:p>
        </w:tc>
        <w:tc>
          <w:tcPr>
            <w:tcW w:w="2494" w:type="dxa"/>
          </w:tcPr>
          <w:p w:rsidR="00D276FD" w:rsidRDefault="00D276FD">
            <w:pPr>
              <w:pStyle w:val="ConsPlusNormal"/>
              <w:jc w:val="center"/>
            </w:pPr>
            <w:r>
              <w:t>I20, I20.1, I20.8, I20.9, I25, I25.0, I25.1, I25.2, I25.3, I25.4, I25.5, I25.6, I25.8, I25.9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0,78</w:t>
            </w:r>
          </w:p>
        </w:tc>
      </w:tr>
      <w:tr w:rsidR="00D276FD">
        <w:tc>
          <w:tcPr>
            <w:tcW w:w="1000" w:type="dxa"/>
          </w:tcPr>
          <w:p w:rsidR="00D276FD" w:rsidRDefault="00D276FD">
            <w:pPr>
              <w:pStyle w:val="ConsPlusNormal"/>
              <w:jc w:val="center"/>
            </w:pPr>
            <w:r>
              <w:t>st27.007</w:t>
            </w:r>
          </w:p>
        </w:tc>
        <w:tc>
          <w:tcPr>
            <w:tcW w:w="3458" w:type="dxa"/>
          </w:tcPr>
          <w:p w:rsidR="00D276FD" w:rsidRDefault="00D276FD">
            <w:pPr>
              <w:pStyle w:val="ConsPlusNormal"/>
            </w:pPr>
            <w:r>
              <w:t>Стенокардия (кроме нестабильной), хроническая ишемическая болезнь сердца (уровень 2)</w:t>
            </w:r>
          </w:p>
        </w:tc>
        <w:tc>
          <w:tcPr>
            <w:tcW w:w="2494" w:type="dxa"/>
          </w:tcPr>
          <w:p w:rsidR="00D276FD" w:rsidRDefault="00D276FD">
            <w:pPr>
              <w:pStyle w:val="ConsPlusNormal"/>
              <w:jc w:val="center"/>
            </w:pPr>
            <w:r>
              <w:t>I20, I20.1, I20.8, I20.9, I25, I25.0, I25.1, I25.2, I25.3, I25.4, I25.5, I25.6, I25.8, I25.9</w:t>
            </w:r>
          </w:p>
        </w:tc>
        <w:tc>
          <w:tcPr>
            <w:tcW w:w="2494" w:type="dxa"/>
          </w:tcPr>
          <w:p w:rsidR="00D276FD" w:rsidRDefault="00D276FD">
            <w:pPr>
              <w:pStyle w:val="ConsPlusNormal"/>
              <w:jc w:val="center"/>
            </w:pPr>
            <w:r>
              <w:t>A06.10.006, A06.10.006.002, A07.10.001, A07.10.001.001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1,70</w:t>
            </w:r>
          </w:p>
        </w:tc>
      </w:tr>
      <w:tr w:rsidR="00D276FD">
        <w:tc>
          <w:tcPr>
            <w:tcW w:w="1000" w:type="dxa"/>
          </w:tcPr>
          <w:p w:rsidR="00D276FD" w:rsidRDefault="00D276FD">
            <w:pPr>
              <w:pStyle w:val="ConsPlusNormal"/>
              <w:jc w:val="center"/>
            </w:pPr>
            <w:r>
              <w:t>st27.008</w:t>
            </w:r>
          </w:p>
        </w:tc>
        <w:tc>
          <w:tcPr>
            <w:tcW w:w="3458" w:type="dxa"/>
          </w:tcPr>
          <w:p w:rsidR="00D276FD" w:rsidRDefault="00D276FD">
            <w:pPr>
              <w:pStyle w:val="ConsPlusNormal"/>
            </w:pPr>
            <w:r>
              <w:t>Другие болезни сердца (уровень 1)</w:t>
            </w:r>
          </w:p>
        </w:tc>
        <w:tc>
          <w:tcPr>
            <w:tcW w:w="2494" w:type="dxa"/>
          </w:tcPr>
          <w:p w:rsidR="00D276FD" w:rsidRDefault="00D276FD">
            <w:pPr>
              <w:pStyle w:val="ConsPlusNormal"/>
              <w:jc w:val="center"/>
            </w:pPr>
            <w: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w:t>
            </w:r>
            <w:r>
              <w:lastRenderedPageBreak/>
              <w:t>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0,78</w:t>
            </w:r>
          </w:p>
        </w:tc>
      </w:tr>
      <w:tr w:rsidR="00D276FD">
        <w:tc>
          <w:tcPr>
            <w:tcW w:w="1000" w:type="dxa"/>
          </w:tcPr>
          <w:p w:rsidR="00D276FD" w:rsidRDefault="00D276FD">
            <w:pPr>
              <w:pStyle w:val="ConsPlusNormal"/>
              <w:jc w:val="center"/>
            </w:pPr>
            <w:r>
              <w:lastRenderedPageBreak/>
              <w:t>st27.009</w:t>
            </w:r>
          </w:p>
        </w:tc>
        <w:tc>
          <w:tcPr>
            <w:tcW w:w="3458" w:type="dxa"/>
          </w:tcPr>
          <w:p w:rsidR="00D276FD" w:rsidRDefault="00D276FD">
            <w:pPr>
              <w:pStyle w:val="ConsPlusNormal"/>
            </w:pPr>
            <w:r>
              <w:t>Другие болезни сердца (уровень 2)</w:t>
            </w:r>
          </w:p>
        </w:tc>
        <w:tc>
          <w:tcPr>
            <w:tcW w:w="2494" w:type="dxa"/>
          </w:tcPr>
          <w:p w:rsidR="00D276FD" w:rsidRDefault="00D276FD">
            <w:pPr>
              <w:pStyle w:val="ConsPlusNormal"/>
              <w:jc w:val="center"/>
            </w:pPr>
            <w:r>
              <w:t xml:space="preserve">I24, I24.0, I24.1, I24.8, I24.9, I27, I27.0, I27.1, I27.2, I27.8, I27.9, I28, I28.0, I28.1, I28.8, I28.9, I34, I34.0, I34.1, I34.2, I34.8, I34.9, I35, I35.0, I35.1, I35.2, I35.8, I35.9, I36, I36.0, I36.1, I36.2, </w:t>
            </w:r>
            <w:r>
              <w:lastRenderedPageBreak/>
              <w:t xml:space="preserve">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w:t>
            </w:r>
            <w:r>
              <w:lastRenderedPageBreak/>
              <w:t>T82.0, T82.1, T82.2, T82.3, T82.4, T82.7, T82.8, T82.9, T85.8</w:t>
            </w:r>
          </w:p>
        </w:tc>
        <w:tc>
          <w:tcPr>
            <w:tcW w:w="2494" w:type="dxa"/>
          </w:tcPr>
          <w:p w:rsidR="00D276FD" w:rsidRDefault="00D276FD">
            <w:pPr>
              <w:pStyle w:val="ConsPlusNormal"/>
              <w:jc w:val="center"/>
            </w:pPr>
            <w:r>
              <w:lastRenderedPageBreak/>
              <w:t xml:space="preserve">A06.09.005.002, A06.10.006, A06.10.006.002, A07.10.001, A07.10.001.001, A11.10.001, A11.10.003, A17.10.001, A17.10.001.001, </w:t>
            </w:r>
            <w:r>
              <w:lastRenderedPageBreak/>
              <w:t>A17.10.002, A17.10.002.001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lastRenderedPageBreak/>
              <w:t>st27.010</w:t>
            </w:r>
          </w:p>
        </w:tc>
        <w:tc>
          <w:tcPr>
            <w:tcW w:w="3458" w:type="dxa"/>
          </w:tcPr>
          <w:p w:rsidR="00D276FD" w:rsidRDefault="00D276FD">
            <w:pPr>
              <w:pStyle w:val="ConsPlusNormal"/>
            </w:pPr>
            <w:r>
              <w:t>Бронхит необструктивный, симптомы и признаки, относящиеся к органам дыхания</w:t>
            </w:r>
          </w:p>
        </w:tc>
        <w:tc>
          <w:tcPr>
            <w:tcW w:w="2494" w:type="dxa"/>
          </w:tcPr>
          <w:p w:rsidR="00D276FD" w:rsidRDefault="00D276FD">
            <w:pPr>
              <w:pStyle w:val="ConsPlusNormal"/>
              <w:jc w:val="center"/>
            </w:pPr>
            <w:r>
              <w:t>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0,75</w:t>
            </w:r>
          </w:p>
        </w:tc>
      </w:tr>
      <w:tr w:rsidR="00D276FD">
        <w:tc>
          <w:tcPr>
            <w:tcW w:w="1000" w:type="dxa"/>
          </w:tcPr>
          <w:p w:rsidR="00D276FD" w:rsidRDefault="00D276FD">
            <w:pPr>
              <w:pStyle w:val="ConsPlusNormal"/>
              <w:jc w:val="center"/>
            </w:pPr>
            <w:r>
              <w:t>st27.011</w:t>
            </w:r>
          </w:p>
        </w:tc>
        <w:tc>
          <w:tcPr>
            <w:tcW w:w="3458" w:type="dxa"/>
          </w:tcPr>
          <w:p w:rsidR="00D276FD" w:rsidRDefault="00D276FD">
            <w:pPr>
              <w:pStyle w:val="ConsPlusNormal"/>
            </w:pPr>
            <w:r>
              <w:t>ХОБЛ, эмфизема, бронхоэктатическая болезнь</w:t>
            </w:r>
          </w:p>
        </w:tc>
        <w:tc>
          <w:tcPr>
            <w:tcW w:w="2494" w:type="dxa"/>
          </w:tcPr>
          <w:p w:rsidR="00D276FD" w:rsidRDefault="00D276FD">
            <w:pPr>
              <w:pStyle w:val="ConsPlusNormal"/>
              <w:jc w:val="center"/>
            </w:pPr>
            <w:r>
              <w:t>J43, J43.0, J43.1, J43.2, J43.8, J43.9, J44, J44.0, J44.1, J44.8, J44.9, J47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st27.012</w:t>
            </w:r>
          </w:p>
        </w:tc>
        <w:tc>
          <w:tcPr>
            <w:tcW w:w="3458" w:type="dxa"/>
          </w:tcPr>
          <w:p w:rsidR="00D276FD" w:rsidRDefault="00D276FD">
            <w:pPr>
              <w:pStyle w:val="ConsPlusNormal"/>
            </w:pPr>
            <w:r>
              <w:t>Отравления и другие воздействия внешних причин</w:t>
            </w:r>
          </w:p>
        </w:tc>
        <w:tc>
          <w:tcPr>
            <w:tcW w:w="2494" w:type="dxa"/>
            <w:vMerge w:val="restart"/>
          </w:tcPr>
          <w:p w:rsidR="00D276FD" w:rsidRDefault="00D276FD">
            <w:pPr>
              <w:pStyle w:val="ConsPlusNormal"/>
              <w:jc w:val="center"/>
            </w:pPr>
            <w:r>
              <w:t xml:space="preserve">R50.2, R57.1, R57.8, R57.9, T36, T36.0, T36.1, T36.2, T36.3, T36.4, T36.5, T36.6, T36.7, T36.8, T36.9, T37, T37.0, T37.1, T37.2, T37.3, T37.4, T37.5, T37.8, T37.9, T38, T38.0, T38.1, T38.2, T38.3, T38.4, T38.5, T38.6, T38.7, T38.8, T38.9, </w:t>
            </w:r>
            <w:r>
              <w:lastRenderedPageBreak/>
              <w:t xml:space="preserve">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w:t>
            </w:r>
            <w:r>
              <w:lastRenderedPageBreak/>
              <w:t xml:space="preserve">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w:t>
            </w:r>
            <w:r>
              <w:lastRenderedPageBreak/>
              <w:t>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0,53</w:t>
            </w:r>
          </w:p>
        </w:tc>
      </w:tr>
      <w:tr w:rsidR="00D276FD">
        <w:tc>
          <w:tcPr>
            <w:tcW w:w="1000" w:type="dxa"/>
          </w:tcPr>
          <w:p w:rsidR="00D276FD" w:rsidRDefault="00D276FD">
            <w:pPr>
              <w:pStyle w:val="ConsPlusNormal"/>
            </w:pPr>
          </w:p>
        </w:tc>
        <w:tc>
          <w:tcPr>
            <w:tcW w:w="3458" w:type="dxa"/>
          </w:tcPr>
          <w:p w:rsidR="00D276FD" w:rsidRDefault="00D276FD">
            <w:pPr>
              <w:pStyle w:val="ConsPlusNormal"/>
            </w:pPr>
          </w:p>
        </w:tc>
        <w:tc>
          <w:tcPr>
            <w:tcW w:w="2494" w:type="dxa"/>
            <w:vMerge/>
          </w:tcPr>
          <w:p w:rsidR="00D276FD" w:rsidRDefault="00D276FD">
            <w:pPr>
              <w:pStyle w:val="ConsPlusNormal"/>
            </w:pPr>
          </w:p>
        </w:tc>
        <w:tc>
          <w:tcPr>
            <w:tcW w:w="2494" w:type="dxa"/>
          </w:tcPr>
          <w:p w:rsidR="00D276FD" w:rsidRDefault="00D276FD">
            <w:pPr>
              <w:pStyle w:val="ConsPlusNormal"/>
            </w:pPr>
          </w:p>
        </w:tc>
        <w:tc>
          <w:tcPr>
            <w:tcW w:w="2381" w:type="dxa"/>
          </w:tcPr>
          <w:p w:rsidR="00D276FD" w:rsidRDefault="00D276FD">
            <w:pPr>
              <w:pStyle w:val="ConsPlusNormal"/>
            </w:pPr>
          </w:p>
        </w:tc>
        <w:tc>
          <w:tcPr>
            <w:tcW w:w="1744" w:type="dxa"/>
          </w:tcPr>
          <w:p w:rsidR="00D276FD" w:rsidRDefault="00D276FD">
            <w:pPr>
              <w:pStyle w:val="ConsPlusNormal"/>
            </w:pPr>
          </w:p>
        </w:tc>
      </w:tr>
      <w:tr w:rsidR="00D276FD">
        <w:tc>
          <w:tcPr>
            <w:tcW w:w="1000" w:type="dxa"/>
          </w:tcPr>
          <w:p w:rsidR="00D276FD" w:rsidRDefault="00D276FD">
            <w:pPr>
              <w:pStyle w:val="ConsPlusNormal"/>
              <w:jc w:val="center"/>
            </w:pPr>
            <w:r>
              <w:lastRenderedPageBreak/>
              <w:t>st27.013</w:t>
            </w:r>
          </w:p>
        </w:tc>
        <w:tc>
          <w:tcPr>
            <w:tcW w:w="3458" w:type="dxa"/>
          </w:tcPr>
          <w:p w:rsidR="00D276FD" w:rsidRDefault="00D276FD">
            <w:pPr>
              <w:pStyle w:val="ConsPlusNormal"/>
            </w:pPr>
            <w:r>
              <w:t>Отравления и другие воздействия внешних причин с синдромом органной дисфункции</w:t>
            </w:r>
          </w:p>
        </w:tc>
        <w:tc>
          <w:tcPr>
            <w:tcW w:w="2494" w:type="dxa"/>
          </w:tcPr>
          <w:p w:rsidR="00D276FD" w:rsidRDefault="00D276FD">
            <w:pPr>
              <w:pStyle w:val="ConsPlusNormal"/>
              <w:jc w:val="center"/>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w:t>
            </w:r>
            <w:r>
              <w:lastRenderedPageBreak/>
              <w:t xml:space="preserve">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w:t>
            </w:r>
            <w:r>
              <w:lastRenderedPageBreak/>
              <w:t xml:space="preserve">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w:t>
            </w:r>
            <w:r>
              <w:lastRenderedPageBreak/>
              <w:t>T80.9, T81, T81.0, T81.1, T81.2, T81.3, T81.4, T81.5, T81.6, T81.7, T81.8, T81.9, T85.7, T85.9, T88, T88.0, T88.1, T88.2, T88.3, T88.4, T88.5, T88.7, T88.8, T88.9, T96, T97, T98, T98.0, T98.1, T98.2, T98.3</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Иной классификационный критерий: it1</w:t>
            </w:r>
          </w:p>
        </w:tc>
        <w:tc>
          <w:tcPr>
            <w:tcW w:w="1744" w:type="dxa"/>
          </w:tcPr>
          <w:p w:rsidR="00D276FD" w:rsidRDefault="00D276FD">
            <w:pPr>
              <w:pStyle w:val="ConsPlusNormal"/>
              <w:jc w:val="center"/>
            </w:pPr>
            <w:r>
              <w:t>4,07</w:t>
            </w:r>
          </w:p>
        </w:tc>
      </w:tr>
      <w:tr w:rsidR="00D276FD">
        <w:tc>
          <w:tcPr>
            <w:tcW w:w="1000" w:type="dxa"/>
          </w:tcPr>
          <w:p w:rsidR="00D276FD" w:rsidRDefault="00D276FD">
            <w:pPr>
              <w:pStyle w:val="ConsPlusNormal"/>
              <w:jc w:val="center"/>
            </w:pPr>
            <w:r>
              <w:lastRenderedPageBreak/>
              <w:t>st27.014</w:t>
            </w:r>
          </w:p>
        </w:tc>
        <w:tc>
          <w:tcPr>
            <w:tcW w:w="3458" w:type="dxa"/>
          </w:tcPr>
          <w:p w:rsidR="00D276FD" w:rsidRDefault="00D276FD">
            <w:pPr>
              <w:pStyle w:val="ConsPlusNormal"/>
            </w:pPr>
            <w:r>
              <w:t>Госпитализация в диагностических целях с постановкой/подтверждением диагноза злокачественного новообразования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B03.005.010, B03.005.011, B03.005.018, B03.009.001, B03.009.002, B03.009.003, B03.024.002, B03.024.003, B03.027.001, B03.027.002, B03.027.003, B03.027.004, B03.027.005, B03.027.006, B03.027.007, B03.027.008, B03.027.009, B03.027.010, B03.027.011, B03.027.012, B03.027.013, B03.027.014, B03.027.015, B03.027.016, B03.027.017, </w:t>
            </w:r>
            <w:r>
              <w:lastRenderedPageBreak/>
              <w:t>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outlineLvl w:val="3"/>
            </w:pPr>
            <w:r>
              <w:lastRenderedPageBreak/>
              <w:t>st28</w:t>
            </w:r>
          </w:p>
        </w:tc>
        <w:tc>
          <w:tcPr>
            <w:tcW w:w="10827" w:type="dxa"/>
            <w:gridSpan w:val="4"/>
          </w:tcPr>
          <w:p w:rsidR="00D276FD" w:rsidRDefault="00D276FD">
            <w:pPr>
              <w:pStyle w:val="ConsPlusNormal"/>
              <w:jc w:val="center"/>
            </w:pPr>
            <w:r>
              <w:t>Торакальная хирургия</w:t>
            </w:r>
          </w:p>
        </w:tc>
        <w:tc>
          <w:tcPr>
            <w:tcW w:w="1744" w:type="dxa"/>
          </w:tcPr>
          <w:p w:rsidR="00D276FD" w:rsidRDefault="00D276FD">
            <w:pPr>
              <w:pStyle w:val="ConsPlusNormal"/>
              <w:jc w:val="center"/>
            </w:pPr>
            <w:r>
              <w:t>2,09</w:t>
            </w:r>
          </w:p>
        </w:tc>
      </w:tr>
      <w:tr w:rsidR="00D276FD">
        <w:tc>
          <w:tcPr>
            <w:tcW w:w="1000" w:type="dxa"/>
          </w:tcPr>
          <w:p w:rsidR="00D276FD" w:rsidRDefault="00D276FD">
            <w:pPr>
              <w:pStyle w:val="ConsPlusNormal"/>
              <w:jc w:val="center"/>
            </w:pPr>
            <w:r>
              <w:lastRenderedPageBreak/>
              <w:t>st28.001</w:t>
            </w:r>
          </w:p>
        </w:tc>
        <w:tc>
          <w:tcPr>
            <w:tcW w:w="3458" w:type="dxa"/>
          </w:tcPr>
          <w:p w:rsidR="00D276FD" w:rsidRDefault="00D276FD">
            <w:pPr>
              <w:pStyle w:val="ConsPlusNormal"/>
            </w:pPr>
            <w:r>
              <w:t>Гнойные состояния нижних дыхательных путей</w:t>
            </w:r>
          </w:p>
        </w:tc>
        <w:tc>
          <w:tcPr>
            <w:tcW w:w="2494" w:type="dxa"/>
          </w:tcPr>
          <w:p w:rsidR="00D276FD" w:rsidRDefault="00D276FD">
            <w:pPr>
              <w:pStyle w:val="ConsPlusNormal"/>
              <w:jc w:val="center"/>
            </w:pPr>
            <w:r>
              <w:t>J85, J85.0, J85.1, J85.2, J85.3, J86, J86.0, J86.9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2,05</w:t>
            </w:r>
          </w:p>
        </w:tc>
      </w:tr>
      <w:tr w:rsidR="00D276FD">
        <w:tc>
          <w:tcPr>
            <w:tcW w:w="1000" w:type="dxa"/>
          </w:tcPr>
          <w:p w:rsidR="00D276FD" w:rsidRDefault="00D276FD">
            <w:pPr>
              <w:pStyle w:val="ConsPlusNormal"/>
              <w:jc w:val="center"/>
            </w:pPr>
            <w:r>
              <w:t>st28.002</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A03.10.001, A03.10.001.001, A11.09.004, A11.11.004, A11.11.004.001, A16.09.001, A16.09.005, A16.09.012, A16.09.035, A16.09.042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t>st28.003</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A16.09.001.001, A16.09.003, A16.09.004, A16.09.006, A16.09.006.001, A16.09.031, A16.09.036, A16.10.011.005, A16.11.004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1,92</w:t>
            </w:r>
          </w:p>
        </w:tc>
      </w:tr>
      <w:tr w:rsidR="00D276FD">
        <w:tc>
          <w:tcPr>
            <w:tcW w:w="1000" w:type="dxa"/>
          </w:tcPr>
          <w:p w:rsidR="00D276FD" w:rsidRDefault="00D276FD">
            <w:pPr>
              <w:pStyle w:val="ConsPlusNormal"/>
              <w:jc w:val="center"/>
            </w:pPr>
            <w:r>
              <w:t>st28.004</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A16.09.001.002, A16.09.004.001, A16.09.005.001, A16.09.007, A16.09.007.002, A16.09.008, A16.09.009, A16.09.009.002, A16.09.013, A16.09.013.006, A16.09.014, A16.09.014.005, A16.09.015, A16.09.015.005, A16.09.015.006, A16.09.015.007, </w:t>
            </w:r>
            <w:r>
              <w:lastRenderedPageBreak/>
              <w:t>A16.09.016, A16.09.016.005, A16.09.016.006, A16.09.017, A16.09.018, A16.09.020, A16.09.025, A16.09.026.005, A16.09.027, A16.09.036.001, A16.09.036.002, A16.09.037, A16.09.037.001, A16.09.038, A16.09.039, A16.09.040, A16.09.041, A16.09.044, A16.11.001, A16.11.003, A16.11.004.001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2,56</w:t>
            </w:r>
          </w:p>
        </w:tc>
      </w:tr>
      <w:tr w:rsidR="00D276FD">
        <w:tc>
          <w:tcPr>
            <w:tcW w:w="1000" w:type="dxa"/>
          </w:tcPr>
          <w:p w:rsidR="00D276FD" w:rsidRDefault="00D276FD">
            <w:pPr>
              <w:pStyle w:val="ConsPlusNormal"/>
              <w:jc w:val="center"/>
            </w:pPr>
            <w:r>
              <w:lastRenderedPageBreak/>
              <w:t>st28.005</w:t>
            </w:r>
          </w:p>
        </w:tc>
        <w:tc>
          <w:tcPr>
            <w:tcW w:w="3458" w:type="dxa"/>
          </w:tcPr>
          <w:p w:rsidR="00D276FD" w:rsidRDefault="00D276FD">
            <w:pPr>
              <w:pStyle w:val="ConsPlusNormal"/>
            </w:pPr>
            <w:r>
              <w:t>Операции на нижних дыхательных путях и легочной ткани, органах средостения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A16.09.007.003, A16.09.007.004, A16.09.009.004, A16.09.009.005, A16.09.009.006, A16.09.009.007, A16.09.009.008, A16.09.009.009, A16.09.009.010, A16.09.009.011, A16.09.013.001, A16.09.013.002, A16.09.013.003, A16.09.014.002, A16.09.014.003, A16.09.014.004, A16.09.014.006, </w:t>
            </w:r>
            <w:r>
              <w:lastRenderedPageBreak/>
              <w:t xml:space="preserve">A16.09.014.007, A16.09.015.003, A16.09.015.004, A16.09.015.008, A16.09.016.002, A16.09.016.004, A16.09.016.007, A16.09.016.008, A16.09.018.001, A16.09.019, A16.09.019.001, A16.09.019.002, A16.09.019.003, A16.09.019.004, A16.09.024, A16.09.025.002, A16.09.026, A16.09.026.001, A16.09.026.002, A16.09.026.003, A16.09.026.004, A16.09.028, A16.09.029, A16.09.030, A16.09.032, A16.09.032.003, A16.09.032.004, A16.09.032.005, A16.09.032.006, A16.09.032.007, A16.09.040.001, A16.11.002, A16.11.002.001, A16.11.002.002, A16.11.002.003, </w:t>
            </w:r>
            <w:r>
              <w:lastRenderedPageBreak/>
              <w:t>A16.11.002.004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4,12</w:t>
            </w:r>
          </w:p>
        </w:tc>
      </w:tr>
      <w:tr w:rsidR="00D276FD">
        <w:tc>
          <w:tcPr>
            <w:tcW w:w="1000" w:type="dxa"/>
          </w:tcPr>
          <w:p w:rsidR="00D276FD" w:rsidRDefault="00D276FD">
            <w:pPr>
              <w:pStyle w:val="ConsPlusNormal"/>
              <w:jc w:val="center"/>
              <w:outlineLvl w:val="3"/>
            </w:pPr>
            <w:r>
              <w:lastRenderedPageBreak/>
              <w:t>st29</w:t>
            </w:r>
          </w:p>
        </w:tc>
        <w:tc>
          <w:tcPr>
            <w:tcW w:w="10827" w:type="dxa"/>
            <w:gridSpan w:val="4"/>
          </w:tcPr>
          <w:p w:rsidR="00D276FD" w:rsidRDefault="00D276FD">
            <w:pPr>
              <w:pStyle w:val="ConsPlusNormal"/>
              <w:jc w:val="center"/>
            </w:pPr>
            <w:r>
              <w:t>Травматология и ортопедия</w:t>
            </w:r>
          </w:p>
        </w:tc>
        <w:tc>
          <w:tcPr>
            <w:tcW w:w="1744" w:type="dxa"/>
          </w:tcPr>
          <w:p w:rsidR="00D276FD" w:rsidRDefault="00D276FD">
            <w:pPr>
              <w:pStyle w:val="ConsPlusNormal"/>
              <w:jc w:val="center"/>
            </w:pPr>
            <w:r>
              <w:t>1,37</w:t>
            </w:r>
          </w:p>
        </w:tc>
      </w:tr>
      <w:tr w:rsidR="00D276FD">
        <w:tc>
          <w:tcPr>
            <w:tcW w:w="1000" w:type="dxa"/>
          </w:tcPr>
          <w:p w:rsidR="00D276FD" w:rsidRDefault="00D276FD">
            <w:pPr>
              <w:pStyle w:val="ConsPlusNormal"/>
              <w:jc w:val="center"/>
            </w:pPr>
            <w:r>
              <w:t>st29.001</w:t>
            </w:r>
          </w:p>
        </w:tc>
        <w:tc>
          <w:tcPr>
            <w:tcW w:w="3458" w:type="dxa"/>
          </w:tcPr>
          <w:p w:rsidR="00D276FD" w:rsidRDefault="00D276FD">
            <w:pPr>
              <w:pStyle w:val="ConsPlusNormal"/>
            </w:pPr>
            <w:r>
              <w:t>Приобретенные и врожденные костно-мышечные деформации</w:t>
            </w:r>
          </w:p>
        </w:tc>
        <w:tc>
          <w:tcPr>
            <w:tcW w:w="2494" w:type="dxa"/>
          </w:tcPr>
          <w:p w:rsidR="00D276FD" w:rsidRDefault="00D276FD">
            <w:pPr>
              <w:pStyle w:val="ConsPlusNormal"/>
              <w:jc w:val="center"/>
            </w:pPr>
            <w:r>
              <w:t xml:space="preserve">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w:t>
            </w:r>
            <w:r>
              <w:lastRenderedPageBreak/>
              <w:t>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0,99</w:t>
            </w:r>
          </w:p>
        </w:tc>
      </w:tr>
      <w:tr w:rsidR="00D276FD">
        <w:tc>
          <w:tcPr>
            <w:tcW w:w="1000" w:type="dxa"/>
          </w:tcPr>
          <w:p w:rsidR="00D276FD" w:rsidRDefault="00D276FD">
            <w:pPr>
              <w:pStyle w:val="ConsPlusNormal"/>
              <w:jc w:val="center"/>
            </w:pPr>
            <w:r>
              <w:lastRenderedPageBreak/>
              <w:t>st29.002</w:t>
            </w:r>
          </w:p>
        </w:tc>
        <w:tc>
          <w:tcPr>
            <w:tcW w:w="3458" w:type="dxa"/>
          </w:tcPr>
          <w:p w:rsidR="00D276FD" w:rsidRDefault="00D276FD">
            <w:pPr>
              <w:pStyle w:val="ConsPlusNormal"/>
            </w:pPr>
            <w:r>
              <w:t>Переломы шейки бедра и костей таза</w:t>
            </w:r>
          </w:p>
        </w:tc>
        <w:tc>
          <w:tcPr>
            <w:tcW w:w="2494" w:type="dxa"/>
          </w:tcPr>
          <w:p w:rsidR="00D276FD" w:rsidRDefault="00D276FD">
            <w:pPr>
              <w:pStyle w:val="ConsPlusNormal"/>
              <w:jc w:val="center"/>
            </w:pPr>
            <w:r>
              <w:t>S32.3, S32.30, S32.31, S32.4, S32.40, S32.41, S32.5, S32.50, S32.51, S33.4, S72.0, S72.00, S72.01, S72.1, S72.10, S72.11, S72.2, S72.20, S72.21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1,52</w:t>
            </w:r>
          </w:p>
        </w:tc>
      </w:tr>
      <w:tr w:rsidR="00D276FD">
        <w:tc>
          <w:tcPr>
            <w:tcW w:w="1000" w:type="dxa"/>
          </w:tcPr>
          <w:p w:rsidR="00D276FD" w:rsidRDefault="00D276FD">
            <w:pPr>
              <w:pStyle w:val="ConsPlusNormal"/>
              <w:jc w:val="center"/>
            </w:pPr>
            <w:r>
              <w:t>st29.003</w:t>
            </w:r>
          </w:p>
        </w:tc>
        <w:tc>
          <w:tcPr>
            <w:tcW w:w="3458" w:type="dxa"/>
          </w:tcPr>
          <w:p w:rsidR="00D276FD" w:rsidRDefault="00D276FD">
            <w:pPr>
              <w:pStyle w:val="ConsPlusNormal"/>
            </w:pPr>
            <w:r>
              <w:t xml:space="preserve">Переломы бедренной кости, </w:t>
            </w:r>
            <w:r>
              <w:lastRenderedPageBreak/>
              <w:t>другие травмы области бедра и тазобедренного сустава</w:t>
            </w:r>
          </w:p>
        </w:tc>
        <w:tc>
          <w:tcPr>
            <w:tcW w:w="2494" w:type="dxa"/>
          </w:tcPr>
          <w:p w:rsidR="00D276FD" w:rsidRDefault="00D276FD">
            <w:pPr>
              <w:pStyle w:val="ConsPlusNormal"/>
              <w:jc w:val="center"/>
            </w:pPr>
            <w:r>
              <w:lastRenderedPageBreak/>
              <w:t xml:space="preserve">S72.3, S72.30, S72.31, </w:t>
            </w:r>
            <w:r>
              <w:lastRenderedPageBreak/>
              <w:t>S72.4, S72.40, S72.41, S72.8, S72.80, S72.81, S72.9, S72.90, S72.91, S73, S73.0, S73.1, S76, S76.0, S76.1, S76.2, S76.3, S76.4, S76.7</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0,69</w:t>
            </w:r>
          </w:p>
        </w:tc>
      </w:tr>
      <w:tr w:rsidR="00D276FD">
        <w:tc>
          <w:tcPr>
            <w:tcW w:w="1000" w:type="dxa"/>
          </w:tcPr>
          <w:p w:rsidR="00D276FD" w:rsidRDefault="00D276FD">
            <w:pPr>
              <w:pStyle w:val="ConsPlusNormal"/>
              <w:jc w:val="center"/>
            </w:pPr>
            <w:r>
              <w:lastRenderedPageBreak/>
              <w:t>st29.004</w:t>
            </w:r>
          </w:p>
        </w:tc>
        <w:tc>
          <w:tcPr>
            <w:tcW w:w="3458" w:type="dxa"/>
          </w:tcPr>
          <w:p w:rsidR="00D276FD" w:rsidRDefault="00D276FD">
            <w:pPr>
              <w:pStyle w:val="ConsPlusNormal"/>
            </w:pPr>
            <w:r>
              <w:t>Переломы, вывихи, растяжения области грудной клетки, верхней конечности и стопы</w:t>
            </w:r>
          </w:p>
        </w:tc>
        <w:tc>
          <w:tcPr>
            <w:tcW w:w="2494" w:type="dxa"/>
          </w:tcPr>
          <w:p w:rsidR="00D276FD" w:rsidRDefault="00D276FD">
            <w:pPr>
              <w:pStyle w:val="ConsPlusNormal"/>
              <w:jc w:val="center"/>
            </w:pPr>
            <w:r>
              <w:t xml:space="preserve">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w:t>
            </w:r>
            <w:r>
              <w:lastRenderedPageBreak/>
              <w:t xml:space="preserve">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S66.2, S66.3, S66.4, S66.5, S66.6, S66.7, S66.8, S66.9, S92, S92.0, S92.00, S92.01, S92.1, S92.10, S92.11, S92.2, S92.20, S92.21, S92.3, S92.30, S92.31, S92.4, S92.40, S92.41, </w:t>
            </w:r>
            <w:r>
              <w:lastRenderedPageBreak/>
              <w:t>S92.5, S92.50, S92.51, S92.9, S92.90, S92.91, S93.1, S93.3, S93.5, S93.6, T09.2, T09.5, T10, T10.0, T10.1, T11.2, T11.5, T12, T12.0, T12.1, T13.2, T13.5, T14.2, T14.20, T14.21, T14.3, T14.6</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0,56</w:t>
            </w:r>
          </w:p>
        </w:tc>
      </w:tr>
      <w:tr w:rsidR="00D276FD">
        <w:tc>
          <w:tcPr>
            <w:tcW w:w="1000" w:type="dxa"/>
          </w:tcPr>
          <w:p w:rsidR="00D276FD" w:rsidRDefault="00D276FD">
            <w:pPr>
              <w:pStyle w:val="ConsPlusNormal"/>
              <w:jc w:val="center"/>
            </w:pPr>
            <w:r>
              <w:lastRenderedPageBreak/>
              <w:t>st29.005</w:t>
            </w:r>
          </w:p>
        </w:tc>
        <w:tc>
          <w:tcPr>
            <w:tcW w:w="3458" w:type="dxa"/>
          </w:tcPr>
          <w:p w:rsidR="00D276FD" w:rsidRDefault="00D276FD">
            <w:pPr>
              <w:pStyle w:val="ConsPlusNormal"/>
            </w:pPr>
            <w:r>
              <w:t>Переломы, вывихи, растяжения области колена и голени</w:t>
            </w:r>
          </w:p>
        </w:tc>
        <w:tc>
          <w:tcPr>
            <w:tcW w:w="2494" w:type="dxa"/>
          </w:tcPr>
          <w:p w:rsidR="00D276FD" w:rsidRDefault="00D276FD">
            <w:pPr>
              <w:pStyle w:val="ConsPlusNormal"/>
              <w:jc w:val="center"/>
            </w:pPr>
            <w: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vMerge w:val="restart"/>
          </w:tcPr>
          <w:p w:rsidR="00D276FD" w:rsidRDefault="00D276FD">
            <w:pPr>
              <w:pStyle w:val="ConsPlusNormal"/>
              <w:jc w:val="center"/>
            </w:pPr>
            <w:r>
              <w:t>st29.006</w:t>
            </w:r>
          </w:p>
        </w:tc>
        <w:tc>
          <w:tcPr>
            <w:tcW w:w="3458" w:type="dxa"/>
            <w:vMerge w:val="restart"/>
          </w:tcPr>
          <w:p w:rsidR="00D276FD" w:rsidRDefault="00D276FD">
            <w:pPr>
              <w:pStyle w:val="ConsPlusNormal"/>
            </w:pPr>
            <w:r>
              <w:t>Множественные переломы, травматические ампутации, размозжения и последствия травм</w:t>
            </w:r>
          </w:p>
        </w:tc>
        <w:tc>
          <w:tcPr>
            <w:tcW w:w="2494" w:type="dxa"/>
          </w:tcPr>
          <w:p w:rsidR="00D276FD" w:rsidRDefault="00D276FD">
            <w:pPr>
              <w:pStyle w:val="ConsPlusNormal"/>
              <w:jc w:val="center"/>
            </w:pPr>
            <w:r>
              <w:t xml:space="preserve">S07, S07.0, S07.1, S07.8, S07.9, S08, S08.0, S08.1, S08.8, S08.9, S09.7, S17, S17.0, S17.8, S17.9, S18, S19.7, S22.1, S22.10, S22.11, S22.4, S22.40, S22.41, S27.7, S27.70, </w:t>
            </w:r>
            <w:r>
              <w:lastRenderedPageBreak/>
              <w:t xml:space="preserve">S27.71, S28, S28.0, S28.1, S29.7, S32.7, S32.70, S32.71, S38, S38.1, S38.3, 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w:t>
            </w:r>
            <w:r>
              <w:lastRenderedPageBreak/>
              <w:t>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1,44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S38.0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Пол: мужской</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st29.007</w:t>
            </w:r>
          </w:p>
        </w:tc>
        <w:tc>
          <w:tcPr>
            <w:tcW w:w="3458" w:type="dxa"/>
          </w:tcPr>
          <w:p w:rsidR="00D276FD" w:rsidRDefault="00D276FD">
            <w:pPr>
              <w:pStyle w:val="ConsPlusNormal"/>
            </w:pPr>
            <w:r>
              <w:t>Тяжелая множественная и сочетанная травма (политравма)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J93, J93.0, J93.1, J93.8, J93.9, J94.2, J94.8, J94.9, J96.0, N 17, R57.1, R57.8, T79.4</w:t>
            </w:r>
          </w:p>
          <w:p w:rsidR="00D276FD" w:rsidRDefault="00D276FD">
            <w:pPr>
              <w:pStyle w:val="ConsPlusNormal"/>
              <w:jc w:val="center"/>
            </w:pPr>
            <w:r>
              <w:t>Иной классификационный критерий: plt</w:t>
            </w:r>
          </w:p>
        </w:tc>
        <w:tc>
          <w:tcPr>
            <w:tcW w:w="1744" w:type="dxa"/>
          </w:tcPr>
          <w:p w:rsidR="00D276FD" w:rsidRDefault="00D276FD">
            <w:pPr>
              <w:pStyle w:val="ConsPlusNormal"/>
              <w:jc w:val="center"/>
            </w:pPr>
            <w:r>
              <w:t>7,07</w:t>
            </w:r>
          </w:p>
        </w:tc>
      </w:tr>
      <w:tr w:rsidR="00D276FD">
        <w:tc>
          <w:tcPr>
            <w:tcW w:w="1000" w:type="dxa"/>
          </w:tcPr>
          <w:p w:rsidR="00D276FD" w:rsidRDefault="00D276FD">
            <w:pPr>
              <w:pStyle w:val="ConsPlusNormal"/>
              <w:jc w:val="center"/>
            </w:pPr>
            <w:r>
              <w:t>st29.008</w:t>
            </w:r>
          </w:p>
        </w:tc>
        <w:tc>
          <w:tcPr>
            <w:tcW w:w="3458" w:type="dxa"/>
          </w:tcPr>
          <w:p w:rsidR="00D276FD" w:rsidRDefault="00D276FD">
            <w:pPr>
              <w:pStyle w:val="ConsPlusNormal"/>
            </w:pPr>
            <w:r>
              <w:t>Эндопротезирование суставов</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A16.04.021, A16.04.021.001, </w:t>
            </w:r>
            <w:r>
              <w:lastRenderedPageBreak/>
              <w:t>A16.04.021.002, A16.04.021.004, A16.04.021.005, A16.04.021.006, A16.04.021.007, A16.04.021.008, A16.04.021.009, A16.04.021.010, A16.04.021.011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4,46</w:t>
            </w:r>
          </w:p>
        </w:tc>
      </w:tr>
      <w:tr w:rsidR="00D276FD">
        <w:tc>
          <w:tcPr>
            <w:tcW w:w="1000" w:type="dxa"/>
          </w:tcPr>
          <w:p w:rsidR="00D276FD" w:rsidRDefault="00D276FD">
            <w:pPr>
              <w:pStyle w:val="ConsPlusNormal"/>
              <w:jc w:val="center"/>
            </w:pPr>
            <w:r>
              <w:lastRenderedPageBreak/>
              <w:t>st29.009</w:t>
            </w:r>
          </w:p>
        </w:tc>
        <w:tc>
          <w:tcPr>
            <w:tcW w:w="3458" w:type="dxa"/>
          </w:tcPr>
          <w:p w:rsidR="00D276FD" w:rsidRDefault="00D276FD">
            <w:pPr>
              <w:pStyle w:val="ConsPlusNormal"/>
            </w:pPr>
            <w:r>
              <w:t>Операции на костно-мышечной системе и суставах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A11.03.001, A11.03.001.001, A11.03.001.002, A11.03.001.003, A16.02.001, A16.02.001.001, A16.02.001.002, A16.02.001.003, A16.02.003, A16.02.004, A16.02.004.001, A16.02.004.002, A16.02.006, A16.02.007, A16.02.008, A16.02.009, A16.02.010, A16.02.011, A16.02.018, A16.03.005, A16.03.006, A16.03.007, A16.03.013, A16.03.014.001, A16.03.014.002, A16.03.015, A16.03.017, A16.03.017.001, A16.03.020, A16.03.021, A16.03.021.001, A16.03.021.002, </w:t>
            </w:r>
            <w:r>
              <w:lastRenderedPageBreak/>
              <w:t>A16.03.021.003, A16.03.021.004, A16.03.022, A16.03.022.001, A16.03.022.003, A16.03.027, A16.03.031, A16.03.033, A16.03.036, A16.03.049, A16.03.082, A16.03.084, A16.03.089, A16.04.002, A16.04.005, A16.04.018, A16.04.018.001, A16.04.019, A16.04.022, A16.04.024, A16.30.017.003, A16.30.019.004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0,79</w:t>
            </w:r>
          </w:p>
        </w:tc>
      </w:tr>
      <w:tr w:rsidR="00D276FD">
        <w:tc>
          <w:tcPr>
            <w:tcW w:w="1000" w:type="dxa"/>
          </w:tcPr>
          <w:p w:rsidR="00D276FD" w:rsidRDefault="00D276FD">
            <w:pPr>
              <w:pStyle w:val="ConsPlusNormal"/>
              <w:jc w:val="center"/>
            </w:pPr>
            <w:r>
              <w:lastRenderedPageBreak/>
              <w:t>st29.010</w:t>
            </w:r>
          </w:p>
        </w:tc>
        <w:tc>
          <w:tcPr>
            <w:tcW w:w="3458" w:type="dxa"/>
          </w:tcPr>
          <w:p w:rsidR="00D276FD" w:rsidRDefault="00D276FD">
            <w:pPr>
              <w:pStyle w:val="ConsPlusNormal"/>
            </w:pPr>
            <w:r>
              <w:t>Операции на костно-мышечной системе и суставах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A16.02.002, A16.03.001, A16.03.014, A16.03.016, A16.03.016.001, A16.03.025.003, A16.03.025.004, A16.03.029, A16.03.034, A16.03.034.001, A16.03.034.002, A16.03.059, A16.03.083, A16.03.085, A16.03.086, A16.03.087, A16.03.090, A16.04.038, A16.04.039, A16.04.048, A16.04.049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0,93</w:t>
            </w:r>
          </w:p>
        </w:tc>
      </w:tr>
      <w:tr w:rsidR="00D276FD">
        <w:tc>
          <w:tcPr>
            <w:tcW w:w="1000" w:type="dxa"/>
          </w:tcPr>
          <w:p w:rsidR="00D276FD" w:rsidRDefault="00D276FD">
            <w:pPr>
              <w:pStyle w:val="ConsPlusNormal"/>
              <w:jc w:val="center"/>
            </w:pPr>
            <w:r>
              <w:t>st29.011</w:t>
            </w:r>
          </w:p>
        </w:tc>
        <w:tc>
          <w:tcPr>
            <w:tcW w:w="3458" w:type="dxa"/>
          </w:tcPr>
          <w:p w:rsidR="00D276FD" w:rsidRDefault="00D276FD">
            <w:pPr>
              <w:pStyle w:val="ConsPlusNormal"/>
            </w:pPr>
            <w:r>
              <w:t>Операции на костно-мышечной системе и суставах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A16.02.005, A16.02.005.001, A16.02.005.002, </w:t>
            </w:r>
            <w:r>
              <w:lastRenderedPageBreak/>
              <w:t xml:space="preserve">A16.02.005.003, 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w:t>
            </w:r>
            <w:r>
              <w:lastRenderedPageBreak/>
              <w:t xml:space="preserve">A16.03.058, A16.03.058.001, A16.03.060, A16.03.060.001, A16.03.061, A16.03.061.001, A16.03.062, A16.03.062.001, A16.03.063, A16.03.063.001, A16.03.064, A16.03.064.001, A16.03.065, A16.03.065.001, A16.03.065.003, A16.03.068, A16.03.073, A16.03.074, A16.03.075, A16.03.075.003, A16.03.075.004, A16.03.075.005, A16.03.076, A16.03.077, A16.03.077.001, A16.03.077.004, A16.03.078, A16.03.079, A16.03.080, A16.03.081, A16.03.092, A16.03.092.001, A16.03.093, A16.03.093.001, A16.04.001, A16.04.001.001, A16.04.003, A16.04.003.001, </w:t>
            </w:r>
            <w:r>
              <w:lastRenderedPageBreak/>
              <w:t>A16.04.004, A16.04.006, A16.04.009, A16.04.015.001, A16.04.019.001, A16.04.019.002, A16.04.019.003, A16.04.023, A16.04.023.001, A16.04.023.002, A16.04.024.001, A16.04.037, A16.04.037.001, A16.04.037.002, A16.04.037.003, A16.04.045, A16.04.046, A16.04.046.001, A16.04.047, A16.04.050, A16.30.016, A16.30.017, A16.30.017.001, A16.30.017.002, A16.30.017.004, A16.30.018, A16.30.019, A16.30.019.001, A16.30.019.002, A16.30.019.003, A16.30.020</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1,37</w:t>
            </w:r>
          </w:p>
        </w:tc>
      </w:tr>
      <w:tr w:rsidR="00D276FD">
        <w:tc>
          <w:tcPr>
            <w:tcW w:w="1000" w:type="dxa"/>
            <w:vMerge w:val="restart"/>
          </w:tcPr>
          <w:p w:rsidR="00D276FD" w:rsidRDefault="00D276FD">
            <w:pPr>
              <w:pStyle w:val="ConsPlusNormal"/>
              <w:jc w:val="center"/>
            </w:pPr>
            <w:r>
              <w:lastRenderedPageBreak/>
              <w:t>st29.012</w:t>
            </w:r>
          </w:p>
        </w:tc>
        <w:tc>
          <w:tcPr>
            <w:tcW w:w="3458" w:type="dxa"/>
            <w:vMerge w:val="restart"/>
          </w:tcPr>
          <w:p w:rsidR="00D276FD" w:rsidRDefault="00D276FD">
            <w:pPr>
              <w:pStyle w:val="ConsPlusNormal"/>
            </w:pPr>
            <w:r>
              <w:t>Операции на костно-мышечной системе и суставах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A16.02.006.001, A16.02.009.002, A16.02.011.002, A16.02.012.001, A16.02.013, A16.02.019, A16.03.009, A16.03.010, A16.03.011, A16.03.012, </w:t>
            </w:r>
            <w:r>
              <w:lastRenderedPageBreak/>
              <w:t xml:space="preserve">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A16.03.053, A16.03.054, A16.03.055, A16.03.056, A16.03.057, A16.03.060.002, A16.03.061.002, A16.03.062.002, A16.03.062.003, A16.03.063.002, A16.03.064.002, </w:t>
            </w:r>
            <w:r>
              <w:lastRenderedPageBreak/>
              <w:t xml:space="preserve">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w:t>
            </w:r>
            <w:r>
              <w:lastRenderedPageBreak/>
              <w:t>A16.04.017.001, A16.04.017.005, A16.04.025, A16.04.029, A16.04.030, A16.04.030.001, A16.04.034, A16.04.035, A16.04.036, A16.04.040, A16.04.041, A16.04.043, A16.04.044, A16.30.031, A16.30.048, A16.30.048.001, A16.30.048.002, A16.30.048.003, A16.30.050, A22.04.005, A22.04.006, A22.04.007</w:t>
            </w:r>
          </w:p>
        </w:tc>
        <w:tc>
          <w:tcPr>
            <w:tcW w:w="2381" w:type="dxa"/>
          </w:tcPr>
          <w:p w:rsidR="00D276FD" w:rsidRDefault="00D276FD">
            <w:pPr>
              <w:pStyle w:val="ConsPlusNormal"/>
              <w:jc w:val="center"/>
            </w:pPr>
            <w:r>
              <w:lastRenderedPageBreak/>
              <w:t>-</w:t>
            </w:r>
          </w:p>
        </w:tc>
        <w:tc>
          <w:tcPr>
            <w:tcW w:w="1744" w:type="dxa"/>
            <w:vMerge w:val="restart"/>
          </w:tcPr>
          <w:p w:rsidR="00D276FD" w:rsidRDefault="00D276FD">
            <w:pPr>
              <w:pStyle w:val="ConsPlusNormal"/>
              <w:jc w:val="center"/>
            </w:pPr>
            <w:r>
              <w:t>2,42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S42.3, S42.30, S42.4, S42.40, S42.7, S42.70, S42.71, S52.0, S52.00, S52.01, S52.1, S52.10, S52.11, S52.2, S52.20, S52.21, S52.3, S52.30, S52.31, S52.4, S52.40, S52.5, S52.50, S52.51, S52.6, S52.60, S52.61, S52.7, S52.70</w:t>
            </w:r>
          </w:p>
        </w:tc>
        <w:tc>
          <w:tcPr>
            <w:tcW w:w="2494" w:type="dxa"/>
          </w:tcPr>
          <w:p w:rsidR="00D276FD" w:rsidRDefault="00D276FD">
            <w:pPr>
              <w:pStyle w:val="ConsPlusNormal"/>
              <w:jc w:val="center"/>
            </w:pPr>
            <w:r>
              <w:t>A16.03.033.002</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st29.013</w:t>
            </w:r>
          </w:p>
        </w:tc>
        <w:tc>
          <w:tcPr>
            <w:tcW w:w="3458" w:type="dxa"/>
            <w:vMerge w:val="restart"/>
          </w:tcPr>
          <w:p w:rsidR="00D276FD" w:rsidRDefault="00D276FD">
            <w:pPr>
              <w:pStyle w:val="ConsPlusNormal"/>
            </w:pPr>
            <w:r>
              <w:t>Операции на костно-мышечной системе и суставах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A16.03.022.002, A16.03.022.006, A16.03.022.008, A16.03.024.001, A16.03.024.006, A16.03.024.013, A16.03.024.014, </w:t>
            </w:r>
            <w:r>
              <w:lastRenderedPageBreak/>
              <w:t>A16.03.024.015, A16.03.024.016, A16.03.026.001, A16.03.037, A16.03.038, A16.03.039, A16.03.040, A16.03.041, A16.03.042, A16.03.051.001, 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381" w:type="dxa"/>
          </w:tcPr>
          <w:p w:rsidR="00D276FD" w:rsidRDefault="00D276FD">
            <w:pPr>
              <w:pStyle w:val="ConsPlusNormal"/>
              <w:jc w:val="center"/>
            </w:pPr>
            <w:r>
              <w:lastRenderedPageBreak/>
              <w:t>-</w:t>
            </w:r>
          </w:p>
        </w:tc>
        <w:tc>
          <w:tcPr>
            <w:tcW w:w="1744" w:type="dxa"/>
            <w:vMerge w:val="restart"/>
          </w:tcPr>
          <w:p w:rsidR="00D276FD" w:rsidRDefault="00D276FD">
            <w:pPr>
              <w:pStyle w:val="ConsPlusNormal"/>
              <w:jc w:val="center"/>
            </w:pPr>
            <w:r>
              <w:t>3,15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Q68.1, Q68.2, Q68.3, Q68.4, Q71.4, Q71.5, Q71.8, Q71.9, Q72.4, </w:t>
            </w:r>
            <w:r>
              <w:lastRenderedPageBreak/>
              <w:t>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2494" w:type="dxa"/>
          </w:tcPr>
          <w:p w:rsidR="00D276FD" w:rsidRDefault="00D276FD">
            <w:pPr>
              <w:pStyle w:val="ConsPlusNormal"/>
              <w:jc w:val="center"/>
            </w:pPr>
            <w:r>
              <w:lastRenderedPageBreak/>
              <w:t>A16.03.033.002</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lastRenderedPageBreak/>
              <w:t>st30</w:t>
            </w:r>
          </w:p>
        </w:tc>
        <w:tc>
          <w:tcPr>
            <w:tcW w:w="10827" w:type="dxa"/>
            <w:gridSpan w:val="4"/>
          </w:tcPr>
          <w:p w:rsidR="00D276FD" w:rsidRDefault="00D276FD">
            <w:pPr>
              <w:pStyle w:val="ConsPlusNormal"/>
              <w:jc w:val="center"/>
            </w:pPr>
            <w:r>
              <w:t>Урология</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lastRenderedPageBreak/>
              <w:t>st30.001</w:t>
            </w:r>
          </w:p>
        </w:tc>
        <w:tc>
          <w:tcPr>
            <w:tcW w:w="3458" w:type="dxa"/>
          </w:tcPr>
          <w:p w:rsidR="00D276FD" w:rsidRDefault="00D276FD">
            <w:pPr>
              <w:pStyle w:val="ConsPlusNormal"/>
            </w:pPr>
            <w:r>
              <w:t>Тубулоинтерстициальные болезни почек, другие болезни мочевой системы</w:t>
            </w:r>
          </w:p>
        </w:tc>
        <w:tc>
          <w:tcPr>
            <w:tcW w:w="2494" w:type="dxa"/>
          </w:tcPr>
          <w:p w:rsidR="00D276FD" w:rsidRDefault="00D276FD">
            <w:pPr>
              <w:pStyle w:val="ConsPlusNormal"/>
              <w:jc w:val="center"/>
            </w:pPr>
            <w:r>
              <w:t>N10, N11, N11.0, N11.1, N11.8, N11.9, N12, N13.6, N15, N15.0, N15.1, N15.8, N15.9, N16, N16.0, N16.1, N16.2, N16.3, N16.4, N16.5, N16.8, N29, N29.0, N30, N30.0, N30.1, N30.2, N30.3, N30.4, N30.8, N30.9, N33, N33.0, N33.8, N34, N34.0, N34.1, N34.2, N34.3, N35, N35.0, N35.1, N35.8, N35.9, N39, N39.0, N99.1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0,86</w:t>
            </w:r>
          </w:p>
        </w:tc>
      </w:tr>
      <w:tr w:rsidR="00D276FD">
        <w:tc>
          <w:tcPr>
            <w:tcW w:w="1000" w:type="dxa"/>
            <w:vMerge w:val="restart"/>
          </w:tcPr>
          <w:p w:rsidR="00D276FD" w:rsidRDefault="00D276FD">
            <w:pPr>
              <w:pStyle w:val="ConsPlusNormal"/>
              <w:jc w:val="center"/>
            </w:pPr>
            <w:r>
              <w:t>st30.002</w:t>
            </w:r>
          </w:p>
        </w:tc>
        <w:tc>
          <w:tcPr>
            <w:tcW w:w="3458" w:type="dxa"/>
            <w:vMerge w:val="restart"/>
          </w:tcPr>
          <w:p w:rsidR="00D276FD" w:rsidRDefault="00D276FD">
            <w:pPr>
              <w:pStyle w:val="ConsPlusNormal"/>
            </w:pPr>
            <w:r>
              <w:t>Камни мочевой системы; симптомы, относящиеся к мочевой системе</w:t>
            </w:r>
          </w:p>
        </w:tc>
        <w:tc>
          <w:tcPr>
            <w:tcW w:w="2494" w:type="dxa"/>
          </w:tcPr>
          <w:p w:rsidR="00D276FD" w:rsidRDefault="00D276FD">
            <w:pPr>
              <w:pStyle w:val="ConsPlusNormal"/>
              <w:jc w:val="center"/>
            </w:pPr>
            <w:r>
              <w:t>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0,49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kudi</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st30.003</w:t>
            </w:r>
          </w:p>
        </w:tc>
        <w:tc>
          <w:tcPr>
            <w:tcW w:w="3458" w:type="dxa"/>
          </w:tcPr>
          <w:p w:rsidR="00D276FD" w:rsidRDefault="00D276FD">
            <w:pPr>
              <w:pStyle w:val="ConsPlusNormal"/>
            </w:pPr>
            <w:r>
              <w:t>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2494" w:type="dxa"/>
          </w:tcPr>
          <w:p w:rsidR="00D276FD" w:rsidRDefault="00D276FD">
            <w:pPr>
              <w:pStyle w:val="ConsPlusNormal"/>
              <w:jc w:val="center"/>
            </w:pPr>
            <w:r>
              <w:t>D07.4, D07.5, D07.6, D09.0, D09.1, D09.7, D09.9, D29, D29.0, D29.1, D29.2, D29.3, D29.4, D29.7, D29.9, D30, D30.0, D30.1, D30.2, D30.3, D30.4, D30.7, D30.9, D40, D40.0, D40.1, D40.7, D40.9, D41, D41.0, D41.1, D41.2, D41.3, D41.4, D41.7, D41.9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0,64</w:t>
            </w:r>
          </w:p>
        </w:tc>
      </w:tr>
      <w:tr w:rsidR="00D276FD">
        <w:tc>
          <w:tcPr>
            <w:tcW w:w="1000" w:type="dxa"/>
          </w:tcPr>
          <w:p w:rsidR="00D276FD" w:rsidRDefault="00D276FD">
            <w:pPr>
              <w:pStyle w:val="ConsPlusNormal"/>
              <w:jc w:val="center"/>
            </w:pPr>
            <w:r>
              <w:t>st30.004</w:t>
            </w:r>
          </w:p>
        </w:tc>
        <w:tc>
          <w:tcPr>
            <w:tcW w:w="3458" w:type="dxa"/>
          </w:tcPr>
          <w:p w:rsidR="00D276FD" w:rsidRDefault="00D276FD">
            <w:pPr>
              <w:pStyle w:val="ConsPlusNormal"/>
            </w:pPr>
            <w:r>
              <w:t>Болезни предстательной железы</w:t>
            </w:r>
          </w:p>
        </w:tc>
        <w:tc>
          <w:tcPr>
            <w:tcW w:w="2494" w:type="dxa"/>
          </w:tcPr>
          <w:p w:rsidR="00D276FD" w:rsidRDefault="00D276FD">
            <w:pPr>
              <w:pStyle w:val="ConsPlusNormal"/>
              <w:jc w:val="center"/>
            </w:pPr>
            <w:r>
              <w:t>N40, N41, N41.0, N41.1, N41.2, N41.3, N41.8, N41.9, N42, N42.0, N42.1, N42.2, N42.3, N42.8, N42.9, N51, N51.0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st30.005</w:t>
            </w:r>
          </w:p>
        </w:tc>
        <w:tc>
          <w:tcPr>
            <w:tcW w:w="3458" w:type="dxa"/>
          </w:tcPr>
          <w:p w:rsidR="00D276FD" w:rsidRDefault="00D276FD">
            <w:pPr>
              <w:pStyle w:val="ConsPlusNormal"/>
            </w:pPr>
            <w:r>
              <w:t>Другие болезни, врожденные аномалии, повреждения мочевой системы и мужских половых органов</w:t>
            </w:r>
          </w:p>
        </w:tc>
        <w:tc>
          <w:tcPr>
            <w:tcW w:w="2494" w:type="dxa"/>
          </w:tcPr>
          <w:p w:rsidR="00D276FD" w:rsidRDefault="00D276FD">
            <w:pPr>
              <w:pStyle w:val="ConsPlusNormal"/>
              <w:jc w:val="center"/>
            </w:pPr>
            <w: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N39.4, N39.8, </w:t>
            </w:r>
            <w:r>
              <w:lastRenderedPageBreak/>
              <w:t xml:space="preserve">N39.9, N43, N43.0, N43.1, N43.2, N43.3, N43.4, N44, N45, N45.0, N45.9, N46, N47, N48, N48.0, N48.1, N48.2, N48.3, N48.4, N48.5, N48.6, N48.8, N48.9, N49, N49.0, N49.1, N49.2, N49.8, N49.9, N50, N50.0, N50.1, N50.8, N50.9, N51.1, N51.2, N51.8, N99.4, N99.5, N99.8, N99.9, Q53, Q53.0, Q53.1, 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w:t>
            </w:r>
            <w:r>
              <w:lastRenderedPageBreak/>
              <w:t>S37.1, S37.10, S37.11, S37.2, S37.20, S37.21, S37.3, S37.30, S37.31, S37.7, S37.70, S37.71, S37.8, S37.80, S37.81, S37.9, S37.90, S37.91, S38.2, T19, T19.0, T19.1, T19.8, T19.9, T83, T83.0, T83.1, T83.2, T83.4, T83.5, T83.6, T83.8, T83.9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Пол: мужской</w:t>
            </w:r>
          </w:p>
        </w:tc>
        <w:tc>
          <w:tcPr>
            <w:tcW w:w="1744" w:type="dxa"/>
          </w:tcPr>
          <w:p w:rsidR="00D276FD" w:rsidRDefault="00D276FD">
            <w:pPr>
              <w:pStyle w:val="ConsPlusNormal"/>
              <w:jc w:val="center"/>
            </w:pPr>
            <w:r>
              <w:t>0,67</w:t>
            </w:r>
          </w:p>
        </w:tc>
      </w:tr>
      <w:tr w:rsidR="00D276FD">
        <w:tc>
          <w:tcPr>
            <w:tcW w:w="1000" w:type="dxa"/>
          </w:tcPr>
          <w:p w:rsidR="00D276FD" w:rsidRDefault="00D276FD">
            <w:pPr>
              <w:pStyle w:val="ConsPlusNormal"/>
              <w:jc w:val="center"/>
            </w:pPr>
            <w:r>
              <w:lastRenderedPageBreak/>
              <w:t>st30.006</w:t>
            </w:r>
          </w:p>
        </w:tc>
        <w:tc>
          <w:tcPr>
            <w:tcW w:w="3458" w:type="dxa"/>
          </w:tcPr>
          <w:p w:rsidR="00D276FD" w:rsidRDefault="00D276FD">
            <w:pPr>
              <w:pStyle w:val="ConsPlusNormal"/>
            </w:pPr>
            <w:r>
              <w:t>Операции на мужских половых органах,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st30.007</w:t>
            </w:r>
          </w:p>
        </w:tc>
        <w:tc>
          <w:tcPr>
            <w:tcW w:w="3458" w:type="dxa"/>
          </w:tcPr>
          <w:p w:rsidR="00D276FD" w:rsidRDefault="00D276FD">
            <w:pPr>
              <w:pStyle w:val="ConsPlusNormal"/>
            </w:pPr>
            <w:r>
              <w:t>Операции на мужских половых органах,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A11.21.005.001, A16.21.001, A16.21.007, A16.21.015, A16.21.015.001, A16.21.016, A16.21.018, A16.21.021, A16.21.022, </w:t>
            </w:r>
            <w:r>
              <w:lastRenderedPageBreak/>
              <w:t>A16.21.027, A16.21.028, A16.21.033, A16.21.044, A16.21.045, A16.21.047</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1,42</w:t>
            </w:r>
          </w:p>
        </w:tc>
      </w:tr>
      <w:tr w:rsidR="00D276FD">
        <w:tc>
          <w:tcPr>
            <w:tcW w:w="1000" w:type="dxa"/>
          </w:tcPr>
          <w:p w:rsidR="00D276FD" w:rsidRDefault="00D276FD">
            <w:pPr>
              <w:pStyle w:val="ConsPlusNormal"/>
              <w:jc w:val="center"/>
            </w:pPr>
            <w:r>
              <w:lastRenderedPageBreak/>
              <w:t>st30.008</w:t>
            </w:r>
          </w:p>
        </w:tc>
        <w:tc>
          <w:tcPr>
            <w:tcW w:w="3458" w:type="dxa"/>
          </w:tcPr>
          <w:p w:rsidR="00D276FD" w:rsidRDefault="00D276FD">
            <w:pPr>
              <w:pStyle w:val="ConsPlusNormal"/>
            </w:pPr>
            <w:r>
              <w:t>Операции на мужских половых органах,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A16.21.003, A16.21.004, A16.21.006, A16.21.006.001, A16.21.006.002, A16.21.006.003, A16.21.006.006, A16.21.019, A16.21.019.001, A16.21.019.002, A16.21.019.003, A16.21.029, A16.21.030, A16.21.036, A16.21.042, A16.21.046, A24.21.003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2,31</w:t>
            </w:r>
          </w:p>
        </w:tc>
      </w:tr>
      <w:tr w:rsidR="00D276FD">
        <w:tc>
          <w:tcPr>
            <w:tcW w:w="1000" w:type="dxa"/>
          </w:tcPr>
          <w:p w:rsidR="00D276FD" w:rsidRDefault="00D276FD">
            <w:pPr>
              <w:pStyle w:val="ConsPlusNormal"/>
              <w:jc w:val="center"/>
            </w:pPr>
            <w:r>
              <w:t>st30.009</w:t>
            </w:r>
          </w:p>
        </w:tc>
        <w:tc>
          <w:tcPr>
            <w:tcW w:w="3458" w:type="dxa"/>
          </w:tcPr>
          <w:p w:rsidR="00D276FD" w:rsidRDefault="00D276FD">
            <w:pPr>
              <w:pStyle w:val="ConsPlusNormal"/>
            </w:pPr>
            <w:r>
              <w:t>Операции на мужских половых органах, взрослые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A16.21.002, A16.21.002.001, A16.21.005, A16.21.006.005, A16.21.014, A16.21.014.001, A16.21.014.002, A16.21.041, A16.21.041.001, A16.21.049</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3,12</w:t>
            </w:r>
          </w:p>
        </w:tc>
      </w:tr>
      <w:tr w:rsidR="00D276FD">
        <w:tc>
          <w:tcPr>
            <w:tcW w:w="1000" w:type="dxa"/>
          </w:tcPr>
          <w:p w:rsidR="00D276FD" w:rsidRDefault="00D276FD">
            <w:pPr>
              <w:pStyle w:val="ConsPlusNormal"/>
              <w:jc w:val="center"/>
            </w:pPr>
            <w:r>
              <w:t>st30.010</w:t>
            </w:r>
          </w:p>
        </w:tc>
        <w:tc>
          <w:tcPr>
            <w:tcW w:w="3458" w:type="dxa"/>
          </w:tcPr>
          <w:p w:rsidR="00D276FD" w:rsidRDefault="00D276FD">
            <w:pPr>
              <w:pStyle w:val="ConsPlusNormal"/>
            </w:pPr>
            <w:r>
              <w:t>Операции на почке и мочевыделительной системе,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 A03.28.002, A03.28.003, A03.28.004, A06.28.003, A06.28.004, A06.28.012, A11.28.001, A11.28.002, </w:t>
            </w:r>
            <w:r>
              <w:lastRenderedPageBreak/>
              <w:t>A16.28.013.001, A16.28.013.002, A16.28.025, A16.28.035, A16.28.035.001, A16.28.040, A16.28.043, A16.28.045.004, A16.28.051, A16.28.052.001, A16.28.072.001, A16.28.077, A16.28.079, A16.28.086, A16.28.086.001, A16.28.087</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1,08</w:t>
            </w:r>
          </w:p>
        </w:tc>
      </w:tr>
      <w:tr w:rsidR="00D276FD">
        <w:tc>
          <w:tcPr>
            <w:tcW w:w="1000" w:type="dxa"/>
          </w:tcPr>
          <w:p w:rsidR="00D276FD" w:rsidRDefault="00D276FD">
            <w:pPr>
              <w:pStyle w:val="ConsPlusNormal"/>
              <w:jc w:val="center"/>
            </w:pPr>
            <w:r>
              <w:lastRenderedPageBreak/>
              <w:t>st30.011</w:t>
            </w:r>
          </w:p>
        </w:tc>
        <w:tc>
          <w:tcPr>
            <w:tcW w:w="3458" w:type="dxa"/>
          </w:tcPr>
          <w:p w:rsidR="00D276FD" w:rsidRDefault="00D276FD">
            <w:pPr>
              <w:pStyle w:val="ConsPlusNormal"/>
            </w:pPr>
            <w:r>
              <w:t>Операции на почке и мочевыделительной системе,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w:t>
            </w:r>
            <w:r>
              <w:lastRenderedPageBreak/>
              <w:t>A16.28.076, A16.28.082, A16.28.083, A16.28.093, A16.28.094</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lastRenderedPageBreak/>
              <w:t>st30.012</w:t>
            </w:r>
          </w:p>
        </w:tc>
        <w:tc>
          <w:tcPr>
            <w:tcW w:w="3458" w:type="dxa"/>
          </w:tcPr>
          <w:p w:rsidR="00D276FD" w:rsidRDefault="00D276FD">
            <w:pPr>
              <w:pStyle w:val="ConsPlusNormal"/>
            </w:pPr>
            <w:r>
              <w:t>Операции на почке и мочевыделительной системе,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A16.28.001, A16.28.001.001, A16.28.002, A16.28.003, A16.28.008, A16.28.010, 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w:t>
            </w:r>
            <w:r>
              <w:lastRenderedPageBreak/>
              <w:t>A16.28.095, A16.28.096, A16.28.097, A16.28.098, A16.28.099, A22.28.001, A22.28.002</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1,62</w:t>
            </w:r>
          </w:p>
        </w:tc>
      </w:tr>
      <w:tr w:rsidR="00D276FD">
        <w:tc>
          <w:tcPr>
            <w:tcW w:w="1000" w:type="dxa"/>
          </w:tcPr>
          <w:p w:rsidR="00D276FD" w:rsidRDefault="00D276FD">
            <w:pPr>
              <w:pStyle w:val="ConsPlusNormal"/>
              <w:jc w:val="center"/>
            </w:pPr>
            <w:r>
              <w:lastRenderedPageBreak/>
              <w:t>st30.013</w:t>
            </w:r>
          </w:p>
        </w:tc>
        <w:tc>
          <w:tcPr>
            <w:tcW w:w="3458" w:type="dxa"/>
          </w:tcPr>
          <w:p w:rsidR="00D276FD" w:rsidRDefault="00D276FD">
            <w:pPr>
              <w:pStyle w:val="ConsPlusNormal"/>
            </w:pPr>
            <w:r>
              <w:t>Операции на почке и мочевыделительной системе, взрослые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A16.28.004, A16.28.006.001, A16.28.007, A16.28.007.001, A16.28.010.001, A16.28.018.001, A16.28.020.001, A16.28.026, A16.28.026.002, A16.28.032, A16.28.032.001, A16.28.039.001, A16.28.069, A16.28.070, A16.28.073, A16.28.074.001, A16.28.078, A16.28.085, A24.28.002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1,95</w:t>
            </w:r>
          </w:p>
        </w:tc>
      </w:tr>
      <w:tr w:rsidR="00D276FD">
        <w:tc>
          <w:tcPr>
            <w:tcW w:w="1000" w:type="dxa"/>
          </w:tcPr>
          <w:p w:rsidR="00D276FD" w:rsidRDefault="00D276FD">
            <w:pPr>
              <w:pStyle w:val="ConsPlusNormal"/>
              <w:jc w:val="center"/>
            </w:pPr>
            <w:r>
              <w:t>st30.014</w:t>
            </w:r>
          </w:p>
        </w:tc>
        <w:tc>
          <w:tcPr>
            <w:tcW w:w="3458" w:type="dxa"/>
          </w:tcPr>
          <w:p w:rsidR="00D276FD" w:rsidRDefault="00D276FD">
            <w:pPr>
              <w:pStyle w:val="ConsPlusNormal"/>
            </w:pPr>
            <w:r>
              <w:t>Операции на почке и мочевыделительной системе, взрослые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A16.28.004.004, A16.28.004.009, A16.28.015.001, A16.28.016, A16.28.018, A16.28.022, A16.28.022.001, A16.28.028.001, A16.28.029.001, A16.28.030, A16.28.030.001, A16.28.030.003, </w:t>
            </w:r>
            <w:r>
              <w:lastRenderedPageBreak/>
              <w:t>A16.28.030.007, A16.28.030.008, A16.28.030.011, A16.28.031, A16.28.031.001, A16.28.031.003, A16.28.031.007, A16.28.031.010, A16.28.032.002, A16.28.032.003, A16.28.038.001, A16.28.038.002, A16.28.038.003, A16.28.045.003, A16.28.050, A16.28.050.001, A16.28.055.001, A16.28.059.002, A16.28.061, A16.28.071.001, A16.28.081, A16.28.084, A16.28.084.001, A16.28.084.002</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2,14</w:t>
            </w:r>
          </w:p>
        </w:tc>
      </w:tr>
      <w:tr w:rsidR="00D276FD">
        <w:tc>
          <w:tcPr>
            <w:tcW w:w="1000" w:type="dxa"/>
          </w:tcPr>
          <w:p w:rsidR="00D276FD" w:rsidRDefault="00D276FD">
            <w:pPr>
              <w:pStyle w:val="ConsPlusNormal"/>
              <w:jc w:val="center"/>
            </w:pPr>
            <w:r>
              <w:lastRenderedPageBreak/>
              <w:t>st30.015</w:t>
            </w:r>
          </w:p>
        </w:tc>
        <w:tc>
          <w:tcPr>
            <w:tcW w:w="3458" w:type="dxa"/>
          </w:tcPr>
          <w:p w:rsidR="00D276FD" w:rsidRDefault="00D276FD">
            <w:pPr>
              <w:pStyle w:val="ConsPlusNormal"/>
            </w:pPr>
            <w:r>
              <w:t>Операции на почке и мочевыделительной системе, взрослые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A16.28.003.001, A16.28.003.003, A16.28.004.001, A16.28.004.002, A16.28.004.005, A16.28.004.010, A16.28.007.002, A16.28.030.002, A16.28.030.004, A16.28.030.005, </w:t>
            </w:r>
            <w:r>
              <w:lastRenderedPageBreak/>
              <w:t>A16.28.030.009, A16.28.030.012, A16.28.030.014, A16.28.031.002, A16.28.031.004, A16.28.031.005, A16.28.031.006, A16.28.031.008, A16.28.031.011, A16.28.049, A16.28.059.001, A16.28.073.001, A16.28.078.001, A16.28.084.003</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4,13</w:t>
            </w:r>
          </w:p>
        </w:tc>
      </w:tr>
      <w:tr w:rsidR="00D276FD">
        <w:tc>
          <w:tcPr>
            <w:tcW w:w="1000" w:type="dxa"/>
          </w:tcPr>
          <w:p w:rsidR="00D276FD" w:rsidRDefault="00D276FD">
            <w:pPr>
              <w:pStyle w:val="ConsPlusNormal"/>
              <w:jc w:val="center"/>
              <w:outlineLvl w:val="3"/>
            </w:pPr>
            <w:r>
              <w:lastRenderedPageBreak/>
              <w:t>st31</w:t>
            </w:r>
          </w:p>
        </w:tc>
        <w:tc>
          <w:tcPr>
            <w:tcW w:w="10827" w:type="dxa"/>
            <w:gridSpan w:val="4"/>
          </w:tcPr>
          <w:p w:rsidR="00D276FD" w:rsidRDefault="00D276FD">
            <w:pPr>
              <w:pStyle w:val="ConsPlusNormal"/>
              <w:jc w:val="center"/>
            </w:pPr>
            <w:r>
              <w:t>Хирургия</w:t>
            </w:r>
          </w:p>
        </w:tc>
        <w:tc>
          <w:tcPr>
            <w:tcW w:w="1744" w:type="dxa"/>
          </w:tcPr>
          <w:p w:rsidR="00D276FD" w:rsidRDefault="00D276FD">
            <w:pPr>
              <w:pStyle w:val="ConsPlusNormal"/>
              <w:jc w:val="center"/>
            </w:pPr>
            <w:r>
              <w:t>0,90</w:t>
            </w:r>
          </w:p>
        </w:tc>
      </w:tr>
      <w:tr w:rsidR="00D276FD">
        <w:tc>
          <w:tcPr>
            <w:tcW w:w="1000" w:type="dxa"/>
          </w:tcPr>
          <w:p w:rsidR="00D276FD" w:rsidRDefault="00D276FD">
            <w:pPr>
              <w:pStyle w:val="ConsPlusNormal"/>
              <w:jc w:val="center"/>
            </w:pPr>
            <w:r>
              <w:t>st31.001</w:t>
            </w:r>
          </w:p>
        </w:tc>
        <w:tc>
          <w:tcPr>
            <w:tcW w:w="3458" w:type="dxa"/>
          </w:tcPr>
          <w:p w:rsidR="00D276FD" w:rsidRDefault="00D276FD">
            <w:pPr>
              <w:pStyle w:val="ConsPlusNormal"/>
            </w:pPr>
            <w:r>
              <w:t>Болезни лимфатических сосудов и лимфатических узлов</w:t>
            </w:r>
          </w:p>
        </w:tc>
        <w:tc>
          <w:tcPr>
            <w:tcW w:w="2494" w:type="dxa"/>
          </w:tcPr>
          <w:p w:rsidR="00D276FD" w:rsidRDefault="00D276FD">
            <w:pPr>
              <w:pStyle w:val="ConsPlusNormal"/>
              <w:jc w:val="center"/>
            </w:pPr>
            <w:r>
              <w:t>I88.0, I88.1, I88.8, I88.9, I89.0, I89.1, I89.8, I89.9, L04.0, L04.1, L04.2, L04.3, L04.8, L04.9, R59, R59.0, R59.1, R59.9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0,61</w:t>
            </w:r>
          </w:p>
        </w:tc>
      </w:tr>
      <w:tr w:rsidR="00D276FD">
        <w:tc>
          <w:tcPr>
            <w:tcW w:w="1000" w:type="dxa"/>
          </w:tcPr>
          <w:p w:rsidR="00D276FD" w:rsidRDefault="00D276FD">
            <w:pPr>
              <w:pStyle w:val="ConsPlusNormal"/>
              <w:jc w:val="center"/>
            </w:pPr>
            <w:r>
              <w:t>st31.002</w:t>
            </w:r>
          </w:p>
        </w:tc>
        <w:tc>
          <w:tcPr>
            <w:tcW w:w="3458" w:type="dxa"/>
          </w:tcPr>
          <w:p w:rsidR="00D276FD" w:rsidRDefault="00D276FD">
            <w:pPr>
              <w:pStyle w:val="ConsPlusNormal"/>
            </w:pPr>
            <w:r>
              <w:t>Операции на коже, подкожной клетчатке, придатках кожи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A16.01.001, A16.01.002, A16.01.005, A16.01.008, A16.01.008.001, A16.01.011, A16.01.012.004, A16.01.015, A16.01.016, A16.01.017, A16.01.017.001, A16.01.019, A16.01.020, A16.01.021, A16.01.022, A16.01.022.001, </w:t>
            </w:r>
            <w:r>
              <w:lastRenderedPageBreak/>
              <w:t>A16.01.023, A16.01.024, A16.01.025, A16.01.026, A16.01.027, A16.01.027.001, A16.01.027.002, A16.01.028, A16.01.030.001, A16.30.060, A16.30.062, A16.30.064, A16.30.066, A16.30.067, A16.30.076</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0,55</w:t>
            </w:r>
          </w:p>
        </w:tc>
      </w:tr>
      <w:tr w:rsidR="00D276FD">
        <w:tc>
          <w:tcPr>
            <w:tcW w:w="1000" w:type="dxa"/>
          </w:tcPr>
          <w:p w:rsidR="00D276FD" w:rsidRDefault="00D276FD">
            <w:pPr>
              <w:pStyle w:val="ConsPlusNormal"/>
              <w:jc w:val="center"/>
            </w:pPr>
            <w:r>
              <w:lastRenderedPageBreak/>
              <w:t>st31.003</w:t>
            </w:r>
          </w:p>
        </w:tc>
        <w:tc>
          <w:tcPr>
            <w:tcW w:w="3458" w:type="dxa"/>
          </w:tcPr>
          <w:p w:rsidR="00D276FD" w:rsidRDefault="00D276FD">
            <w:pPr>
              <w:pStyle w:val="ConsPlusNormal"/>
            </w:pPr>
            <w:r>
              <w:t>Операции на коже, подкожной клетчатке, придатках кожи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A16.01.003, A16.01.003.001, A16.01.003.002, A16.01.003.006, A16.01.003.007, A16.01.004, A16.01.004.001, A16.01.004.002, A16.01.006, A16.01.009, A16.01.012, A16.01.012.001, A16.01.013, A16.01.014, A16.01.018, A16.01.023.001, A16.01.029, A16.01.030, A16.01.031, A16.01.038, A16.30.032, A16.30.032.001, A16.30.032.002, A16.30.032.004, A16.30.032.005, A16.30.033, A16.30.068, A16.30.072, A16.30.073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lastRenderedPageBreak/>
              <w:t>st31.004</w:t>
            </w:r>
          </w:p>
        </w:tc>
        <w:tc>
          <w:tcPr>
            <w:tcW w:w="3458" w:type="dxa"/>
          </w:tcPr>
          <w:p w:rsidR="00D276FD" w:rsidRDefault="00D276FD">
            <w:pPr>
              <w:pStyle w:val="ConsPlusNormal"/>
            </w:pPr>
            <w:r>
              <w:t>Операции на коже, подкожной клетчатке, придатках кожи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A16.01.006.001, A16.01.023.002, A16.01.031.001, A16.30.014, A16.30.015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st31.005</w:t>
            </w:r>
          </w:p>
        </w:tc>
        <w:tc>
          <w:tcPr>
            <w:tcW w:w="3458" w:type="dxa"/>
          </w:tcPr>
          <w:p w:rsidR="00D276FD" w:rsidRDefault="00D276FD">
            <w:pPr>
              <w:pStyle w:val="ConsPlusNormal"/>
            </w:pPr>
            <w:r>
              <w:t>Операции на коже, подкожной клетчатке, придатках кожи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A16.01.003.003, A16.01.003.004, A16.01.003.005, A16.01.005.005, A16.01.007, A16.01.010, A16.01.010.001, A16.01.010.002, A16.01.010.004, A16.01.010.005, A16.01.012.002, A16.01.012.003, A16.01.031.002, A16.01.031.003, A16.07.098, A16.08.008.006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2,41</w:t>
            </w:r>
          </w:p>
        </w:tc>
      </w:tr>
      <w:tr w:rsidR="00D276FD">
        <w:tc>
          <w:tcPr>
            <w:tcW w:w="1000" w:type="dxa"/>
          </w:tcPr>
          <w:p w:rsidR="00D276FD" w:rsidRDefault="00D276FD">
            <w:pPr>
              <w:pStyle w:val="ConsPlusNormal"/>
              <w:jc w:val="center"/>
            </w:pPr>
            <w:r>
              <w:t>st31.006</w:t>
            </w:r>
          </w:p>
        </w:tc>
        <w:tc>
          <w:tcPr>
            <w:tcW w:w="3458" w:type="dxa"/>
          </w:tcPr>
          <w:p w:rsidR="00D276FD" w:rsidRDefault="00D276FD">
            <w:pPr>
              <w:pStyle w:val="ConsPlusNormal"/>
            </w:pPr>
            <w:r>
              <w:t>Операции на органах кроветворения и иммунной системы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A11.06.002.002, A16.06.002, A16.06.003, A16.06.005, A16.06.005.004, A16.06.006, A16.06.006.001, A16.06.006.002, A16.06.010, A16.06.011, A16.06.012, A16.06.013, A16.06.014, A16.06.014.001, A16.06.014.002, A16.06.014.003, </w:t>
            </w:r>
            <w:r>
              <w:lastRenderedPageBreak/>
              <w:t>A16.06.015, A16.06.016, A16.06.016.001, A16.06.016.002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1,43</w:t>
            </w:r>
          </w:p>
        </w:tc>
      </w:tr>
      <w:tr w:rsidR="00D276FD">
        <w:tc>
          <w:tcPr>
            <w:tcW w:w="1000" w:type="dxa"/>
          </w:tcPr>
          <w:p w:rsidR="00D276FD" w:rsidRDefault="00D276FD">
            <w:pPr>
              <w:pStyle w:val="ConsPlusNormal"/>
              <w:jc w:val="center"/>
            </w:pPr>
            <w:r>
              <w:lastRenderedPageBreak/>
              <w:t>st31.007</w:t>
            </w:r>
          </w:p>
        </w:tc>
        <w:tc>
          <w:tcPr>
            <w:tcW w:w="3458" w:type="dxa"/>
          </w:tcPr>
          <w:p w:rsidR="00D276FD" w:rsidRDefault="00D276FD">
            <w:pPr>
              <w:pStyle w:val="ConsPlusNormal"/>
            </w:pPr>
            <w:r>
              <w:t>Операции на органах кроветворения и иммунной системы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A16.05.002, A16.05.003, A16.05.004, A16.06.004, A16.06.007, A16.06.008, A16.06.009, A16.06.009.001, A16.06.009.002, A16.06.009.003, A16.06.016.003, A16.06.016.004, A16.06.016.005, A16.06.017, A16.06.018, A16.30.061, A16.30.063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1,83</w:t>
            </w:r>
          </w:p>
        </w:tc>
      </w:tr>
      <w:tr w:rsidR="00D276FD">
        <w:tc>
          <w:tcPr>
            <w:tcW w:w="1000" w:type="dxa"/>
          </w:tcPr>
          <w:p w:rsidR="00D276FD" w:rsidRDefault="00D276FD">
            <w:pPr>
              <w:pStyle w:val="ConsPlusNormal"/>
              <w:jc w:val="center"/>
            </w:pPr>
            <w:r>
              <w:t>st31.008</w:t>
            </w:r>
          </w:p>
        </w:tc>
        <w:tc>
          <w:tcPr>
            <w:tcW w:w="3458" w:type="dxa"/>
          </w:tcPr>
          <w:p w:rsidR="00D276FD" w:rsidRDefault="00D276FD">
            <w:pPr>
              <w:pStyle w:val="ConsPlusNormal"/>
            </w:pPr>
            <w:r>
              <w:t>Операции на органах кроветворения и иммунной системы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A16.05.002.001, A16.05.004.001, A16.05.005, A16.05.006, A16.05.007, A16.05.008, A16.05.008.001, A16.05.010, A16.05.010.001, A16.06.001, A16.06.004.001, A16.06.005.001, A16.06.006.003, A16.06.007.001, A16.06.007.002, A16.06.017.001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2,16</w:t>
            </w:r>
          </w:p>
        </w:tc>
      </w:tr>
      <w:tr w:rsidR="00D276FD">
        <w:tc>
          <w:tcPr>
            <w:tcW w:w="1000" w:type="dxa"/>
          </w:tcPr>
          <w:p w:rsidR="00D276FD" w:rsidRDefault="00D276FD">
            <w:pPr>
              <w:pStyle w:val="ConsPlusNormal"/>
              <w:jc w:val="center"/>
            </w:pPr>
            <w:r>
              <w:t>st31.009</w:t>
            </w:r>
          </w:p>
        </w:tc>
        <w:tc>
          <w:tcPr>
            <w:tcW w:w="3458" w:type="dxa"/>
          </w:tcPr>
          <w:p w:rsidR="00D276FD" w:rsidRDefault="00D276FD">
            <w:pPr>
              <w:pStyle w:val="ConsPlusNormal"/>
            </w:pPr>
            <w:r>
              <w:t xml:space="preserve">Операции на эндокринных железах кроме гипофиза (уровень </w:t>
            </w:r>
            <w:r>
              <w:lastRenderedPageBreak/>
              <w:t>1)</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A16.22.001, A16.22.002, A16.22.003, A16.22.007, </w:t>
            </w:r>
            <w:r>
              <w:lastRenderedPageBreak/>
              <w:t>A16.22.007.002, A16.22.008, A16.22.011, A16.22.013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1,81</w:t>
            </w:r>
          </w:p>
        </w:tc>
      </w:tr>
      <w:tr w:rsidR="00D276FD">
        <w:tc>
          <w:tcPr>
            <w:tcW w:w="1000" w:type="dxa"/>
          </w:tcPr>
          <w:p w:rsidR="00D276FD" w:rsidRDefault="00D276FD">
            <w:pPr>
              <w:pStyle w:val="ConsPlusNormal"/>
              <w:jc w:val="center"/>
            </w:pPr>
            <w:r>
              <w:lastRenderedPageBreak/>
              <w:t>st31.010</w:t>
            </w:r>
          </w:p>
        </w:tc>
        <w:tc>
          <w:tcPr>
            <w:tcW w:w="3458" w:type="dxa"/>
          </w:tcPr>
          <w:p w:rsidR="00D276FD" w:rsidRDefault="00D276FD">
            <w:pPr>
              <w:pStyle w:val="ConsPlusNormal"/>
            </w:pPr>
            <w:r>
              <w:t>Операции на эндокринных железах кроме гипофиза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A16.22.002.002, A16.22.002.003, A16.22.004, A16.22.004.001, A16.22.004.002, A16.22.004.003, A16.22.007.001, A16.22.009, A16.22.010, A16.22.010.001, A16.22.015, A16.22.015.001, A16.28.064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2,67</w:t>
            </w:r>
          </w:p>
        </w:tc>
      </w:tr>
      <w:tr w:rsidR="00D276FD">
        <w:tc>
          <w:tcPr>
            <w:tcW w:w="1000" w:type="dxa"/>
          </w:tcPr>
          <w:p w:rsidR="00D276FD" w:rsidRDefault="00D276FD">
            <w:pPr>
              <w:pStyle w:val="ConsPlusNormal"/>
              <w:jc w:val="center"/>
            </w:pPr>
            <w:r>
              <w:t>st31.011</w:t>
            </w:r>
          </w:p>
        </w:tc>
        <w:tc>
          <w:tcPr>
            <w:tcW w:w="3458" w:type="dxa"/>
          </w:tcPr>
          <w:p w:rsidR="00D276FD" w:rsidRDefault="00D276FD">
            <w:pPr>
              <w:pStyle w:val="ConsPlusNormal"/>
            </w:pPr>
            <w:r>
              <w:t>Болезни молочной железы, новообразования молочной железы доброкачественные, in situ, неопределенного и неизвестного характера</w:t>
            </w:r>
          </w:p>
        </w:tc>
        <w:tc>
          <w:tcPr>
            <w:tcW w:w="2494" w:type="dxa"/>
          </w:tcPr>
          <w:p w:rsidR="00D276FD" w:rsidRDefault="00D276FD">
            <w:pPr>
              <w:pStyle w:val="ConsPlusNormal"/>
              <w:jc w:val="center"/>
            </w:pPr>
            <w:r>
              <w:t>D05, D05.0, D05.1, D05.7, D05.9, I97.2, N60, N60.0, N60.1, N60.2, N60.3, N60.4, N60.8, N60.9, N61, N62, N63, N64, N64.0, N64.1, N64.2, N64.3, N64.4, N64.5, N64.8, N64.9, Q83.0, Q83.1, Q83.2, Q83.3, Q83.8, Q83.9, R92, T85.4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st31.012</w:t>
            </w:r>
          </w:p>
        </w:tc>
        <w:tc>
          <w:tcPr>
            <w:tcW w:w="3458" w:type="dxa"/>
          </w:tcPr>
          <w:p w:rsidR="00D276FD" w:rsidRDefault="00D276FD">
            <w:pPr>
              <w:pStyle w:val="ConsPlusNormal"/>
            </w:pPr>
            <w:r>
              <w:t>Артрозы, другие поражения суставов, болезни мягких тканей</w:t>
            </w:r>
          </w:p>
        </w:tc>
        <w:tc>
          <w:tcPr>
            <w:tcW w:w="2494" w:type="dxa"/>
          </w:tcPr>
          <w:p w:rsidR="00D276FD" w:rsidRDefault="00D276FD">
            <w:pPr>
              <w:pStyle w:val="ConsPlusNormal"/>
              <w:jc w:val="center"/>
            </w:pPr>
            <w:r>
              <w:t xml:space="preserve">A26.7, A48.0, L02.1, L02.2, L02.3, L02.9, L03.1, L03.2, L03.3, L03.8, L03.9, L05.0, L05.9, L73.2, L89.0, L89.1, L89.2, L89.3, L89.9, L97, L98.4, M15, M15.0, </w:t>
            </w:r>
            <w:r>
              <w:lastRenderedPageBreak/>
              <w:t xml:space="preserve">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w:t>
            </w:r>
            <w:r>
              <w:lastRenderedPageBreak/>
              <w:t xml:space="preserve">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w:t>
            </w:r>
            <w:r>
              <w:lastRenderedPageBreak/>
              <w:t>M79.4, M79.5, M79.6, M79.7, M79.8, M79.9, T95.0, T95.1, T95.2, T95.3, T95.4, T95.8, T95.9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0,76</w:t>
            </w:r>
          </w:p>
        </w:tc>
      </w:tr>
      <w:tr w:rsidR="00D276FD">
        <w:tc>
          <w:tcPr>
            <w:tcW w:w="1000" w:type="dxa"/>
          </w:tcPr>
          <w:p w:rsidR="00D276FD" w:rsidRDefault="00D276FD">
            <w:pPr>
              <w:pStyle w:val="ConsPlusNormal"/>
              <w:jc w:val="center"/>
            </w:pPr>
            <w:r>
              <w:lastRenderedPageBreak/>
              <w:t>st31.013</w:t>
            </w:r>
          </w:p>
        </w:tc>
        <w:tc>
          <w:tcPr>
            <w:tcW w:w="3458" w:type="dxa"/>
          </w:tcPr>
          <w:p w:rsidR="00D276FD" w:rsidRDefault="00D276FD">
            <w:pPr>
              <w:pStyle w:val="ConsPlusNormal"/>
            </w:pPr>
            <w:r>
              <w:t>Остеомиелит (уровень 1)</w:t>
            </w:r>
          </w:p>
        </w:tc>
        <w:tc>
          <w:tcPr>
            <w:tcW w:w="2494" w:type="dxa"/>
          </w:tcPr>
          <w:p w:rsidR="00D276FD" w:rsidRDefault="00D276FD">
            <w:pPr>
              <w:pStyle w:val="ConsPlusNormal"/>
              <w:jc w:val="center"/>
            </w:pPr>
            <w:r>
              <w:t>M86.0, M86.1, M86.2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2,42</w:t>
            </w:r>
          </w:p>
        </w:tc>
      </w:tr>
      <w:tr w:rsidR="00D276FD">
        <w:tc>
          <w:tcPr>
            <w:tcW w:w="1000" w:type="dxa"/>
          </w:tcPr>
          <w:p w:rsidR="00D276FD" w:rsidRDefault="00D276FD">
            <w:pPr>
              <w:pStyle w:val="ConsPlusNormal"/>
              <w:jc w:val="center"/>
            </w:pPr>
            <w:r>
              <w:t>st31.014</w:t>
            </w:r>
          </w:p>
        </w:tc>
        <w:tc>
          <w:tcPr>
            <w:tcW w:w="3458" w:type="dxa"/>
          </w:tcPr>
          <w:p w:rsidR="00D276FD" w:rsidRDefault="00D276FD">
            <w:pPr>
              <w:pStyle w:val="ConsPlusNormal"/>
            </w:pPr>
            <w:r>
              <w:t>Остеомиелит (уровень 2)</w:t>
            </w:r>
          </w:p>
        </w:tc>
        <w:tc>
          <w:tcPr>
            <w:tcW w:w="2494" w:type="dxa"/>
          </w:tcPr>
          <w:p w:rsidR="00D276FD" w:rsidRDefault="00D276FD">
            <w:pPr>
              <w:pStyle w:val="ConsPlusNormal"/>
              <w:jc w:val="center"/>
            </w:pPr>
            <w:r>
              <w:t>M46.2, M86.3, M86.4, M86.5, M86.6, M86.8, M86.9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3,51</w:t>
            </w:r>
          </w:p>
        </w:tc>
      </w:tr>
      <w:tr w:rsidR="00D276FD">
        <w:tc>
          <w:tcPr>
            <w:tcW w:w="1000" w:type="dxa"/>
          </w:tcPr>
          <w:p w:rsidR="00D276FD" w:rsidRDefault="00D276FD">
            <w:pPr>
              <w:pStyle w:val="ConsPlusNormal"/>
              <w:jc w:val="center"/>
            </w:pPr>
            <w:r>
              <w:t>st31.015</w:t>
            </w:r>
          </w:p>
        </w:tc>
        <w:tc>
          <w:tcPr>
            <w:tcW w:w="3458" w:type="dxa"/>
          </w:tcPr>
          <w:p w:rsidR="00D276FD" w:rsidRDefault="00D276FD">
            <w:pPr>
              <w:pStyle w:val="ConsPlusNormal"/>
            </w:pPr>
            <w:r>
              <w:t>Остеомиелит (уровень 3)</w:t>
            </w:r>
          </w:p>
        </w:tc>
        <w:tc>
          <w:tcPr>
            <w:tcW w:w="2494" w:type="dxa"/>
          </w:tcPr>
          <w:p w:rsidR="00D276FD" w:rsidRDefault="00D276FD">
            <w:pPr>
              <w:pStyle w:val="ConsPlusNormal"/>
              <w:jc w:val="center"/>
            </w:pPr>
            <w:r>
              <w:t>M86.3, M86.4, M86.5, M86.6, M86.8, M86.9</w:t>
            </w:r>
          </w:p>
        </w:tc>
        <w:tc>
          <w:tcPr>
            <w:tcW w:w="2494" w:type="dxa"/>
          </w:tcPr>
          <w:p w:rsidR="00D276FD" w:rsidRDefault="00D276FD">
            <w:pPr>
              <w:pStyle w:val="ConsPlusNormal"/>
              <w:jc w:val="center"/>
            </w:pPr>
            <w:r>
              <w:t>A16.03.033.002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4,02</w:t>
            </w:r>
          </w:p>
        </w:tc>
      </w:tr>
      <w:tr w:rsidR="00D276FD">
        <w:tc>
          <w:tcPr>
            <w:tcW w:w="1000" w:type="dxa"/>
          </w:tcPr>
          <w:p w:rsidR="00D276FD" w:rsidRDefault="00D276FD">
            <w:pPr>
              <w:pStyle w:val="ConsPlusNormal"/>
              <w:jc w:val="center"/>
            </w:pPr>
            <w:r>
              <w:t>st31.016</w:t>
            </w:r>
          </w:p>
        </w:tc>
        <w:tc>
          <w:tcPr>
            <w:tcW w:w="3458" w:type="dxa"/>
          </w:tcPr>
          <w:p w:rsidR="00D276FD" w:rsidRDefault="00D276FD">
            <w:pPr>
              <w:pStyle w:val="ConsPlusNormal"/>
            </w:pPr>
            <w:r>
              <w:t>Доброкачественные новообразования костно-мышечной системы и соединительной ткани</w:t>
            </w:r>
          </w:p>
        </w:tc>
        <w:tc>
          <w:tcPr>
            <w:tcW w:w="2494" w:type="dxa"/>
          </w:tcPr>
          <w:p w:rsidR="00D276FD" w:rsidRDefault="00D276FD">
            <w:pPr>
              <w:pStyle w:val="ConsPlusNormal"/>
              <w:jc w:val="center"/>
            </w:pPr>
            <w:r>
              <w:t>D16.0, D16.1, D16.2, D16.3, D16.4, D16.6, D16.8, D16.9, D19.7, D19.9, D21, D21.0, D21.1, D21.2, D21.3, D21.4, D21.5, D21.6, D21.9, D48.0, D48.1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0,84</w:t>
            </w:r>
          </w:p>
        </w:tc>
      </w:tr>
      <w:tr w:rsidR="00D276FD">
        <w:tc>
          <w:tcPr>
            <w:tcW w:w="1000" w:type="dxa"/>
          </w:tcPr>
          <w:p w:rsidR="00D276FD" w:rsidRDefault="00D276FD">
            <w:pPr>
              <w:pStyle w:val="ConsPlusNormal"/>
              <w:jc w:val="center"/>
            </w:pPr>
            <w:r>
              <w:t>st31.017</w:t>
            </w:r>
          </w:p>
        </w:tc>
        <w:tc>
          <w:tcPr>
            <w:tcW w:w="3458" w:type="dxa"/>
          </w:tcPr>
          <w:p w:rsidR="00D276FD" w:rsidRDefault="00D276FD">
            <w:pPr>
              <w:pStyle w:val="ConsPlusNormal"/>
            </w:pPr>
            <w:r>
              <w:t>Доброкачественные новообразования, новообразования in situ кожи, жировой ткани и другие болезни кожи</w:t>
            </w:r>
          </w:p>
        </w:tc>
        <w:tc>
          <w:tcPr>
            <w:tcW w:w="2494" w:type="dxa"/>
          </w:tcPr>
          <w:p w:rsidR="00D276FD" w:rsidRDefault="00D276FD">
            <w:pPr>
              <w:pStyle w:val="ConsPlusNormal"/>
              <w:jc w:val="center"/>
            </w:pPr>
            <w:r>
              <w:t xml:space="preserve">D03, D03.0, D03.1, D03.2, D03.3, D03.4, D03.5, D03.6, D03.7, D03.8, D03.9, D04, D04.0, D04.1, D04.2, D04.3, D04.4, D04.5, D04.6, D04.7, D04.8, D04.9, D17, D17.0, D17.1, D17.2, D17.3, D17.4, D17.5, D17.6, D17.7, D17.9, D18, D18.0, D18.1, D22, D22.0, D22.1, D22.2, D22.3, D22.4, D22.5, D22.6, D22.7, </w:t>
            </w:r>
            <w:r>
              <w:lastRenderedPageBreak/>
              <w:t>D22.9, D23, D23.0, D23.1, D23.2, D23.3, D23.4, D23.5, D23.6, D23.7, D23.9, D24, D48.5, D48.6, D48.7, D48.9, L02.0, L02.4, L02.8, L03.0, L72.0, L72.1, L72.2, L72.8, L72.9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lastRenderedPageBreak/>
              <w:t>st31.018</w:t>
            </w:r>
          </w:p>
        </w:tc>
        <w:tc>
          <w:tcPr>
            <w:tcW w:w="3458" w:type="dxa"/>
          </w:tcPr>
          <w:p w:rsidR="00D276FD" w:rsidRDefault="00D276FD">
            <w:pPr>
              <w:pStyle w:val="ConsPlusNormal"/>
            </w:pPr>
            <w:r>
              <w:t>Открытые раны, поверхностные, другие и неуточненные травмы</w:t>
            </w:r>
          </w:p>
        </w:tc>
        <w:tc>
          <w:tcPr>
            <w:tcW w:w="2494" w:type="dxa"/>
          </w:tcPr>
          <w:p w:rsidR="00D276FD" w:rsidRDefault="00D276FD">
            <w:pPr>
              <w:pStyle w:val="ConsPlusNormal"/>
              <w:jc w:val="center"/>
            </w:pPr>
            <w: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w:t>
            </w:r>
            <w:r>
              <w:lastRenderedPageBreak/>
              <w:t xml:space="preserve">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w:t>
            </w:r>
            <w:r>
              <w:lastRenderedPageBreak/>
              <w:t>T01.8, T01.9, T09, T09.0, T09.1, T09.8, T09.9, T11, T11.0, T11.1, T11.4, T11.8, T11.9, T13, T13.0, T13.1, T13.4, T13.8, T13.9, T14, T14.0, T14.1, T14.5, T14.8, T14.9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0,37</w:t>
            </w:r>
          </w:p>
        </w:tc>
      </w:tr>
      <w:tr w:rsidR="00D276FD">
        <w:tc>
          <w:tcPr>
            <w:tcW w:w="1000" w:type="dxa"/>
          </w:tcPr>
          <w:p w:rsidR="00D276FD" w:rsidRDefault="00D276FD">
            <w:pPr>
              <w:pStyle w:val="ConsPlusNormal"/>
              <w:jc w:val="center"/>
            </w:pPr>
            <w:r>
              <w:lastRenderedPageBreak/>
              <w:t>st31.019</w:t>
            </w:r>
          </w:p>
        </w:tc>
        <w:tc>
          <w:tcPr>
            <w:tcW w:w="3458" w:type="dxa"/>
          </w:tcPr>
          <w:p w:rsidR="00D276FD" w:rsidRDefault="00D276FD">
            <w:pPr>
              <w:pStyle w:val="ConsPlusNormal"/>
            </w:pPr>
            <w:r>
              <w:t>Операции на молочной железе (кроме злокачественных новообразований)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A16.20.031, A16.20.032, A16.20.032.001, A16.20.032.002, A16.20.032.005, A16.20.032.006, A16.20.032.007, A16.20.032.011, A16.20.043, A16.20.043.001, A16.20.043.002, A16.20.043.003, A16.20.043.004, A16.20.043.006, A16.20.044, A16.20.045, A16.20.047, A16.20.048, A16.20.049, A16.20.049.001, A16.20.049.002, A16.20.051, A16.20.085, A16.20.085.002, A16.20.085.003, A16.20.085.004, A16.20.085.005, A16.20.085.006, A16.20.085.010, A16.20.085.011, </w:t>
            </w:r>
            <w:r>
              <w:lastRenderedPageBreak/>
              <w:t>A16.20.085.012, A16.20.086, A16.20.086.001, A16.20.103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1,19</w:t>
            </w:r>
          </w:p>
        </w:tc>
      </w:tr>
      <w:tr w:rsidR="00D276FD">
        <w:tc>
          <w:tcPr>
            <w:tcW w:w="1000" w:type="dxa"/>
          </w:tcPr>
          <w:p w:rsidR="00D276FD" w:rsidRDefault="00D276FD">
            <w:pPr>
              <w:pStyle w:val="ConsPlusNormal"/>
              <w:jc w:val="center"/>
              <w:outlineLvl w:val="3"/>
            </w:pPr>
            <w:r>
              <w:lastRenderedPageBreak/>
              <w:t>st32</w:t>
            </w:r>
          </w:p>
        </w:tc>
        <w:tc>
          <w:tcPr>
            <w:tcW w:w="10827" w:type="dxa"/>
            <w:gridSpan w:val="4"/>
          </w:tcPr>
          <w:p w:rsidR="00D276FD" w:rsidRDefault="00D276FD">
            <w:pPr>
              <w:pStyle w:val="ConsPlusNormal"/>
              <w:jc w:val="center"/>
            </w:pPr>
            <w:r>
              <w:t>Хирургия (абдоминальная)</w:t>
            </w:r>
          </w:p>
        </w:tc>
        <w:tc>
          <w:tcPr>
            <w:tcW w:w="1744" w:type="dxa"/>
          </w:tcPr>
          <w:p w:rsidR="00D276FD" w:rsidRDefault="00D276FD">
            <w:pPr>
              <w:pStyle w:val="ConsPlusNormal"/>
              <w:jc w:val="center"/>
            </w:pPr>
            <w:r>
              <w:t>1,20</w:t>
            </w:r>
          </w:p>
        </w:tc>
      </w:tr>
      <w:tr w:rsidR="00D276FD">
        <w:tc>
          <w:tcPr>
            <w:tcW w:w="1000" w:type="dxa"/>
          </w:tcPr>
          <w:p w:rsidR="00D276FD" w:rsidRDefault="00D276FD">
            <w:pPr>
              <w:pStyle w:val="ConsPlusNormal"/>
              <w:jc w:val="center"/>
            </w:pPr>
            <w:r>
              <w:t>st32.001</w:t>
            </w:r>
          </w:p>
        </w:tc>
        <w:tc>
          <w:tcPr>
            <w:tcW w:w="3458" w:type="dxa"/>
          </w:tcPr>
          <w:p w:rsidR="00D276FD" w:rsidRDefault="00D276FD">
            <w:pPr>
              <w:pStyle w:val="ConsPlusNormal"/>
            </w:pPr>
            <w:r>
              <w:t>Операции на желчном пузыре и желчевыводящих путях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A16.14.006, A16.14.006.001, A16.14.007, A16.14.007.001, A16.14.008, A16.14.009, A16.14.031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1,15</w:t>
            </w:r>
          </w:p>
        </w:tc>
      </w:tr>
      <w:tr w:rsidR="00D276FD">
        <w:tc>
          <w:tcPr>
            <w:tcW w:w="1000" w:type="dxa"/>
          </w:tcPr>
          <w:p w:rsidR="00D276FD" w:rsidRDefault="00D276FD">
            <w:pPr>
              <w:pStyle w:val="ConsPlusNormal"/>
              <w:jc w:val="center"/>
            </w:pPr>
            <w:r>
              <w:t>st32.002</w:t>
            </w:r>
          </w:p>
        </w:tc>
        <w:tc>
          <w:tcPr>
            <w:tcW w:w="3458" w:type="dxa"/>
          </w:tcPr>
          <w:p w:rsidR="00D276FD" w:rsidRDefault="00D276FD">
            <w:pPr>
              <w:pStyle w:val="ConsPlusNormal"/>
            </w:pPr>
            <w:r>
              <w:t>Операции на желчном пузыре и желчевыводящих путях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A16.14.006.002, A16.14.008.001, A16.14.009.001, A16.14.009.002, A16.14.010, A16.14.011, A16.14.012, A16.14.013, A16.14.014, A16.14.015, A16.14.016, A16.14.020, A16.14.020.001, A16.14.020.002, A16.14.020.003, A16.14.020.004, A16.14.021, A16.14.024, A16.14.025, A16.14.026.001, A16.14.027, A16.14.031.002, A16.14.031.003, A16.14.038, A16.14.040, A16.14.041, </w:t>
            </w:r>
            <w:r>
              <w:lastRenderedPageBreak/>
              <w:t>A16.14.041.001, A16.14.042, A16.14.043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1,43</w:t>
            </w:r>
          </w:p>
        </w:tc>
      </w:tr>
      <w:tr w:rsidR="00D276FD">
        <w:tc>
          <w:tcPr>
            <w:tcW w:w="1000" w:type="dxa"/>
          </w:tcPr>
          <w:p w:rsidR="00D276FD" w:rsidRDefault="00D276FD">
            <w:pPr>
              <w:pStyle w:val="ConsPlusNormal"/>
              <w:jc w:val="center"/>
            </w:pPr>
            <w:r>
              <w:lastRenderedPageBreak/>
              <w:t>st32.003</w:t>
            </w:r>
          </w:p>
        </w:tc>
        <w:tc>
          <w:tcPr>
            <w:tcW w:w="3458" w:type="dxa"/>
          </w:tcPr>
          <w:p w:rsidR="00D276FD" w:rsidRDefault="00D276FD">
            <w:pPr>
              <w:pStyle w:val="ConsPlusNormal"/>
            </w:pPr>
            <w:r>
              <w:t>Операции на желчном пузыре и желчевыводящих путях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A16.14.011.001, A16.14.023, A16.14.024.001, A16.14.024.002, A16.14.024.003, A16.14.027.002, A16.14.031.001, A16.14.032, A16.14.032.002, A16.14.032.003, A16.14.042.001, A16.14.042.002, A16.14.042.003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3,00</w:t>
            </w:r>
          </w:p>
        </w:tc>
      </w:tr>
      <w:tr w:rsidR="00D276FD">
        <w:tc>
          <w:tcPr>
            <w:tcW w:w="1000" w:type="dxa"/>
          </w:tcPr>
          <w:p w:rsidR="00D276FD" w:rsidRDefault="00D276FD">
            <w:pPr>
              <w:pStyle w:val="ConsPlusNormal"/>
              <w:jc w:val="center"/>
            </w:pPr>
            <w:r>
              <w:t>st32.004</w:t>
            </w:r>
          </w:p>
        </w:tc>
        <w:tc>
          <w:tcPr>
            <w:tcW w:w="3458" w:type="dxa"/>
          </w:tcPr>
          <w:p w:rsidR="00D276FD" w:rsidRDefault="00D276FD">
            <w:pPr>
              <w:pStyle w:val="ConsPlusNormal"/>
            </w:pPr>
            <w:r>
              <w:t>Операции на желчном пузыре и желчевыводящих путях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A16.14.020.005, A16.14.020.006, A16.14.022, A16.14.026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4,30</w:t>
            </w:r>
          </w:p>
        </w:tc>
      </w:tr>
      <w:tr w:rsidR="00D276FD">
        <w:tc>
          <w:tcPr>
            <w:tcW w:w="1000" w:type="dxa"/>
          </w:tcPr>
          <w:p w:rsidR="00D276FD" w:rsidRDefault="00D276FD">
            <w:pPr>
              <w:pStyle w:val="ConsPlusNormal"/>
              <w:jc w:val="center"/>
            </w:pPr>
            <w:r>
              <w:t>st32.005</w:t>
            </w:r>
          </w:p>
        </w:tc>
        <w:tc>
          <w:tcPr>
            <w:tcW w:w="3458" w:type="dxa"/>
          </w:tcPr>
          <w:p w:rsidR="00D276FD" w:rsidRDefault="00D276FD">
            <w:pPr>
              <w:pStyle w:val="ConsPlusNormal"/>
            </w:pPr>
            <w:r>
              <w:t>Операции на печени и поджелудочной железе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A11.14.001.001, A11.15.002.001, A16.14.002, A16.14.005, A16.14.017, A16.14.018, A16.14.018.001, A16.14.018.003, A16.14.018.004, A16.14.028, A16.14.029, A16.14.032.001, A16.14.035.002, A16.14.035.003, A16.14.035.004, A16.14.035.005, </w:t>
            </w:r>
            <w:r>
              <w:lastRenderedPageBreak/>
              <w:t>A16.14.035.006, A16.14.035.007, A16.15.002, A16.15.003, A16.15.003.001, A16.15.004, A16.15.005, A16.15.006, A16.15.007, A16.15.012, A16.15.015, A16.15.015.001, A16.15.015.002, A16.15.015.003, A16.15.016, A16.15.016.001, A16.15.016.002, A16.15.017, A16.15.022, A16.15.022.001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2,42</w:t>
            </w:r>
          </w:p>
        </w:tc>
      </w:tr>
      <w:tr w:rsidR="00D276FD">
        <w:tc>
          <w:tcPr>
            <w:tcW w:w="1000" w:type="dxa"/>
          </w:tcPr>
          <w:p w:rsidR="00D276FD" w:rsidRDefault="00D276FD">
            <w:pPr>
              <w:pStyle w:val="ConsPlusNormal"/>
              <w:jc w:val="center"/>
            </w:pPr>
            <w:r>
              <w:lastRenderedPageBreak/>
              <w:t>st32.006</w:t>
            </w:r>
          </w:p>
        </w:tc>
        <w:tc>
          <w:tcPr>
            <w:tcW w:w="3458" w:type="dxa"/>
          </w:tcPr>
          <w:p w:rsidR="00D276FD" w:rsidRDefault="00D276FD">
            <w:pPr>
              <w:pStyle w:val="ConsPlusNormal"/>
            </w:pPr>
            <w:r>
              <w:t>Операции на печени и поджелудочной железе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A11.14.005, A16.14.001, A16.14.003, A16.14.004, A16.14.018.002, A16.14.018.005, A16.14.019, A16.14.019.001, A16.14.030, A16.14.030.001, A16.14.034, A16.14.034.001, A16.14.034.002, A16.14.034.004, A16.14.034.005, A16.14.034.006, A16.14.034.007, A16.14.034.008, A16.14.035, A16.14.035.001, </w:t>
            </w:r>
            <w:r>
              <w:lastRenderedPageBreak/>
              <w:t>A16.14.036, A16.14.037, A16.14.037.001, A16.14.037.002, A16.14.037.003, A16.14.039, A16.14.044, A16.15.001, A16.15.001.001, A16.15.001.002, A16.15.001.003, A16.15.008, A16.15.009, A16.15.009.001, A16.15.009.002, A16.15.009.003, A16.15.009.004, A16.15.010, A16.15.010.001, A16.15.010.002, A16.15.011, A16.15.013, A16.15.014, A16.15.018, A16.15.019, A16.15.020, A16.15.021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2,69</w:t>
            </w:r>
          </w:p>
        </w:tc>
      </w:tr>
      <w:tr w:rsidR="00D276FD">
        <w:tc>
          <w:tcPr>
            <w:tcW w:w="1000" w:type="dxa"/>
          </w:tcPr>
          <w:p w:rsidR="00D276FD" w:rsidRDefault="00D276FD">
            <w:pPr>
              <w:pStyle w:val="ConsPlusNormal"/>
              <w:jc w:val="center"/>
            </w:pPr>
            <w:r>
              <w:lastRenderedPageBreak/>
              <w:t>st32.007</w:t>
            </w:r>
          </w:p>
        </w:tc>
        <w:tc>
          <w:tcPr>
            <w:tcW w:w="3458" w:type="dxa"/>
          </w:tcPr>
          <w:p w:rsidR="00D276FD" w:rsidRDefault="00D276FD">
            <w:pPr>
              <w:pStyle w:val="ConsPlusNormal"/>
            </w:pPr>
            <w:r>
              <w:t>Панкреатит, хирургическое лечение</w:t>
            </w:r>
          </w:p>
        </w:tc>
        <w:tc>
          <w:tcPr>
            <w:tcW w:w="2494" w:type="dxa"/>
          </w:tcPr>
          <w:p w:rsidR="00D276FD" w:rsidRDefault="00D276FD">
            <w:pPr>
              <w:pStyle w:val="ConsPlusNormal"/>
              <w:jc w:val="center"/>
            </w:pPr>
            <w:r>
              <w:t>K85, K85.0, K85.1, K85.2, K85.3, K85.8, K85.9</w:t>
            </w:r>
          </w:p>
        </w:tc>
        <w:tc>
          <w:tcPr>
            <w:tcW w:w="2494" w:type="dxa"/>
          </w:tcPr>
          <w:p w:rsidR="00D276FD" w:rsidRDefault="00D276FD">
            <w:pPr>
              <w:pStyle w:val="ConsPlusNormal"/>
              <w:jc w:val="center"/>
            </w:pPr>
            <w:r>
              <w:t>A16.15.014, A16.15.018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4,12</w:t>
            </w:r>
          </w:p>
        </w:tc>
      </w:tr>
      <w:tr w:rsidR="00D276FD">
        <w:tc>
          <w:tcPr>
            <w:tcW w:w="1000" w:type="dxa"/>
          </w:tcPr>
          <w:p w:rsidR="00D276FD" w:rsidRDefault="00D276FD">
            <w:pPr>
              <w:pStyle w:val="ConsPlusNormal"/>
              <w:jc w:val="center"/>
            </w:pPr>
            <w:r>
              <w:t>st32.008</w:t>
            </w:r>
          </w:p>
        </w:tc>
        <w:tc>
          <w:tcPr>
            <w:tcW w:w="3458" w:type="dxa"/>
          </w:tcPr>
          <w:p w:rsidR="00D276FD" w:rsidRDefault="00D276FD">
            <w:pPr>
              <w:pStyle w:val="ConsPlusNormal"/>
            </w:pPr>
            <w:r>
              <w:t>Операции на пищеводе, желудке, двенадцатиперстной кишке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A03.16.001.001, A16.16.001, A16.16.041.003, A16.16.047, A16.16.047.001, A16.16.048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1,16</w:t>
            </w:r>
          </w:p>
        </w:tc>
      </w:tr>
      <w:tr w:rsidR="00D276FD">
        <w:tc>
          <w:tcPr>
            <w:tcW w:w="1000" w:type="dxa"/>
          </w:tcPr>
          <w:p w:rsidR="00D276FD" w:rsidRDefault="00D276FD">
            <w:pPr>
              <w:pStyle w:val="ConsPlusNormal"/>
              <w:jc w:val="center"/>
            </w:pPr>
            <w:r>
              <w:t>st32.009</w:t>
            </w:r>
          </w:p>
        </w:tc>
        <w:tc>
          <w:tcPr>
            <w:tcW w:w="3458" w:type="dxa"/>
          </w:tcPr>
          <w:p w:rsidR="00D276FD" w:rsidRDefault="00D276FD">
            <w:pPr>
              <w:pStyle w:val="ConsPlusNormal"/>
            </w:pPr>
            <w:r>
              <w:t xml:space="preserve">Операции на пищеводе, желудке, двенадцатиперстной кишке </w:t>
            </w:r>
            <w:r>
              <w:lastRenderedPageBreak/>
              <w:t>(уровень 2)</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A16.16.002, A16.16.003, A16.16.004, A16.16.005, </w:t>
            </w:r>
            <w:r>
              <w:lastRenderedPageBreak/>
              <w:t xml:space="preserve">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A16.16.017.015, A16.16.018, A16.16.018.001, A16.16.018.002, A16.16.018.003, A16.16.018.004, A16.16.019, A16.16.020, A16.16.021, A16.16.021.001, A16.16.022, A16.16.023, </w:t>
            </w:r>
            <w:r>
              <w:lastRenderedPageBreak/>
              <w:t xml:space="preserve">A16.16.024, A16.16.025, A16.16.027, A16.16.028, A16.16.028.001, A16.16.028.002, A16.16.028.003, A16.16.029, A16.16.030, A16.16.030.001, A16.16.030.002, A16.16.031, A16.16.032, A16.16.032.001, A16.16.032.002, A16.16.033, A16.16.034, A16.16.034.001, A16.16.034.002, A16.16.035, A16.16.036.001, A16.16.037, A16.16.037.001, A16.16.038, A16.16.038.001, A16.16.039, A16.16.041, A16.16.041.001, A16.16.041.002, A16.16.041.004, A16.16.041.005, A16.16.041.006, A16.16.042, A16.16.043, A16.16.044, A16.16.051, A16.16.052, A16.16.053, A16.16.054, A16.16.055, A16.16.056, A16.16.057, A16.16.058, A16.16.059, A16.16.061, A16.16.064, </w:t>
            </w:r>
            <w:r>
              <w:lastRenderedPageBreak/>
              <w:t>A16.16.064.001, A16.16.065, A16.16.065.001, A16.16.066, A16.16.067</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1,95</w:t>
            </w:r>
          </w:p>
        </w:tc>
      </w:tr>
      <w:tr w:rsidR="00D276FD">
        <w:tc>
          <w:tcPr>
            <w:tcW w:w="1000" w:type="dxa"/>
          </w:tcPr>
          <w:p w:rsidR="00D276FD" w:rsidRDefault="00D276FD">
            <w:pPr>
              <w:pStyle w:val="ConsPlusNormal"/>
              <w:jc w:val="center"/>
            </w:pPr>
            <w:r>
              <w:lastRenderedPageBreak/>
              <w:t>st32.010</w:t>
            </w:r>
          </w:p>
        </w:tc>
        <w:tc>
          <w:tcPr>
            <w:tcW w:w="3458" w:type="dxa"/>
          </w:tcPr>
          <w:p w:rsidR="00D276FD" w:rsidRDefault="00D276FD">
            <w:pPr>
              <w:pStyle w:val="ConsPlusNormal"/>
            </w:pPr>
            <w:r>
              <w:t>Операции на пищеводе, желудке, двенадцатиперстной кишке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A16.16.017.002, A16.16.017.016, A16.16.026, A16.16.026.001, A16.16.026.002, A16.16.026.003, A16.16.026.004, A16.16.026.005, A16.16.027.001, A16.16.033.001, A16.16.034.003, A16.16.036, A16.16.040, A16.16.040.001, A16.16.045, A16.16.046, A16.16.046.001, A16.16.046.002, A16.16.046.003, A16.16.049, A16.16.060, A16.19.028, A16.19.029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2,46</w:t>
            </w:r>
          </w:p>
        </w:tc>
      </w:tr>
      <w:tr w:rsidR="00D276FD">
        <w:tc>
          <w:tcPr>
            <w:tcW w:w="1000" w:type="dxa"/>
          </w:tcPr>
          <w:p w:rsidR="00D276FD" w:rsidRDefault="00D276FD">
            <w:pPr>
              <w:pStyle w:val="ConsPlusNormal"/>
              <w:jc w:val="center"/>
            </w:pPr>
            <w:r>
              <w:t>st32.011</w:t>
            </w:r>
          </w:p>
        </w:tc>
        <w:tc>
          <w:tcPr>
            <w:tcW w:w="3458" w:type="dxa"/>
          </w:tcPr>
          <w:p w:rsidR="00D276FD" w:rsidRDefault="00D276FD">
            <w:pPr>
              <w:pStyle w:val="ConsPlusNormal"/>
            </w:pPr>
            <w:r>
              <w:t>Аппендэктомия,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 A16.18.010</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0,73</w:t>
            </w:r>
          </w:p>
        </w:tc>
      </w:tr>
      <w:tr w:rsidR="00D276FD">
        <w:tc>
          <w:tcPr>
            <w:tcW w:w="1000" w:type="dxa"/>
          </w:tcPr>
          <w:p w:rsidR="00D276FD" w:rsidRDefault="00D276FD">
            <w:pPr>
              <w:pStyle w:val="ConsPlusNormal"/>
              <w:jc w:val="center"/>
            </w:pPr>
            <w:r>
              <w:t>st32.012</w:t>
            </w:r>
          </w:p>
        </w:tc>
        <w:tc>
          <w:tcPr>
            <w:tcW w:w="3458" w:type="dxa"/>
          </w:tcPr>
          <w:p w:rsidR="00D276FD" w:rsidRDefault="00D276FD">
            <w:pPr>
              <w:pStyle w:val="ConsPlusNormal"/>
            </w:pPr>
            <w:r>
              <w:t>Аппендэктомия,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A16.18.009.001</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st32.013</w:t>
            </w:r>
          </w:p>
        </w:tc>
        <w:tc>
          <w:tcPr>
            <w:tcW w:w="3458" w:type="dxa"/>
          </w:tcPr>
          <w:p w:rsidR="00D276FD" w:rsidRDefault="00D276FD">
            <w:pPr>
              <w:pStyle w:val="ConsPlusNormal"/>
            </w:pPr>
            <w:r>
              <w:t>Операции по поводу грыж,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A16.30.001, A16.30.002, A16.30.003, A16.30.004, A16.30.004.001, </w:t>
            </w:r>
            <w:r>
              <w:lastRenderedPageBreak/>
              <w:t>A16.30.004.002</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0,86</w:t>
            </w:r>
          </w:p>
        </w:tc>
      </w:tr>
      <w:tr w:rsidR="00D276FD">
        <w:tc>
          <w:tcPr>
            <w:tcW w:w="1000" w:type="dxa"/>
          </w:tcPr>
          <w:p w:rsidR="00D276FD" w:rsidRDefault="00D276FD">
            <w:pPr>
              <w:pStyle w:val="ConsPlusNormal"/>
              <w:jc w:val="center"/>
            </w:pPr>
            <w:r>
              <w:lastRenderedPageBreak/>
              <w:t>st32.014</w:t>
            </w:r>
          </w:p>
        </w:tc>
        <w:tc>
          <w:tcPr>
            <w:tcW w:w="3458" w:type="dxa"/>
          </w:tcPr>
          <w:p w:rsidR="00D276FD" w:rsidRDefault="00D276FD">
            <w:pPr>
              <w:pStyle w:val="ConsPlusNormal"/>
            </w:pPr>
            <w:r>
              <w:t>Операции по поводу грыж,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A16.30.004.003, A16.30.004.004, A16.30.004.005, A16.30.004.006, A16.30.004.007, A16.30.004.008, A16.30.004.009, A16.30.005, A16.30.005.002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pPr>
            <w:r>
              <w:t>st32.015</w:t>
            </w:r>
          </w:p>
        </w:tc>
        <w:tc>
          <w:tcPr>
            <w:tcW w:w="3458" w:type="dxa"/>
          </w:tcPr>
          <w:p w:rsidR="00D276FD" w:rsidRDefault="00D276FD">
            <w:pPr>
              <w:pStyle w:val="ConsPlusNormal"/>
            </w:pPr>
            <w:r>
              <w:t>Операции по поводу грыж,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A16.30.001.001, A16.30.001.002, A16.30.002.001, A16.30.002.002, A16.30.004.010, A16.30.004.011, A16.30.004.012, A16.30.004.013, A16.30.004.014, A16.30.005.001, A16.30.005.003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1,78</w:t>
            </w:r>
          </w:p>
        </w:tc>
      </w:tr>
      <w:tr w:rsidR="00D276FD">
        <w:tc>
          <w:tcPr>
            <w:tcW w:w="1000" w:type="dxa"/>
          </w:tcPr>
          <w:p w:rsidR="00D276FD" w:rsidRDefault="00D276FD">
            <w:pPr>
              <w:pStyle w:val="ConsPlusNormal"/>
              <w:jc w:val="center"/>
            </w:pPr>
            <w:r>
              <w:t>st32.019</w:t>
            </w:r>
          </w:p>
        </w:tc>
        <w:tc>
          <w:tcPr>
            <w:tcW w:w="3458" w:type="dxa"/>
          </w:tcPr>
          <w:p w:rsidR="00D276FD" w:rsidRDefault="00D276FD">
            <w:pPr>
              <w:pStyle w:val="ConsPlusNormal"/>
            </w:pPr>
            <w:r>
              <w:t>Операции по поводу грыж, взрослые (уровень 4)</w:t>
            </w:r>
          </w:p>
        </w:tc>
        <w:tc>
          <w:tcPr>
            <w:tcW w:w="2494" w:type="dxa"/>
          </w:tcPr>
          <w:p w:rsidR="00D276FD" w:rsidRDefault="00D276FD">
            <w:pPr>
              <w:pStyle w:val="ConsPlusNormal"/>
            </w:pPr>
          </w:p>
        </w:tc>
        <w:tc>
          <w:tcPr>
            <w:tcW w:w="2494" w:type="dxa"/>
          </w:tcPr>
          <w:p w:rsidR="00D276FD" w:rsidRDefault="00D276FD">
            <w:pPr>
              <w:pStyle w:val="ConsPlusNormal"/>
              <w:jc w:val="center"/>
            </w:pPr>
            <w:r>
              <w:t>A16.30.004.005, A16.30.004.006, A16.30.004.007, A16.30.004.008, A16.30.004.015, A16.30.004.016</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lgh1, lgh2, lgh3, lgh4, lgh5, lgh6, lgh7, lgh8, lgh9, lgh10, lgh11, lgh12</w:t>
            </w:r>
          </w:p>
        </w:tc>
        <w:tc>
          <w:tcPr>
            <w:tcW w:w="1744" w:type="dxa"/>
          </w:tcPr>
          <w:p w:rsidR="00D276FD" w:rsidRDefault="00D276FD">
            <w:pPr>
              <w:pStyle w:val="ConsPlusNormal"/>
              <w:jc w:val="center"/>
            </w:pPr>
            <w:r>
              <w:t>5,60</w:t>
            </w:r>
          </w:p>
        </w:tc>
      </w:tr>
      <w:tr w:rsidR="00D276FD">
        <w:tc>
          <w:tcPr>
            <w:tcW w:w="1000" w:type="dxa"/>
          </w:tcPr>
          <w:p w:rsidR="00D276FD" w:rsidRDefault="00D276FD">
            <w:pPr>
              <w:pStyle w:val="ConsPlusNormal"/>
              <w:jc w:val="center"/>
            </w:pPr>
            <w:r>
              <w:t>st32.016</w:t>
            </w:r>
          </w:p>
        </w:tc>
        <w:tc>
          <w:tcPr>
            <w:tcW w:w="3458" w:type="dxa"/>
          </w:tcPr>
          <w:p w:rsidR="00D276FD" w:rsidRDefault="00D276FD">
            <w:pPr>
              <w:pStyle w:val="ConsPlusNormal"/>
            </w:pPr>
            <w:r>
              <w:t xml:space="preserve">Другие операции на органах </w:t>
            </w:r>
            <w:r>
              <w:lastRenderedPageBreak/>
              <w:t>брюшной полости (уровень 1)</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A03.15.001, A03.30.008, </w:t>
            </w:r>
            <w:r>
              <w:lastRenderedPageBreak/>
              <w:t>A16.30.006.002, A16.30.008, A16.30.034, A16.30.042, A16.30.042.001, A16.30.043, A16.30.043.001, A16.30.045, A16.30.046, A16.30.079</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1,13</w:t>
            </w:r>
          </w:p>
        </w:tc>
      </w:tr>
      <w:tr w:rsidR="00D276FD">
        <w:tc>
          <w:tcPr>
            <w:tcW w:w="1000" w:type="dxa"/>
          </w:tcPr>
          <w:p w:rsidR="00D276FD" w:rsidRDefault="00D276FD">
            <w:pPr>
              <w:pStyle w:val="ConsPlusNormal"/>
              <w:jc w:val="center"/>
            </w:pPr>
            <w:r>
              <w:lastRenderedPageBreak/>
              <w:t>st32.017</w:t>
            </w:r>
          </w:p>
        </w:tc>
        <w:tc>
          <w:tcPr>
            <w:tcW w:w="3458" w:type="dxa"/>
          </w:tcPr>
          <w:p w:rsidR="00D276FD" w:rsidRDefault="00D276FD">
            <w:pPr>
              <w:pStyle w:val="ConsPlusNormal"/>
            </w:pPr>
            <w:r>
              <w:t>Другие операции на органах брюшной полости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A03.30.003, A03.30.004, A03.30.005, A16.30.007, A16.30.007.001, A16.30.007.002, A16.30.007.003, A16.30.007.004, A16.30.009, A16.30.010, A16.30.011, A16.30.012, A16.30.021, A16.30.022, A16.30.022.001, A16.30.023, A16.30.024, A16.30.025, A16.30.025.001, A16.30.025.002, A16.30.025.003, A16.30.025.004, A16.30.026, A16.30.027, A16.30.028, A16.30.028.001, A16.30.028.002, A16.30.037, A16.30.044, A16.30.051, A16.30.065, A16.30.071, A16.30.071.001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1,19</w:t>
            </w:r>
          </w:p>
        </w:tc>
      </w:tr>
      <w:tr w:rsidR="00D276FD">
        <w:tc>
          <w:tcPr>
            <w:tcW w:w="1000" w:type="dxa"/>
          </w:tcPr>
          <w:p w:rsidR="00D276FD" w:rsidRDefault="00D276FD">
            <w:pPr>
              <w:pStyle w:val="ConsPlusNormal"/>
              <w:jc w:val="center"/>
            </w:pPr>
            <w:r>
              <w:lastRenderedPageBreak/>
              <w:t>st32.018</w:t>
            </w:r>
          </w:p>
        </w:tc>
        <w:tc>
          <w:tcPr>
            <w:tcW w:w="3458" w:type="dxa"/>
          </w:tcPr>
          <w:p w:rsidR="00D276FD" w:rsidRDefault="00D276FD">
            <w:pPr>
              <w:pStyle w:val="ConsPlusNormal"/>
            </w:pPr>
            <w:r>
              <w:t>Другие операции на органах брюшной полости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A16.30.010.001, A16.30.011.001, A16.30.025.005, A16.30.038, A16.30.039, A16.30.040, A16.30.043.002, A16.30.043.003, A16.30.047, A16.30.051.001, A16.30.059, A16.30.059.001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2,13</w:t>
            </w:r>
          </w:p>
        </w:tc>
      </w:tr>
      <w:tr w:rsidR="00D276FD">
        <w:tc>
          <w:tcPr>
            <w:tcW w:w="1000" w:type="dxa"/>
          </w:tcPr>
          <w:p w:rsidR="00D276FD" w:rsidRDefault="00D276FD">
            <w:pPr>
              <w:pStyle w:val="ConsPlusNormal"/>
              <w:jc w:val="center"/>
              <w:outlineLvl w:val="3"/>
            </w:pPr>
            <w:r>
              <w:t>st33</w:t>
            </w:r>
          </w:p>
        </w:tc>
        <w:tc>
          <w:tcPr>
            <w:tcW w:w="10827" w:type="dxa"/>
            <w:gridSpan w:val="4"/>
          </w:tcPr>
          <w:p w:rsidR="00D276FD" w:rsidRDefault="00D276FD">
            <w:pPr>
              <w:pStyle w:val="ConsPlusNormal"/>
              <w:jc w:val="center"/>
            </w:pPr>
            <w:r>
              <w:t>Хирургия (комбустиология)</w:t>
            </w:r>
          </w:p>
        </w:tc>
        <w:tc>
          <w:tcPr>
            <w:tcW w:w="1744" w:type="dxa"/>
          </w:tcPr>
          <w:p w:rsidR="00D276FD" w:rsidRDefault="00D276FD">
            <w:pPr>
              <w:pStyle w:val="ConsPlusNormal"/>
              <w:jc w:val="center"/>
            </w:pPr>
            <w:r>
              <w:t>1,95</w:t>
            </w:r>
          </w:p>
        </w:tc>
      </w:tr>
      <w:tr w:rsidR="00D276FD">
        <w:tc>
          <w:tcPr>
            <w:tcW w:w="1000" w:type="dxa"/>
          </w:tcPr>
          <w:p w:rsidR="00D276FD" w:rsidRDefault="00D276FD">
            <w:pPr>
              <w:pStyle w:val="ConsPlusNormal"/>
              <w:jc w:val="center"/>
            </w:pPr>
            <w:r>
              <w:t>st33.001</w:t>
            </w:r>
          </w:p>
        </w:tc>
        <w:tc>
          <w:tcPr>
            <w:tcW w:w="3458" w:type="dxa"/>
          </w:tcPr>
          <w:p w:rsidR="00D276FD" w:rsidRDefault="00D276FD">
            <w:pPr>
              <w:pStyle w:val="ConsPlusNormal"/>
            </w:pPr>
            <w:r>
              <w:t>Отморожения (уровень 1)</w:t>
            </w:r>
          </w:p>
        </w:tc>
        <w:tc>
          <w:tcPr>
            <w:tcW w:w="2494" w:type="dxa"/>
          </w:tcPr>
          <w:p w:rsidR="00D276FD" w:rsidRDefault="00D276FD">
            <w:pPr>
              <w:pStyle w:val="ConsPlusNormal"/>
              <w:jc w:val="center"/>
            </w:pPr>
            <w:r>
              <w:t>T33.0, T33.1, T33.2, T33.3, T33.4, T33.5, T33.6, T33.7, T33.8, T33.9, T35.0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1,17</w:t>
            </w:r>
          </w:p>
        </w:tc>
      </w:tr>
      <w:tr w:rsidR="00D276FD">
        <w:tc>
          <w:tcPr>
            <w:tcW w:w="1000" w:type="dxa"/>
          </w:tcPr>
          <w:p w:rsidR="00D276FD" w:rsidRDefault="00D276FD">
            <w:pPr>
              <w:pStyle w:val="ConsPlusNormal"/>
              <w:jc w:val="center"/>
            </w:pPr>
            <w:r>
              <w:t>st33.002</w:t>
            </w:r>
          </w:p>
        </w:tc>
        <w:tc>
          <w:tcPr>
            <w:tcW w:w="3458" w:type="dxa"/>
          </w:tcPr>
          <w:p w:rsidR="00D276FD" w:rsidRDefault="00D276FD">
            <w:pPr>
              <w:pStyle w:val="ConsPlusNormal"/>
            </w:pPr>
            <w:r>
              <w:t>Отморожения (уровень 2)</w:t>
            </w:r>
          </w:p>
        </w:tc>
        <w:tc>
          <w:tcPr>
            <w:tcW w:w="2494" w:type="dxa"/>
          </w:tcPr>
          <w:p w:rsidR="00D276FD" w:rsidRDefault="00D276FD">
            <w:pPr>
              <w:pStyle w:val="ConsPlusNormal"/>
              <w:jc w:val="center"/>
            </w:pPr>
            <w:r>
              <w:t>T34, T34.0, T34.1, T34.2, T34.3, T34.4, T34.5, T34.6, T34.7, T34.8, T34.9, T35.1, T35.2, T35.3, T35.4, T35.5, T35.6, T35.7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2,91</w:t>
            </w:r>
          </w:p>
        </w:tc>
      </w:tr>
      <w:tr w:rsidR="00D276FD">
        <w:tc>
          <w:tcPr>
            <w:tcW w:w="1000" w:type="dxa"/>
          </w:tcPr>
          <w:p w:rsidR="00D276FD" w:rsidRDefault="00D276FD">
            <w:pPr>
              <w:pStyle w:val="ConsPlusNormal"/>
              <w:jc w:val="center"/>
            </w:pPr>
            <w:r>
              <w:t>st33.003</w:t>
            </w:r>
          </w:p>
        </w:tc>
        <w:tc>
          <w:tcPr>
            <w:tcW w:w="3458" w:type="dxa"/>
          </w:tcPr>
          <w:p w:rsidR="00D276FD" w:rsidRDefault="00D276FD">
            <w:pPr>
              <w:pStyle w:val="ConsPlusNormal"/>
            </w:pPr>
            <w:r>
              <w:t>Ожоги (уровень 1)</w:t>
            </w:r>
          </w:p>
        </w:tc>
        <w:tc>
          <w:tcPr>
            <w:tcW w:w="2494" w:type="dxa"/>
          </w:tcPr>
          <w:p w:rsidR="00D276FD" w:rsidRDefault="00D276FD">
            <w:pPr>
              <w:pStyle w:val="ConsPlusNormal"/>
              <w:jc w:val="center"/>
            </w:pPr>
            <w:r>
              <w:t>T20.1, T20.2, T20.5, T20.6, T21.1, T21.2, T21.5, T21.6, T22.1, T22.2, T22.5, T22.6, T23.1, T23.2, T23.5, T23.6, T24.1, T24.2, T24.5, T24.6, T25.1, T25.2, T25.5, T25.6, T29.1, T29.2, T29.5, T29.6, T30.0, T30.1, T30.2, T30.4, T30.5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T31.0, T32.0</w:t>
            </w:r>
          </w:p>
        </w:tc>
        <w:tc>
          <w:tcPr>
            <w:tcW w:w="1744" w:type="dxa"/>
          </w:tcPr>
          <w:p w:rsidR="00D276FD" w:rsidRDefault="00D276FD">
            <w:pPr>
              <w:pStyle w:val="ConsPlusNormal"/>
              <w:jc w:val="center"/>
            </w:pPr>
            <w:r>
              <w:t>1,21</w:t>
            </w:r>
          </w:p>
        </w:tc>
      </w:tr>
      <w:tr w:rsidR="00D276FD">
        <w:tc>
          <w:tcPr>
            <w:tcW w:w="1000" w:type="dxa"/>
          </w:tcPr>
          <w:p w:rsidR="00D276FD" w:rsidRDefault="00D276FD">
            <w:pPr>
              <w:pStyle w:val="ConsPlusNormal"/>
              <w:jc w:val="center"/>
            </w:pPr>
            <w:r>
              <w:t>st33.004</w:t>
            </w:r>
          </w:p>
        </w:tc>
        <w:tc>
          <w:tcPr>
            <w:tcW w:w="3458" w:type="dxa"/>
          </w:tcPr>
          <w:p w:rsidR="00D276FD" w:rsidRDefault="00D276FD">
            <w:pPr>
              <w:pStyle w:val="ConsPlusNormal"/>
            </w:pPr>
            <w:r>
              <w:t>Ожоги (уровень 2)</w:t>
            </w:r>
          </w:p>
        </w:tc>
        <w:tc>
          <w:tcPr>
            <w:tcW w:w="2494" w:type="dxa"/>
          </w:tcPr>
          <w:p w:rsidR="00D276FD" w:rsidRDefault="00D276FD">
            <w:pPr>
              <w:pStyle w:val="ConsPlusNormal"/>
              <w:jc w:val="center"/>
            </w:pPr>
            <w:r>
              <w:t xml:space="preserve">T20.1, T20.2, T20.5, T20.6, </w:t>
            </w:r>
            <w:r>
              <w:lastRenderedPageBreak/>
              <w:t>T21.1, T21.2, T21.5, T21.6, T22.1, T22.2, T22.5, T22.6, T23.1, T23.2, T23.5, T23.6, T24.1, T24.2, T24.5, T24.6, T25.1, T25.2, T25.5, T25.6, T29.1, T29.2, T29.5, T29.6, T30.0, T30.1, T30.2, T30.4, T30.5, T30.6</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Дополнительные </w:t>
            </w:r>
            <w:r>
              <w:lastRenderedPageBreak/>
              <w:t>диагнозы: T31.1, T31.2, T31.3, T31.4, T31.5, T31.6, T31.7, T31.8, T31.9, T32.1, T32.2, T32.3, T32.4, T32.5, T32.6, T32.7</w:t>
            </w:r>
          </w:p>
        </w:tc>
        <w:tc>
          <w:tcPr>
            <w:tcW w:w="1744" w:type="dxa"/>
          </w:tcPr>
          <w:p w:rsidR="00D276FD" w:rsidRDefault="00D276FD">
            <w:pPr>
              <w:pStyle w:val="ConsPlusNormal"/>
              <w:jc w:val="center"/>
            </w:pPr>
            <w:r>
              <w:lastRenderedPageBreak/>
              <w:t>2,03</w:t>
            </w:r>
          </w:p>
        </w:tc>
      </w:tr>
      <w:tr w:rsidR="00D276FD">
        <w:tc>
          <w:tcPr>
            <w:tcW w:w="1000" w:type="dxa"/>
          </w:tcPr>
          <w:p w:rsidR="00D276FD" w:rsidRDefault="00D276FD">
            <w:pPr>
              <w:pStyle w:val="ConsPlusNormal"/>
              <w:jc w:val="center"/>
            </w:pPr>
            <w:r>
              <w:lastRenderedPageBreak/>
              <w:t>st33.005</w:t>
            </w:r>
          </w:p>
        </w:tc>
        <w:tc>
          <w:tcPr>
            <w:tcW w:w="3458" w:type="dxa"/>
          </w:tcPr>
          <w:p w:rsidR="00D276FD" w:rsidRDefault="00D276FD">
            <w:pPr>
              <w:pStyle w:val="ConsPlusNormal"/>
            </w:pPr>
            <w:r>
              <w:t>Ожоги (уровень 3)</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T31.0, T32.0</w:t>
            </w:r>
          </w:p>
        </w:tc>
        <w:tc>
          <w:tcPr>
            <w:tcW w:w="1744" w:type="dxa"/>
          </w:tcPr>
          <w:p w:rsidR="00D276FD" w:rsidRDefault="00D276FD">
            <w:pPr>
              <w:pStyle w:val="ConsPlusNormal"/>
              <w:jc w:val="center"/>
            </w:pPr>
            <w:r>
              <w:t>3,54</w:t>
            </w:r>
          </w:p>
        </w:tc>
      </w:tr>
      <w:tr w:rsidR="00D276FD">
        <w:tc>
          <w:tcPr>
            <w:tcW w:w="1000" w:type="dxa"/>
            <w:vMerge w:val="restart"/>
          </w:tcPr>
          <w:p w:rsidR="00D276FD" w:rsidRDefault="00D276FD">
            <w:pPr>
              <w:pStyle w:val="ConsPlusNormal"/>
              <w:jc w:val="center"/>
            </w:pPr>
            <w:r>
              <w:t>st33.006</w:t>
            </w:r>
          </w:p>
        </w:tc>
        <w:tc>
          <w:tcPr>
            <w:tcW w:w="3458" w:type="dxa"/>
            <w:vMerge w:val="restart"/>
          </w:tcPr>
          <w:p w:rsidR="00D276FD" w:rsidRDefault="00D276FD">
            <w:pPr>
              <w:pStyle w:val="ConsPlusNormal"/>
            </w:pPr>
            <w:r>
              <w:t>Ожоги (уровень 4)</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T31.1, T31.2, T32.1, T32.2</w:t>
            </w:r>
          </w:p>
        </w:tc>
        <w:tc>
          <w:tcPr>
            <w:tcW w:w="1744" w:type="dxa"/>
            <w:vMerge w:val="restart"/>
          </w:tcPr>
          <w:p w:rsidR="00D276FD" w:rsidRDefault="00D276FD">
            <w:pPr>
              <w:pStyle w:val="ConsPlusNormal"/>
              <w:jc w:val="center"/>
            </w:pPr>
            <w:r>
              <w:t>5,20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T27.0, T27.1, T27.2, T27.3, T27.4, T27.5, T27.6, T27.7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st33.007</w:t>
            </w:r>
          </w:p>
        </w:tc>
        <w:tc>
          <w:tcPr>
            <w:tcW w:w="3458" w:type="dxa"/>
          </w:tcPr>
          <w:p w:rsidR="00D276FD" w:rsidRDefault="00D276FD">
            <w:pPr>
              <w:pStyle w:val="ConsPlusNormal"/>
            </w:pPr>
            <w:r>
              <w:t>Ожоги (уровень 5)</w:t>
            </w:r>
          </w:p>
        </w:tc>
        <w:tc>
          <w:tcPr>
            <w:tcW w:w="2494" w:type="dxa"/>
          </w:tcPr>
          <w:p w:rsidR="00D276FD" w:rsidRDefault="00D276FD">
            <w:pPr>
              <w:pStyle w:val="ConsPlusNormal"/>
              <w:jc w:val="center"/>
            </w:pPr>
            <w:r>
              <w:t xml:space="preserve">T20.0, T20.3, T20.4, T20.7, T21.0, T21.3, T21.4, T21.7, T22.0, T22.3, T22.4, T22.7, T23.0, T23.3, T23.4, T23.7, </w:t>
            </w:r>
            <w:r>
              <w:lastRenderedPageBreak/>
              <w:t>T24.0, T24.3, T24.4, T24.7, T25.0, T25.3, T25.4, T25.7, T29.0, T29.3, T29.4, T29.7, T30.3, T30.7</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Дополнительные диагнозы: T31.3, T31.4, T31.5, T31.6, T31.7, T31.8, T31.9, T32.3, </w:t>
            </w:r>
            <w:r>
              <w:lastRenderedPageBreak/>
              <w:t>T32.4, T32.5, T32.6, T32.7, T32.8, T32.9</w:t>
            </w:r>
          </w:p>
        </w:tc>
        <w:tc>
          <w:tcPr>
            <w:tcW w:w="1744" w:type="dxa"/>
          </w:tcPr>
          <w:p w:rsidR="00D276FD" w:rsidRDefault="00D276FD">
            <w:pPr>
              <w:pStyle w:val="ConsPlusNormal"/>
              <w:jc w:val="center"/>
            </w:pPr>
            <w:r>
              <w:lastRenderedPageBreak/>
              <w:t>11,11</w:t>
            </w:r>
          </w:p>
        </w:tc>
      </w:tr>
      <w:tr w:rsidR="00D276FD">
        <w:tc>
          <w:tcPr>
            <w:tcW w:w="1000" w:type="dxa"/>
            <w:vMerge w:val="restart"/>
          </w:tcPr>
          <w:p w:rsidR="00D276FD" w:rsidRDefault="00D276FD">
            <w:pPr>
              <w:pStyle w:val="ConsPlusNormal"/>
              <w:jc w:val="center"/>
            </w:pPr>
            <w:r>
              <w:lastRenderedPageBreak/>
              <w:t>st33.008</w:t>
            </w:r>
          </w:p>
        </w:tc>
        <w:tc>
          <w:tcPr>
            <w:tcW w:w="3458" w:type="dxa"/>
            <w:vMerge w:val="restart"/>
          </w:tcPr>
          <w:p w:rsidR="00D276FD" w:rsidRDefault="00D276FD">
            <w:pPr>
              <w:pStyle w:val="ConsPlusNormal"/>
            </w:pPr>
            <w:r>
              <w:t>Ожоги (уровень 4,5) с синдромом органной дисфункции</w:t>
            </w:r>
          </w:p>
        </w:tc>
        <w:tc>
          <w:tcPr>
            <w:tcW w:w="2494" w:type="dxa"/>
          </w:tcPr>
          <w:p w:rsidR="00D276FD" w:rsidRDefault="00D276FD">
            <w:pPr>
              <w:pStyle w:val="ConsPlusNormal"/>
              <w:jc w:val="center"/>
            </w:pPr>
            <w:r>
              <w:t>T20.0, T20.3, T20.4, T20.7, T21.0, T21.3, T21.4, T21.7, T22.0, T22.3, T22.4, T22.7, T23.0, T23.3, T23.4, T23.7, T24.0, T24.3, T24.4, T24.7, T25.0, T25.3, T25.4, T25.7, T29.0, T29.3, T29.4, T29.7, T30.3, T30.7</w:t>
            </w:r>
          </w:p>
        </w:tc>
        <w:tc>
          <w:tcPr>
            <w:tcW w:w="2494" w:type="dxa"/>
            <w:vMerge w:val="restart"/>
          </w:tcPr>
          <w:p w:rsidR="00D276FD" w:rsidRDefault="00D276FD">
            <w:pPr>
              <w:pStyle w:val="ConsPlusNormal"/>
              <w:jc w:val="center"/>
            </w:pPr>
            <w:r>
              <w:t>-</w:t>
            </w:r>
          </w:p>
        </w:tc>
        <w:tc>
          <w:tcPr>
            <w:tcW w:w="2381" w:type="dxa"/>
            <w:vMerge w:val="restart"/>
          </w:tcPr>
          <w:p w:rsidR="00D276FD" w:rsidRDefault="00D276FD">
            <w:pPr>
              <w:pStyle w:val="ConsPlusNormal"/>
              <w:jc w:val="center"/>
            </w:pPr>
            <w:r>
              <w:t>Иной классификационный критерий: it1</w:t>
            </w:r>
          </w:p>
        </w:tc>
        <w:tc>
          <w:tcPr>
            <w:tcW w:w="1744" w:type="dxa"/>
            <w:vMerge w:val="restart"/>
          </w:tcPr>
          <w:p w:rsidR="00D276FD" w:rsidRDefault="00D276FD">
            <w:pPr>
              <w:pStyle w:val="ConsPlusNormal"/>
              <w:jc w:val="center"/>
            </w:pPr>
            <w:r>
              <w:t>14,07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T27.0, T27.1, T27.2, T27.3, T27.4, T27.5, T27.6, T27.7</w:t>
            </w:r>
          </w:p>
        </w:tc>
        <w:tc>
          <w:tcPr>
            <w:tcW w:w="2494" w:type="dxa"/>
            <w:vMerge/>
          </w:tcPr>
          <w:p w:rsidR="00D276FD" w:rsidRDefault="00D276FD">
            <w:pPr>
              <w:pStyle w:val="ConsPlusNormal"/>
            </w:pP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st34</w:t>
            </w:r>
          </w:p>
        </w:tc>
        <w:tc>
          <w:tcPr>
            <w:tcW w:w="10827" w:type="dxa"/>
            <w:gridSpan w:val="4"/>
          </w:tcPr>
          <w:p w:rsidR="00D276FD" w:rsidRDefault="00D276FD">
            <w:pPr>
              <w:pStyle w:val="ConsPlusNormal"/>
              <w:jc w:val="center"/>
            </w:pPr>
            <w:r>
              <w:t>Челюстно-лицевая хирургия</w:t>
            </w:r>
          </w:p>
        </w:tc>
        <w:tc>
          <w:tcPr>
            <w:tcW w:w="1744" w:type="dxa"/>
          </w:tcPr>
          <w:p w:rsidR="00D276FD" w:rsidRDefault="00D276FD">
            <w:pPr>
              <w:pStyle w:val="ConsPlusNormal"/>
              <w:jc w:val="center"/>
            </w:pPr>
            <w:r>
              <w:t>1,18</w:t>
            </w:r>
          </w:p>
        </w:tc>
      </w:tr>
      <w:tr w:rsidR="00D276FD">
        <w:tc>
          <w:tcPr>
            <w:tcW w:w="1000" w:type="dxa"/>
          </w:tcPr>
          <w:p w:rsidR="00D276FD" w:rsidRDefault="00D276FD">
            <w:pPr>
              <w:pStyle w:val="ConsPlusNormal"/>
              <w:jc w:val="center"/>
            </w:pPr>
            <w:r>
              <w:t>st34.001</w:t>
            </w:r>
          </w:p>
        </w:tc>
        <w:tc>
          <w:tcPr>
            <w:tcW w:w="3458" w:type="dxa"/>
          </w:tcPr>
          <w:p w:rsidR="00D276FD" w:rsidRDefault="00D276FD">
            <w:pPr>
              <w:pStyle w:val="ConsPlusNormal"/>
            </w:pPr>
            <w:r>
              <w:t>Болезни полости рта, слюнных желез и челюстей, врожденные аномалии лица и шеи, взрослые</w:t>
            </w:r>
          </w:p>
        </w:tc>
        <w:tc>
          <w:tcPr>
            <w:tcW w:w="2494" w:type="dxa"/>
          </w:tcPr>
          <w:p w:rsidR="00D276FD" w:rsidRDefault="00D276FD">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w:t>
            </w:r>
            <w:r>
              <w:lastRenderedPageBreak/>
              <w:t xml:space="preserve">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w:t>
            </w:r>
            <w:r>
              <w:lastRenderedPageBreak/>
              <w:t>S01.5, S02.4, S02.40, S02.41, S02.5, S02.50, S02.51, S02.6, S02.60, S02.61, S03, S03.0, S03.1, S03.2, S03.3, S03.4, S03.5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lastRenderedPageBreak/>
              <w:t>st34.002</w:t>
            </w:r>
          </w:p>
        </w:tc>
        <w:tc>
          <w:tcPr>
            <w:tcW w:w="3458" w:type="dxa"/>
          </w:tcPr>
          <w:p w:rsidR="00D276FD" w:rsidRDefault="00D276FD">
            <w:pPr>
              <w:pStyle w:val="ConsPlusNormal"/>
            </w:pPr>
            <w:r>
              <w:t>Операции на органах полости рта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A16.07.011, A16.07.012, A16.07.014, A16.07.097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st34.003</w:t>
            </w:r>
          </w:p>
        </w:tc>
        <w:tc>
          <w:tcPr>
            <w:tcW w:w="3458" w:type="dxa"/>
          </w:tcPr>
          <w:p w:rsidR="00D276FD" w:rsidRDefault="00D276FD">
            <w:pPr>
              <w:pStyle w:val="ConsPlusNormal"/>
            </w:pPr>
            <w:r>
              <w:t>Операции на органах полости рта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A16.07.015, A16.07.016, A16.07.017, A16.07.029, A16.07.042, A16.07.043, A16.07.044, A16.07.045, A16.07.064, A16.07.067, A16.22.012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1,27</w:t>
            </w:r>
          </w:p>
        </w:tc>
      </w:tr>
      <w:tr w:rsidR="00D276FD">
        <w:tc>
          <w:tcPr>
            <w:tcW w:w="1000" w:type="dxa"/>
          </w:tcPr>
          <w:p w:rsidR="00D276FD" w:rsidRDefault="00D276FD">
            <w:pPr>
              <w:pStyle w:val="ConsPlusNormal"/>
              <w:jc w:val="center"/>
            </w:pPr>
            <w:r>
              <w:t>st34.004</w:t>
            </w:r>
          </w:p>
        </w:tc>
        <w:tc>
          <w:tcPr>
            <w:tcW w:w="3458" w:type="dxa"/>
          </w:tcPr>
          <w:p w:rsidR="00D276FD" w:rsidRDefault="00D276FD">
            <w:pPr>
              <w:pStyle w:val="ConsPlusNormal"/>
            </w:pPr>
            <w:r>
              <w:t>Операции на органах полости рта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A16.07.017.001, A16.07.027, A16.07.067.001, A16.07.075, A16.07.077, A16.07.078, A16.07.079, A16.07.079.004, A16.07.083, A16.07.083.001, A16.07.083.002, A16.07.084, A16.07.084.001, A16.07.084.002, A16.07.085, A16.07.086, A16.07.087, A16.07.088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1,63</w:t>
            </w:r>
          </w:p>
        </w:tc>
      </w:tr>
      <w:tr w:rsidR="00D276FD">
        <w:tc>
          <w:tcPr>
            <w:tcW w:w="1000" w:type="dxa"/>
          </w:tcPr>
          <w:p w:rsidR="00D276FD" w:rsidRDefault="00D276FD">
            <w:pPr>
              <w:pStyle w:val="ConsPlusNormal"/>
              <w:jc w:val="center"/>
            </w:pPr>
            <w:r>
              <w:t>st34.005</w:t>
            </w:r>
          </w:p>
        </w:tc>
        <w:tc>
          <w:tcPr>
            <w:tcW w:w="3458" w:type="dxa"/>
          </w:tcPr>
          <w:p w:rsidR="00D276FD" w:rsidRDefault="00D276FD">
            <w:pPr>
              <w:pStyle w:val="ConsPlusNormal"/>
            </w:pPr>
            <w:r>
              <w:t>Операции на органах полости рта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A16.07.022, A16.07.027.001, A16.07.041, </w:t>
            </w:r>
            <w:r>
              <w:lastRenderedPageBreak/>
              <w:t>A16.07.041.001, A16.07.061, A16.07.061.001, A16.07.062, A16.07.063, A16.07.066, A16.07.071, A16.07.071.001, A16.07.072, A16.07.074, A16.07.074.001, A16.07.074.002, A16.07.076, A16.07.080, A16.07.081, A16.07.085.001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1,90</w:t>
            </w:r>
          </w:p>
        </w:tc>
      </w:tr>
      <w:tr w:rsidR="00D276FD">
        <w:tc>
          <w:tcPr>
            <w:tcW w:w="1000" w:type="dxa"/>
          </w:tcPr>
          <w:p w:rsidR="00D276FD" w:rsidRDefault="00D276FD">
            <w:pPr>
              <w:pStyle w:val="ConsPlusNormal"/>
              <w:jc w:val="center"/>
              <w:outlineLvl w:val="3"/>
            </w:pPr>
            <w:r>
              <w:lastRenderedPageBreak/>
              <w:t>st35</w:t>
            </w:r>
          </w:p>
        </w:tc>
        <w:tc>
          <w:tcPr>
            <w:tcW w:w="10827" w:type="dxa"/>
            <w:gridSpan w:val="4"/>
          </w:tcPr>
          <w:p w:rsidR="00D276FD" w:rsidRDefault="00D276FD">
            <w:pPr>
              <w:pStyle w:val="ConsPlusNormal"/>
              <w:jc w:val="center"/>
            </w:pPr>
            <w:r>
              <w:t>Эндокринология</w:t>
            </w:r>
          </w:p>
        </w:tc>
        <w:tc>
          <w:tcPr>
            <w:tcW w:w="1744" w:type="dxa"/>
          </w:tcPr>
          <w:p w:rsidR="00D276FD" w:rsidRDefault="00D276FD">
            <w:pPr>
              <w:pStyle w:val="ConsPlusNormal"/>
              <w:jc w:val="center"/>
            </w:pPr>
            <w:r>
              <w:t>1,40</w:t>
            </w:r>
          </w:p>
        </w:tc>
      </w:tr>
      <w:tr w:rsidR="00D276FD">
        <w:tc>
          <w:tcPr>
            <w:tcW w:w="1000" w:type="dxa"/>
          </w:tcPr>
          <w:p w:rsidR="00D276FD" w:rsidRDefault="00D276FD">
            <w:pPr>
              <w:pStyle w:val="ConsPlusNormal"/>
              <w:jc w:val="center"/>
            </w:pPr>
            <w:r>
              <w:t>st35.001</w:t>
            </w:r>
          </w:p>
        </w:tc>
        <w:tc>
          <w:tcPr>
            <w:tcW w:w="3458" w:type="dxa"/>
          </w:tcPr>
          <w:p w:rsidR="00D276FD" w:rsidRDefault="00D276FD">
            <w:pPr>
              <w:pStyle w:val="ConsPlusNormal"/>
            </w:pPr>
            <w:r>
              <w:t>Сахарный диабет, взрослые (уровень 1)</w:t>
            </w:r>
          </w:p>
        </w:tc>
        <w:tc>
          <w:tcPr>
            <w:tcW w:w="2494" w:type="dxa"/>
          </w:tcPr>
          <w:p w:rsidR="00D276FD" w:rsidRDefault="00D276FD">
            <w:pPr>
              <w:pStyle w:val="ConsPlusNormal"/>
              <w:jc w:val="center"/>
            </w:pPr>
            <w:r>
              <w:t>E10.9, E11.9, E13.9, E14.9, R73, R73.0, R73.9, R81</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pPr>
            <w:r>
              <w:t>st35.002</w:t>
            </w:r>
          </w:p>
        </w:tc>
        <w:tc>
          <w:tcPr>
            <w:tcW w:w="3458" w:type="dxa"/>
          </w:tcPr>
          <w:p w:rsidR="00D276FD" w:rsidRDefault="00D276FD">
            <w:pPr>
              <w:pStyle w:val="ConsPlusNormal"/>
            </w:pPr>
            <w:r>
              <w:t>Сахарный диабет, взрослые (уровень 2)</w:t>
            </w:r>
          </w:p>
        </w:tc>
        <w:tc>
          <w:tcPr>
            <w:tcW w:w="2494" w:type="dxa"/>
          </w:tcPr>
          <w:p w:rsidR="00D276FD" w:rsidRDefault="00D276FD">
            <w:pPr>
              <w:pStyle w:val="ConsPlusNormal"/>
              <w:jc w:val="center"/>
            </w:pPr>
            <w:r>
              <w:t>E10.0, E10.1, E10.2, E10.3, E10.4, E10.5, E10.6, E10.7, E10.8, E11.0, E11.1, E11.2, E11.3, E11.4, E11.5, E11.6, E11.7, E11.8, E12.0, E12.1, E12.2, E12.3, E12.4, E12.5, E12.6, E12.7, E12.8, E12.9, E13.0, E13.1, E13.2, E13.3, E13.4, E13.5, E13.6, E13.7, E13.8, E14.0, E14.1, E14.2, E14.3, E14.4, E14.5, E14.6, E14.7, E14.8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1,49</w:t>
            </w:r>
          </w:p>
        </w:tc>
      </w:tr>
      <w:tr w:rsidR="00D276FD">
        <w:tc>
          <w:tcPr>
            <w:tcW w:w="1000" w:type="dxa"/>
          </w:tcPr>
          <w:p w:rsidR="00D276FD" w:rsidRDefault="00D276FD">
            <w:pPr>
              <w:pStyle w:val="ConsPlusNormal"/>
              <w:jc w:val="center"/>
            </w:pPr>
            <w:r>
              <w:t>st35.003</w:t>
            </w:r>
          </w:p>
        </w:tc>
        <w:tc>
          <w:tcPr>
            <w:tcW w:w="3458" w:type="dxa"/>
          </w:tcPr>
          <w:p w:rsidR="00D276FD" w:rsidRDefault="00D276FD">
            <w:pPr>
              <w:pStyle w:val="ConsPlusNormal"/>
            </w:pPr>
            <w:r>
              <w:t>Заболевания гипофиза, взрослые</w:t>
            </w:r>
          </w:p>
        </w:tc>
        <w:tc>
          <w:tcPr>
            <w:tcW w:w="2494" w:type="dxa"/>
          </w:tcPr>
          <w:p w:rsidR="00D276FD" w:rsidRDefault="00D276FD">
            <w:pPr>
              <w:pStyle w:val="ConsPlusNormal"/>
              <w:jc w:val="center"/>
            </w:pPr>
            <w:r>
              <w:t xml:space="preserve">D35.2, E22, E22.0, E22.1, E22.2, E22.8, E22.9, E23, E23.0, E23.1, E23.2, E23.3, </w:t>
            </w:r>
            <w:r>
              <w:lastRenderedPageBreak/>
              <w:t>E23.6, E23.7, E24, E24.0, E24.1, E24.2, E24.4, E24.8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2,14</w:t>
            </w:r>
          </w:p>
        </w:tc>
      </w:tr>
      <w:tr w:rsidR="00D276FD">
        <w:tc>
          <w:tcPr>
            <w:tcW w:w="1000" w:type="dxa"/>
          </w:tcPr>
          <w:p w:rsidR="00D276FD" w:rsidRDefault="00D276FD">
            <w:pPr>
              <w:pStyle w:val="ConsPlusNormal"/>
              <w:jc w:val="center"/>
            </w:pPr>
            <w:r>
              <w:lastRenderedPageBreak/>
              <w:t>st35.004</w:t>
            </w:r>
          </w:p>
        </w:tc>
        <w:tc>
          <w:tcPr>
            <w:tcW w:w="3458" w:type="dxa"/>
          </w:tcPr>
          <w:p w:rsidR="00D276FD" w:rsidRDefault="00D276FD">
            <w:pPr>
              <w:pStyle w:val="ConsPlusNormal"/>
            </w:pPr>
            <w:r>
              <w:t>Другие болезни эндокринной системы, взрослые (уровень 1)</w:t>
            </w:r>
          </w:p>
        </w:tc>
        <w:tc>
          <w:tcPr>
            <w:tcW w:w="2494" w:type="dxa"/>
          </w:tcPr>
          <w:p w:rsidR="00D276FD" w:rsidRDefault="00D276FD">
            <w:pPr>
              <w:pStyle w:val="ConsPlusNormal"/>
              <w:jc w:val="center"/>
            </w:pPr>
            <w: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1,25</w:t>
            </w:r>
          </w:p>
        </w:tc>
      </w:tr>
      <w:tr w:rsidR="00D276FD">
        <w:tc>
          <w:tcPr>
            <w:tcW w:w="1000" w:type="dxa"/>
            <w:vMerge w:val="restart"/>
          </w:tcPr>
          <w:p w:rsidR="00D276FD" w:rsidRDefault="00D276FD">
            <w:pPr>
              <w:pStyle w:val="ConsPlusNormal"/>
              <w:jc w:val="center"/>
            </w:pPr>
            <w:r>
              <w:t>st35.005</w:t>
            </w:r>
          </w:p>
        </w:tc>
        <w:tc>
          <w:tcPr>
            <w:tcW w:w="3458" w:type="dxa"/>
            <w:vMerge w:val="restart"/>
          </w:tcPr>
          <w:p w:rsidR="00D276FD" w:rsidRDefault="00D276FD">
            <w:pPr>
              <w:pStyle w:val="ConsPlusNormal"/>
            </w:pPr>
            <w:r>
              <w:t xml:space="preserve">Другие болезни эндокринной </w:t>
            </w:r>
            <w:r>
              <w:lastRenderedPageBreak/>
              <w:t>системы, взрослые (уровень 2)</w:t>
            </w:r>
          </w:p>
        </w:tc>
        <w:tc>
          <w:tcPr>
            <w:tcW w:w="2494" w:type="dxa"/>
          </w:tcPr>
          <w:p w:rsidR="00D276FD" w:rsidRDefault="00D276FD">
            <w:pPr>
              <w:pStyle w:val="ConsPlusNormal"/>
              <w:jc w:val="center"/>
            </w:pPr>
            <w:r>
              <w:lastRenderedPageBreak/>
              <w:t xml:space="preserve">D13.6, D13.7, D35.8, </w:t>
            </w:r>
            <w:r>
              <w:lastRenderedPageBreak/>
              <w:t>E16.1, E16.2, E16.8, E16.9, E24.3, E31, E31.0, E31.1, E31.8, E31.9, E34.0, E34.1, E34.2, E34.8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Возрастная группа: </w:t>
            </w:r>
            <w:r>
              <w:lastRenderedPageBreak/>
              <w:t>старше 18 лет</w:t>
            </w:r>
          </w:p>
        </w:tc>
        <w:tc>
          <w:tcPr>
            <w:tcW w:w="1744" w:type="dxa"/>
            <w:vMerge w:val="restart"/>
          </w:tcPr>
          <w:p w:rsidR="00D276FD" w:rsidRDefault="00D276FD">
            <w:pPr>
              <w:pStyle w:val="ConsPlusNormal"/>
              <w:jc w:val="center"/>
            </w:pPr>
            <w:r>
              <w:lastRenderedPageBreak/>
              <w:t>2,76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A06.12.032, A06.12.033</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st35.006</w:t>
            </w:r>
          </w:p>
        </w:tc>
        <w:tc>
          <w:tcPr>
            <w:tcW w:w="3458" w:type="dxa"/>
          </w:tcPr>
          <w:p w:rsidR="00D276FD" w:rsidRDefault="00D276FD">
            <w:pPr>
              <w:pStyle w:val="ConsPlusNormal"/>
            </w:pPr>
            <w:r>
              <w:t>Новообразования эндокринных желез доброкачественные, in situ, неопределенного и неизвестного характера</w:t>
            </w:r>
          </w:p>
        </w:tc>
        <w:tc>
          <w:tcPr>
            <w:tcW w:w="2494" w:type="dxa"/>
          </w:tcPr>
          <w:p w:rsidR="00D276FD" w:rsidRDefault="00D276FD">
            <w:pPr>
              <w:pStyle w:val="ConsPlusNormal"/>
              <w:jc w:val="center"/>
            </w:pPr>
            <w:r>
              <w:t>D09.3, D15.0, D34, D35.0, D35.1, D35.3, D35.7, D35.9, D44, D44.0, D44.1, D44.2, D44.3, D44.4, D44.5, D44.6, D44.7, D44.8, D44.9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0,76</w:t>
            </w:r>
          </w:p>
        </w:tc>
      </w:tr>
      <w:tr w:rsidR="00D276FD">
        <w:tc>
          <w:tcPr>
            <w:tcW w:w="1000" w:type="dxa"/>
          </w:tcPr>
          <w:p w:rsidR="00D276FD" w:rsidRDefault="00D276FD">
            <w:pPr>
              <w:pStyle w:val="ConsPlusNormal"/>
              <w:jc w:val="center"/>
            </w:pPr>
            <w:r>
              <w:t>st35.007</w:t>
            </w:r>
          </w:p>
        </w:tc>
        <w:tc>
          <w:tcPr>
            <w:tcW w:w="3458" w:type="dxa"/>
          </w:tcPr>
          <w:p w:rsidR="00D276FD" w:rsidRDefault="00D276FD">
            <w:pPr>
              <w:pStyle w:val="ConsPlusNormal"/>
            </w:pPr>
            <w:r>
              <w:t>Расстройства питания</w:t>
            </w:r>
          </w:p>
        </w:tc>
        <w:tc>
          <w:tcPr>
            <w:tcW w:w="2494" w:type="dxa"/>
          </w:tcPr>
          <w:p w:rsidR="00D276FD" w:rsidRDefault="00D276FD">
            <w:pPr>
              <w:pStyle w:val="ConsPlusNormal"/>
              <w:jc w:val="center"/>
            </w:pPr>
            <w:r>
              <w:t xml:space="preserve">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w:t>
            </w:r>
            <w:r>
              <w:lastRenderedPageBreak/>
              <w:t>E87.4, E87.5, E87.6, E87.7, E87.8, R62, R62.0, R62.8, R62.9, R63, R63.0, R63.1, R63.2, R63.3, R63.4, R63.5, R63.8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1,06</w:t>
            </w:r>
          </w:p>
        </w:tc>
      </w:tr>
      <w:tr w:rsidR="00D276FD">
        <w:tc>
          <w:tcPr>
            <w:tcW w:w="1000" w:type="dxa"/>
          </w:tcPr>
          <w:p w:rsidR="00D276FD" w:rsidRDefault="00D276FD">
            <w:pPr>
              <w:pStyle w:val="ConsPlusNormal"/>
              <w:jc w:val="center"/>
            </w:pPr>
            <w:r>
              <w:lastRenderedPageBreak/>
              <w:t>st35.008</w:t>
            </w:r>
          </w:p>
        </w:tc>
        <w:tc>
          <w:tcPr>
            <w:tcW w:w="3458" w:type="dxa"/>
          </w:tcPr>
          <w:p w:rsidR="00D276FD" w:rsidRDefault="00D276FD">
            <w:pPr>
              <w:pStyle w:val="ConsPlusNormal"/>
            </w:pPr>
            <w:r>
              <w:t>Другие нарушения обмена веществ</w:t>
            </w:r>
          </w:p>
        </w:tc>
        <w:tc>
          <w:tcPr>
            <w:tcW w:w="2494" w:type="dxa"/>
          </w:tcPr>
          <w:p w:rsidR="00D276FD" w:rsidRDefault="00D276FD">
            <w:pPr>
              <w:pStyle w:val="ConsPlusNormal"/>
              <w:jc w:val="center"/>
            </w:pPr>
            <w:r>
              <w:t>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E90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1,16</w:t>
            </w:r>
          </w:p>
        </w:tc>
      </w:tr>
      <w:tr w:rsidR="00D276FD">
        <w:tc>
          <w:tcPr>
            <w:tcW w:w="1000" w:type="dxa"/>
          </w:tcPr>
          <w:p w:rsidR="00D276FD" w:rsidRDefault="00D276FD">
            <w:pPr>
              <w:pStyle w:val="ConsPlusNormal"/>
              <w:jc w:val="center"/>
            </w:pPr>
            <w:r>
              <w:t>st35.009</w:t>
            </w:r>
          </w:p>
        </w:tc>
        <w:tc>
          <w:tcPr>
            <w:tcW w:w="3458" w:type="dxa"/>
          </w:tcPr>
          <w:p w:rsidR="00D276FD" w:rsidRDefault="00D276FD">
            <w:pPr>
              <w:pStyle w:val="ConsPlusNormal"/>
            </w:pPr>
            <w:r>
              <w:t>Кистозный фиброз</w:t>
            </w:r>
          </w:p>
        </w:tc>
        <w:tc>
          <w:tcPr>
            <w:tcW w:w="2494" w:type="dxa"/>
          </w:tcPr>
          <w:p w:rsidR="00D276FD" w:rsidRDefault="00D276FD">
            <w:pPr>
              <w:pStyle w:val="ConsPlusNormal"/>
              <w:jc w:val="center"/>
            </w:pPr>
            <w:r>
              <w:t>E84, E84.0, E84.1, E84.8, E84.9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3,32</w:t>
            </w:r>
          </w:p>
        </w:tc>
      </w:tr>
      <w:tr w:rsidR="00D276FD">
        <w:tc>
          <w:tcPr>
            <w:tcW w:w="1000" w:type="dxa"/>
          </w:tcPr>
          <w:p w:rsidR="00D276FD" w:rsidRDefault="00D276FD">
            <w:pPr>
              <w:pStyle w:val="ConsPlusNormal"/>
              <w:jc w:val="center"/>
              <w:outlineLvl w:val="3"/>
            </w:pPr>
            <w:r>
              <w:t>st36</w:t>
            </w:r>
          </w:p>
        </w:tc>
        <w:tc>
          <w:tcPr>
            <w:tcW w:w="10827" w:type="dxa"/>
            <w:gridSpan w:val="4"/>
          </w:tcPr>
          <w:p w:rsidR="00D276FD" w:rsidRDefault="00D276FD">
            <w:pPr>
              <w:pStyle w:val="ConsPlusNormal"/>
              <w:jc w:val="center"/>
            </w:pPr>
            <w:r>
              <w:t>Прочее</w:t>
            </w:r>
          </w:p>
        </w:tc>
        <w:tc>
          <w:tcPr>
            <w:tcW w:w="1744" w:type="dxa"/>
          </w:tcPr>
          <w:p w:rsidR="00D276FD" w:rsidRDefault="00D276FD">
            <w:pPr>
              <w:pStyle w:val="ConsPlusNormal"/>
              <w:jc w:val="center"/>
            </w:pPr>
            <w:r>
              <w:t>-</w:t>
            </w:r>
          </w:p>
        </w:tc>
      </w:tr>
      <w:tr w:rsidR="00D276FD">
        <w:tc>
          <w:tcPr>
            <w:tcW w:w="1000" w:type="dxa"/>
          </w:tcPr>
          <w:p w:rsidR="00D276FD" w:rsidRDefault="00D276FD">
            <w:pPr>
              <w:pStyle w:val="ConsPlusNormal"/>
              <w:jc w:val="center"/>
            </w:pPr>
            <w:r>
              <w:t>st36.001</w:t>
            </w:r>
          </w:p>
        </w:tc>
        <w:tc>
          <w:tcPr>
            <w:tcW w:w="3458" w:type="dxa"/>
          </w:tcPr>
          <w:p w:rsidR="00D276FD" w:rsidRDefault="00D276FD">
            <w:pPr>
              <w:pStyle w:val="ConsPlusNormal"/>
            </w:pPr>
            <w:r>
              <w:t xml:space="preserve">Комплексное лечение с применением препаратов </w:t>
            </w:r>
            <w:r>
              <w:lastRenderedPageBreak/>
              <w:t>иммуноглобулина</w:t>
            </w:r>
          </w:p>
        </w:tc>
        <w:tc>
          <w:tcPr>
            <w:tcW w:w="2494" w:type="dxa"/>
          </w:tcPr>
          <w:p w:rsidR="00D276FD" w:rsidRDefault="00D276FD">
            <w:pPr>
              <w:pStyle w:val="ConsPlusNormal"/>
              <w:jc w:val="center"/>
            </w:pPr>
            <w:r>
              <w:lastRenderedPageBreak/>
              <w:t xml:space="preserve">D69.3, D84.8, G11.3, G35, G36.0, G36.1, G36.8, </w:t>
            </w:r>
            <w:r>
              <w:lastRenderedPageBreak/>
              <w:t>G36.9, G37, G37.0, G37.1, G37.2, G37.3, G37.4, G37.5, G37.8, G37.9, G51.0, G58.7, G61.0, G61.8, G62.8, G70.0, G70.2, M33.0</w:t>
            </w:r>
          </w:p>
        </w:tc>
        <w:tc>
          <w:tcPr>
            <w:tcW w:w="2494" w:type="dxa"/>
          </w:tcPr>
          <w:p w:rsidR="00D276FD" w:rsidRDefault="00D276FD">
            <w:pPr>
              <w:pStyle w:val="ConsPlusNormal"/>
              <w:jc w:val="center"/>
            </w:pPr>
            <w:r>
              <w:lastRenderedPageBreak/>
              <w:t xml:space="preserve">A25.05.001.001, A25.23.001.001, </w:t>
            </w:r>
            <w:r>
              <w:lastRenderedPageBreak/>
              <w:t>A25.24.001.001</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4,32</w:t>
            </w:r>
          </w:p>
        </w:tc>
      </w:tr>
      <w:tr w:rsidR="00D276FD">
        <w:tc>
          <w:tcPr>
            <w:tcW w:w="1000" w:type="dxa"/>
          </w:tcPr>
          <w:p w:rsidR="00D276FD" w:rsidRDefault="00D276FD">
            <w:pPr>
              <w:pStyle w:val="ConsPlusNormal"/>
              <w:jc w:val="center"/>
            </w:pPr>
            <w:r>
              <w:lastRenderedPageBreak/>
              <w:t>st36.002</w:t>
            </w:r>
          </w:p>
        </w:tc>
        <w:tc>
          <w:tcPr>
            <w:tcW w:w="3458" w:type="dxa"/>
          </w:tcPr>
          <w:p w:rsidR="00D276FD" w:rsidRDefault="00D276FD">
            <w:pPr>
              <w:pStyle w:val="ConsPlusNormal"/>
            </w:pPr>
            <w:r>
              <w:t>Редкие генетические заболевания</w:t>
            </w:r>
          </w:p>
        </w:tc>
        <w:tc>
          <w:tcPr>
            <w:tcW w:w="2494" w:type="dxa"/>
          </w:tcPr>
          <w:p w:rsidR="00D276FD" w:rsidRDefault="00D276FD">
            <w:pPr>
              <w:pStyle w:val="ConsPlusNormal"/>
              <w:jc w:val="center"/>
            </w:pPr>
            <w:r>
              <w:t xml:space="preserve">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w:t>
            </w:r>
            <w:r>
              <w:lastRenderedPageBreak/>
              <w:t>Q87.1, Q87.2, Q87.3, Q87.4, Q87.8, Q89.7, Q89.8, Q90.0, Q90.1, Q90.2, Q90.9, Q91.3, Q91.7, Q92.8, Q96, Q96.0, Q96.1, Q96.2, Q96.3, Q96.4, Q96.8, Q96.9, Q97.0, Q97.1, Q97.2, Q97.3, Q97.8, Q97.9, Q98.0, Q98.1, Q98.2, Q98.3, Q98.4, Q98.5, Q98.6, Q98.7, Q98.8, Q98.9, Q99, Q99.0, Q99.1, Q99.2, Q99.8, Q99.9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3,50</w:t>
            </w:r>
          </w:p>
        </w:tc>
      </w:tr>
      <w:tr w:rsidR="00D276FD">
        <w:tc>
          <w:tcPr>
            <w:tcW w:w="1000" w:type="dxa"/>
          </w:tcPr>
          <w:p w:rsidR="00D276FD" w:rsidRDefault="00D276FD">
            <w:pPr>
              <w:pStyle w:val="ConsPlusNormal"/>
              <w:jc w:val="center"/>
            </w:pPr>
            <w:r>
              <w:lastRenderedPageBreak/>
              <w:t>st36.004</w:t>
            </w:r>
          </w:p>
        </w:tc>
        <w:tc>
          <w:tcPr>
            <w:tcW w:w="3458" w:type="dxa"/>
          </w:tcPr>
          <w:p w:rsidR="00D276FD" w:rsidRDefault="00D276FD">
            <w:pPr>
              <w:pStyle w:val="ConsPlusNormal"/>
            </w:pPr>
            <w:r>
              <w:t>Факторы, влияющие на состояние здоровья населения и обращения в учреждения здравоохранения</w:t>
            </w:r>
          </w:p>
        </w:tc>
        <w:tc>
          <w:tcPr>
            <w:tcW w:w="2494" w:type="dxa"/>
          </w:tcPr>
          <w:p w:rsidR="00D276FD" w:rsidRDefault="00D276FD">
            <w:pPr>
              <w:pStyle w:val="ConsPlusNormal"/>
              <w:jc w:val="center"/>
            </w:pPr>
            <w: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w:t>
            </w:r>
            <w:r>
              <w:lastRenderedPageBreak/>
              <w:t xml:space="preserve">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w:t>
            </w:r>
            <w:r>
              <w:lastRenderedPageBreak/>
              <w:t xml:space="preserve">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w:t>
            </w:r>
            <w:r>
              <w:lastRenderedPageBreak/>
              <w:t xml:space="preserve">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w:t>
            </w:r>
            <w:r>
              <w:lastRenderedPageBreak/>
              <w:t xml:space="preserve">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w:t>
            </w:r>
            <w:r>
              <w:lastRenderedPageBreak/>
              <w:t>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0,32</w:t>
            </w:r>
          </w:p>
        </w:tc>
      </w:tr>
      <w:tr w:rsidR="00D276FD">
        <w:tc>
          <w:tcPr>
            <w:tcW w:w="1000" w:type="dxa"/>
          </w:tcPr>
          <w:p w:rsidR="00D276FD" w:rsidRDefault="00D276FD">
            <w:pPr>
              <w:pStyle w:val="ConsPlusNormal"/>
              <w:jc w:val="center"/>
            </w:pPr>
            <w:r>
              <w:lastRenderedPageBreak/>
              <w:t>st36.020</w:t>
            </w:r>
          </w:p>
        </w:tc>
        <w:tc>
          <w:tcPr>
            <w:tcW w:w="3458" w:type="dxa"/>
          </w:tcPr>
          <w:p w:rsidR="00D276FD" w:rsidRDefault="00D276FD">
            <w:pPr>
              <w:pStyle w:val="ConsPlusNormal"/>
            </w:pPr>
            <w:r>
              <w:t>Оказание услуг диализа (только для федеральных медицинских организаций)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A18.05.002, A18.05.002.001, A18.05.002.002, </w:t>
            </w:r>
            <w:r>
              <w:lastRenderedPageBreak/>
              <w:t>A18.05.011, A18.05.004, A18.30.001, A18.30.001.002, A18.30.001.003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0,26</w:t>
            </w:r>
          </w:p>
        </w:tc>
      </w:tr>
      <w:tr w:rsidR="00D276FD">
        <w:tc>
          <w:tcPr>
            <w:tcW w:w="1000" w:type="dxa"/>
          </w:tcPr>
          <w:p w:rsidR="00D276FD" w:rsidRDefault="00D276FD">
            <w:pPr>
              <w:pStyle w:val="ConsPlusNormal"/>
              <w:jc w:val="center"/>
            </w:pPr>
            <w:r>
              <w:lastRenderedPageBreak/>
              <w:t>st36.021</w:t>
            </w:r>
          </w:p>
        </w:tc>
        <w:tc>
          <w:tcPr>
            <w:tcW w:w="3458" w:type="dxa"/>
          </w:tcPr>
          <w:p w:rsidR="00D276FD" w:rsidRDefault="00D276FD">
            <w:pPr>
              <w:pStyle w:val="ConsPlusNormal"/>
            </w:pPr>
            <w:r>
              <w:t>Оказание услуг диализа (только для федеральных медицинских организаций)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A18.05.002.003, A18.05.003, А18.05.003.001, A18.05.004.001, A18.05.011.001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0,76</w:t>
            </w:r>
          </w:p>
        </w:tc>
      </w:tr>
      <w:tr w:rsidR="00D276FD">
        <w:tc>
          <w:tcPr>
            <w:tcW w:w="1000" w:type="dxa"/>
          </w:tcPr>
          <w:p w:rsidR="00D276FD" w:rsidRDefault="00D276FD">
            <w:pPr>
              <w:pStyle w:val="ConsPlusNormal"/>
              <w:jc w:val="center"/>
            </w:pPr>
            <w:r>
              <w:t>st36.022</w:t>
            </w:r>
          </w:p>
        </w:tc>
        <w:tc>
          <w:tcPr>
            <w:tcW w:w="3458" w:type="dxa"/>
          </w:tcPr>
          <w:p w:rsidR="00D276FD" w:rsidRDefault="00D276FD">
            <w:pPr>
              <w:pStyle w:val="ConsPlusNormal"/>
            </w:pPr>
            <w:r>
              <w:t>Оказание услуг диализа (только для федеральных медицинских организаций)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A18.05.002.005, A18.05.003.002, A18.05.011.002, A18.30.001.001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st36.023</w:t>
            </w:r>
          </w:p>
        </w:tc>
        <w:tc>
          <w:tcPr>
            <w:tcW w:w="3458" w:type="dxa"/>
          </w:tcPr>
          <w:p w:rsidR="00D276FD" w:rsidRDefault="00D276FD">
            <w:pPr>
              <w:pStyle w:val="ConsPlusNormal"/>
            </w:pPr>
            <w:r>
              <w:t>Оказание услуг диализа (только для федеральных медицинских организаций) (уровень 4)</w:t>
            </w:r>
          </w:p>
        </w:tc>
        <w:tc>
          <w:tcPr>
            <w:tcW w:w="2494" w:type="dxa"/>
          </w:tcPr>
          <w:p w:rsidR="00D276FD" w:rsidRDefault="00D276FD">
            <w:pPr>
              <w:pStyle w:val="ConsPlusNormal"/>
              <w:jc w:val="center"/>
            </w:pPr>
            <w:r>
              <w:t xml:space="preserve">A27.8, A27.9, A40.0, A40.1, A40.2, A40.3, A40.8, A40.9, A41.0, A41.1, A41.2, A41.3, A41.4, A41.5, A41.8, A41.9, B15.0, B16.0, B16.2, B19.0, B37.7, C88.0, C88.2, C90.0, C90.1, C90.2, C90.3, D59.3, D59.8, D68.8, D69.0, D69.3, D89.1, G04.0, G25.8, G35, G36.0, G36.8, G36.9, G37.3, G61.0, G61.1, G61.8, G61.9, G70.0, G70.2, G70.8, G71.1, G73.1, I42.0, I73.0, I73.1, K72.0, K72.1, K72.9, K74.3, </w:t>
            </w:r>
            <w:r>
              <w:lastRenderedPageBreak/>
              <w:t>K75.4, K76.7, K85.0, K85.1, K85.2, K85.3, K85.8, K85.9, L10.0, L10.1, L10.2, L10.4, L10.8, L10.9, L12.0, L51.1, L51.2, M30.0, M30.1, M30.2, M30.3, M30.8, M31.0, M31.1, M31.3, M31.4, M31.5, M31.6, M31.7, M31.8, M31.9, M32.1, M34.0, M34.1, N01.1, N01.2, N01.3, N01.4, N01.5, N01.6, N01.7, N01.8, N04.1, R82.1, T79.5, T79.6</w:t>
            </w:r>
          </w:p>
        </w:tc>
        <w:tc>
          <w:tcPr>
            <w:tcW w:w="2494" w:type="dxa"/>
          </w:tcPr>
          <w:p w:rsidR="00D276FD" w:rsidRDefault="00D276FD">
            <w:pPr>
              <w:pStyle w:val="ConsPlusNormal"/>
              <w:jc w:val="center"/>
            </w:pPr>
            <w:r>
              <w:lastRenderedPageBreak/>
              <w:t>А18.05.001.003, A18.05.001.004, A18.05.001.005, A18.05.007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2,91</w:t>
            </w:r>
          </w:p>
        </w:tc>
      </w:tr>
      <w:tr w:rsidR="00D276FD">
        <w:tc>
          <w:tcPr>
            <w:tcW w:w="1000" w:type="dxa"/>
          </w:tcPr>
          <w:p w:rsidR="00D276FD" w:rsidRDefault="00D276FD">
            <w:pPr>
              <w:pStyle w:val="ConsPlusNormal"/>
              <w:jc w:val="center"/>
            </w:pPr>
            <w:r>
              <w:lastRenderedPageBreak/>
              <w:t>st36.005</w:t>
            </w:r>
          </w:p>
        </w:tc>
        <w:tc>
          <w:tcPr>
            <w:tcW w:w="3458" w:type="dxa"/>
          </w:tcPr>
          <w:p w:rsidR="00D276FD" w:rsidRDefault="00D276FD">
            <w:pPr>
              <w:pStyle w:val="ConsPlusNormal"/>
            </w:pPr>
            <w:r>
              <w:t>Госпитализация в диагностических целях с постановкой диагноза туберкулеза, ВИЧ-инфекции, психического заболевания</w:t>
            </w:r>
          </w:p>
        </w:tc>
        <w:tc>
          <w:tcPr>
            <w:tcW w:w="2494" w:type="dxa"/>
          </w:tcPr>
          <w:p w:rsidR="00D276FD" w:rsidRDefault="00D276FD">
            <w:pPr>
              <w:pStyle w:val="ConsPlusNormal"/>
              <w:jc w:val="center"/>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w:t>
            </w:r>
            <w:r>
              <w:lastRenderedPageBreak/>
              <w:t xml:space="preserve">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w:t>
            </w:r>
            <w:r>
              <w:lastRenderedPageBreak/>
              <w:t xml:space="preserve">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w:t>
            </w:r>
            <w:r>
              <w:lastRenderedPageBreak/>
              <w:t xml:space="preserve">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w:t>
            </w:r>
            <w:r>
              <w:lastRenderedPageBreak/>
              <w:t xml:space="preserve">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w:t>
            </w:r>
            <w:r>
              <w:lastRenderedPageBreak/>
              <w:t>R48.0, R48.1, R48.2, R48.8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0,46</w:t>
            </w:r>
          </w:p>
        </w:tc>
      </w:tr>
      <w:tr w:rsidR="00D276FD">
        <w:tc>
          <w:tcPr>
            <w:tcW w:w="1000" w:type="dxa"/>
          </w:tcPr>
          <w:p w:rsidR="00D276FD" w:rsidRDefault="00D276FD">
            <w:pPr>
              <w:pStyle w:val="ConsPlusNormal"/>
              <w:jc w:val="center"/>
            </w:pPr>
            <w:r>
              <w:lastRenderedPageBreak/>
              <w:t>st36.006</w:t>
            </w:r>
          </w:p>
        </w:tc>
        <w:tc>
          <w:tcPr>
            <w:tcW w:w="3458" w:type="dxa"/>
          </w:tcPr>
          <w:p w:rsidR="00D276FD" w:rsidRDefault="00D276FD">
            <w:pPr>
              <w:pStyle w:val="ConsPlusNormal"/>
            </w:pPr>
            <w:r>
              <w:t>Отторжение, отмирание трансплантата органов и тканей</w:t>
            </w:r>
          </w:p>
        </w:tc>
        <w:tc>
          <w:tcPr>
            <w:tcW w:w="2494" w:type="dxa"/>
          </w:tcPr>
          <w:p w:rsidR="00D276FD" w:rsidRDefault="00D276FD">
            <w:pPr>
              <w:pStyle w:val="ConsPlusNormal"/>
              <w:jc w:val="center"/>
            </w:pPr>
            <w:r>
              <w:t>T86.0, T86.1, T86.2, T86.3, T86.4, T86.8, T86.9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8,40</w:t>
            </w:r>
          </w:p>
        </w:tc>
      </w:tr>
      <w:tr w:rsidR="00D276FD">
        <w:tc>
          <w:tcPr>
            <w:tcW w:w="1000" w:type="dxa"/>
          </w:tcPr>
          <w:p w:rsidR="00D276FD" w:rsidRDefault="00D276FD">
            <w:pPr>
              <w:pStyle w:val="ConsPlusNormal"/>
              <w:jc w:val="center"/>
            </w:pPr>
            <w:r>
              <w:t>st36.007</w:t>
            </w:r>
          </w:p>
        </w:tc>
        <w:tc>
          <w:tcPr>
            <w:tcW w:w="3458" w:type="dxa"/>
          </w:tcPr>
          <w:p w:rsidR="00D276FD" w:rsidRDefault="00D276FD">
            <w:pPr>
              <w:pStyle w:val="ConsPlusNormal"/>
            </w:pPr>
            <w:r>
              <w:t>Установка, замена, заправка помп для лекарственных препаратов</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A11.17.003, A11.17.003.001, A11.23.007.001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2,32</w:t>
            </w:r>
          </w:p>
        </w:tc>
      </w:tr>
      <w:tr w:rsidR="00D276FD">
        <w:tc>
          <w:tcPr>
            <w:tcW w:w="1000" w:type="dxa"/>
          </w:tcPr>
          <w:p w:rsidR="00D276FD" w:rsidRDefault="00D276FD">
            <w:pPr>
              <w:pStyle w:val="ConsPlusNormal"/>
              <w:jc w:val="center"/>
            </w:pPr>
            <w:r>
              <w:t>st36.008</w:t>
            </w:r>
          </w:p>
        </w:tc>
        <w:tc>
          <w:tcPr>
            <w:tcW w:w="3458" w:type="dxa"/>
          </w:tcPr>
          <w:p w:rsidR="00D276FD" w:rsidRDefault="00D276FD">
            <w:pPr>
              <w:pStyle w:val="ConsPlusNormal"/>
            </w:pPr>
            <w:r>
              <w:t>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2494" w:type="dxa"/>
          </w:tcPr>
          <w:p w:rsidR="00D276FD" w:rsidRDefault="00D276FD">
            <w:pPr>
              <w:pStyle w:val="ConsPlusNormal"/>
              <w:jc w:val="center"/>
            </w:pPr>
            <w:r>
              <w:t>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it2</w:t>
            </w:r>
          </w:p>
        </w:tc>
        <w:tc>
          <w:tcPr>
            <w:tcW w:w="1744" w:type="dxa"/>
          </w:tcPr>
          <w:p w:rsidR="00D276FD" w:rsidRDefault="00D276FD">
            <w:pPr>
              <w:pStyle w:val="ConsPlusNormal"/>
              <w:jc w:val="center"/>
            </w:pPr>
            <w:r>
              <w:t>18,15</w:t>
            </w:r>
          </w:p>
        </w:tc>
      </w:tr>
      <w:tr w:rsidR="00D276FD">
        <w:tc>
          <w:tcPr>
            <w:tcW w:w="1000" w:type="dxa"/>
          </w:tcPr>
          <w:p w:rsidR="00D276FD" w:rsidRDefault="00D276FD">
            <w:pPr>
              <w:pStyle w:val="ConsPlusNormal"/>
              <w:jc w:val="center"/>
            </w:pPr>
            <w:r>
              <w:t>st36.009</w:t>
            </w:r>
          </w:p>
        </w:tc>
        <w:tc>
          <w:tcPr>
            <w:tcW w:w="3458" w:type="dxa"/>
          </w:tcPr>
          <w:p w:rsidR="00D276FD" w:rsidRDefault="00D276FD">
            <w:pPr>
              <w:pStyle w:val="ConsPlusNormal"/>
            </w:pPr>
            <w:r>
              <w:t>Реинфузия аутокрови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A16.20.078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2,05</w:t>
            </w:r>
          </w:p>
        </w:tc>
      </w:tr>
      <w:tr w:rsidR="00D276FD">
        <w:tc>
          <w:tcPr>
            <w:tcW w:w="1000" w:type="dxa"/>
          </w:tcPr>
          <w:p w:rsidR="00D276FD" w:rsidRDefault="00D276FD">
            <w:pPr>
              <w:pStyle w:val="ConsPlusNormal"/>
              <w:jc w:val="center"/>
            </w:pPr>
            <w:r>
              <w:t>st36.010</w:t>
            </w:r>
          </w:p>
        </w:tc>
        <w:tc>
          <w:tcPr>
            <w:tcW w:w="3458" w:type="dxa"/>
          </w:tcPr>
          <w:p w:rsidR="00D276FD" w:rsidRDefault="00D276FD">
            <w:pPr>
              <w:pStyle w:val="ConsPlusNormal"/>
            </w:pPr>
            <w:r>
              <w:t>Баллонная внутриаортальная контрпульсация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A16.12.030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7,81</w:t>
            </w:r>
          </w:p>
        </w:tc>
      </w:tr>
      <w:tr w:rsidR="00D276FD">
        <w:tc>
          <w:tcPr>
            <w:tcW w:w="1000" w:type="dxa"/>
          </w:tcPr>
          <w:p w:rsidR="00D276FD" w:rsidRDefault="00D276FD">
            <w:pPr>
              <w:pStyle w:val="ConsPlusNormal"/>
              <w:jc w:val="center"/>
            </w:pPr>
            <w:r>
              <w:lastRenderedPageBreak/>
              <w:t>st36.011</w:t>
            </w:r>
          </w:p>
        </w:tc>
        <w:tc>
          <w:tcPr>
            <w:tcW w:w="3458" w:type="dxa"/>
          </w:tcPr>
          <w:p w:rsidR="00D276FD" w:rsidRDefault="00D276FD">
            <w:pPr>
              <w:pStyle w:val="ConsPlusNormal"/>
            </w:pPr>
            <w:r>
              <w:t>Экстракорпоральная мембранная оксигенация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A16.10.021.001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40,00</w:t>
            </w:r>
          </w:p>
        </w:tc>
      </w:tr>
      <w:tr w:rsidR="00D276FD">
        <w:tc>
          <w:tcPr>
            <w:tcW w:w="1000" w:type="dxa"/>
          </w:tcPr>
          <w:p w:rsidR="00D276FD" w:rsidRDefault="00D276FD">
            <w:pPr>
              <w:pStyle w:val="ConsPlusNormal"/>
              <w:jc w:val="center"/>
            </w:pPr>
            <w:r>
              <w:t>st36.012</w:t>
            </w:r>
          </w:p>
        </w:tc>
        <w:tc>
          <w:tcPr>
            <w:tcW w:w="3458" w:type="dxa"/>
          </w:tcPr>
          <w:p w:rsidR="00D276FD" w:rsidRDefault="00D276FD">
            <w:pPr>
              <w:pStyle w:val="ConsPlusNormal"/>
            </w:pPr>
            <w:r>
              <w:t xml:space="preserve">Злокачественное новообразование без специального противоопухолевого лечения </w:t>
            </w:r>
            <w:hyperlink w:anchor="P17159">
              <w:r>
                <w:rPr>
                  <w:color w:val="0000FF"/>
                </w:rPr>
                <w:t>&lt;***&gt;</w:t>
              </w:r>
            </w:hyperlink>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pPr>
            <w:r>
              <w:t>st36.013</w:t>
            </w:r>
          </w:p>
        </w:tc>
        <w:tc>
          <w:tcPr>
            <w:tcW w:w="3458" w:type="dxa"/>
          </w:tcPr>
          <w:p w:rsidR="00D276FD" w:rsidRDefault="00D276FD">
            <w:pPr>
              <w:pStyle w:val="ConsPlusNormal"/>
            </w:pPr>
            <w:r>
              <w:t>Проведение антимикробной терапии инфекций, вызванных полирезистентными микроорганизмами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amt02, amt04, amt05, amt07, amt08, amt10, amt11, amt14</w:t>
            </w:r>
          </w:p>
        </w:tc>
        <w:tc>
          <w:tcPr>
            <w:tcW w:w="1744" w:type="dxa"/>
          </w:tcPr>
          <w:p w:rsidR="00D276FD" w:rsidRDefault="00D276FD">
            <w:pPr>
              <w:pStyle w:val="ConsPlusNormal"/>
              <w:jc w:val="center"/>
            </w:pPr>
            <w:r>
              <w:t>1,67</w:t>
            </w:r>
          </w:p>
        </w:tc>
      </w:tr>
      <w:tr w:rsidR="00D276FD">
        <w:tc>
          <w:tcPr>
            <w:tcW w:w="1000" w:type="dxa"/>
          </w:tcPr>
          <w:p w:rsidR="00D276FD" w:rsidRDefault="00D276FD">
            <w:pPr>
              <w:pStyle w:val="ConsPlusNormal"/>
              <w:jc w:val="center"/>
            </w:pPr>
            <w:r>
              <w:t>st36.014</w:t>
            </w:r>
          </w:p>
        </w:tc>
        <w:tc>
          <w:tcPr>
            <w:tcW w:w="3458" w:type="dxa"/>
          </w:tcPr>
          <w:p w:rsidR="00D276FD" w:rsidRDefault="00D276FD">
            <w:pPr>
              <w:pStyle w:val="ConsPlusNormal"/>
            </w:pPr>
            <w:r>
              <w:t>Проведение антимикробной терапии инфекций, вызванных полирезистентными микроорганизмами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amt06, amt09, amt12</w:t>
            </w:r>
          </w:p>
        </w:tc>
        <w:tc>
          <w:tcPr>
            <w:tcW w:w="1744" w:type="dxa"/>
          </w:tcPr>
          <w:p w:rsidR="00D276FD" w:rsidRDefault="00D276FD">
            <w:pPr>
              <w:pStyle w:val="ConsPlusNormal"/>
              <w:jc w:val="center"/>
            </w:pPr>
            <w:r>
              <w:t>3,23</w:t>
            </w:r>
          </w:p>
        </w:tc>
      </w:tr>
      <w:tr w:rsidR="00D276FD">
        <w:tc>
          <w:tcPr>
            <w:tcW w:w="1000" w:type="dxa"/>
          </w:tcPr>
          <w:p w:rsidR="00D276FD" w:rsidRDefault="00D276FD">
            <w:pPr>
              <w:pStyle w:val="ConsPlusNormal"/>
              <w:jc w:val="center"/>
            </w:pPr>
            <w:r>
              <w:t>st36.015</w:t>
            </w:r>
          </w:p>
        </w:tc>
        <w:tc>
          <w:tcPr>
            <w:tcW w:w="3458" w:type="dxa"/>
          </w:tcPr>
          <w:p w:rsidR="00D276FD" w:rsidRDefault="00D276FD">
            <w:pPr>
              <w:pStyle w:val="ConsPlusNormal"/>
            </w:pPr>
            <w:r>
              <w:t>Проведение антимикробной терапии инфекций, вызванных полирезистентными микроорганизмами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amt01, amt03, amt13, amt15</w:t>
            </w:r>
          </w:p>
        </w:tc>
        <w:tc>
          <w:tcPr>
            <w:tcW w:w="1744" w:type="dxa"/>
          </w:tcPr>
          <w:p w:rsidR="00D276FD" w:rsidRDefault="00D276FD">
            <w:pPr>
              <w:pStyle w:val="ConsPlusNormal"/>
              <w:jc w:val="center"/>
            </w:pPr>
            <w:r>
              <w:t>9,91</w:t>
            </w:r>
          </w:p>
        </w:tc>
      </w:tr>
      <w:tr w:rsidR="00D276FD">
        <w:tc>
          <w:tcPr>
            <w:tcW w:w="1000" w:type="dxa"/>
          </w:tcPr>
          <w:p w:rsidR="00D276FD" w:rsidRDefault="00D276FD">
            <w:pPr>
              <w:pStyle w:val="ConsPlusNormal"/>
              <w:jc w:val="center"/>
            </w:pPr>
            <w:r>
              <w:t>st36.024</w:t>
            </w:r>
          </w:p>
        </w:tc>
        <w:tc>
          <w:tcPr>
            <w:tcW w:w="3458" w:type="dxa"/>
          </w:tcPr>
          <w:p w:rsidR="00D276FD" w:rsidRDefault="00D276FD">
            <w:pPr>
              <w:pStyle w:val="ConsPlusNormal"/>
            </w:pPr>
            <w:r>
              <w:t>Радиойодтерапия</w:t>
            </w:r>
          </w:p>
        </w:tc>
        <w:tc>
          <w:tcPr>
            <w:tcW w:w="2494" w:type="dxa"/>
          </w:tcPr>
          <w:p w:rsidR="00D276FD" w:rsidRDefault="00D276FD">
            <w:pPr>
              <w:pStyle w:val="ConsPlusNormal"/>
              <w:jc w:val="center"/>
            </w:pPr>
            <w:r>
              <w:t>E05.0, E05.1, E05.2, E05.8</w:t>
            </w:r>
          </w:p>
        </w:tc>
        <w:tc>
          <w:tcPr>
            <w:tcW w:w="2494" w:type="dxa"/>
          </w:tcPr>
          <w:p w:rsidR="00D276FD" w:rsidRDefault="00D276FD">
            <w:pPr>
              <w:pStyle w:val="ConsPlusNormal"/>
              <w:jc w:val="center"/>
            </w:pPr>
            <w:r>
              <w:t>A07.30.011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2,46</w:t>
            </w:r>
          </w:p>
        </w:tc>
      </w:tr>
      <w:tr w:rsidR="00D276FD">
        <w:tc>
          <w:tcPr>
            <w:tcW w:w="1000" w:type="dxa"/>
            <w:vMerge w:val="restart"/>
          </w:tcPr>
          <w:p w:rsidR="00D276FD" w:rsidRDefault="00D276FD">
            <w:pPr>
              <w:pStyle w:val="ConsPlusNormal"/>
              <w:jc w:val="center"/>
            </w:pPr>
            <w:r>
              <w:t>st36.025</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1)</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от 0 дней до 2 лет</w:t>
            </w:r>
          </w:p>
        </w:tc>
        <w:tc>
          <w:tcPr>
            <w:tcW w:w="1744" w:type="dxa"/>
            <w:vMerge w:val="restart"/>
          </w:tcPr>
          <w:p w:rsidR="00D276FD" w:rsidRDefault="00D276FD">
            <w:pPr>
              <w:pStyle w:val="ConsPlusNormal"/>
              <w:jc w:val="center"/>
            </w:pPr>
            <w:r>
              <w:t>1,52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 xml:space="preserve">Возрастная группа: от 0 </w:t>
            </w:r>
            <w:r>
              <w:lastRenderedPageBreak/>
              <w:t>дней до 2 лет</w:t>
            </w:r>
          </w:p>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st36.026</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2)</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val="restart"/>
          </w:tcPr>
          <w:p w:rsidR="00D276FD" w:rsidRDefault="00D276FD">
            <w:pPr>
              <w:pStyle w:val="ConsPlusNormal"/>
              <w:jc w:val="center"/>
            </w:pPr>
            <w:r>
              <w:t>3,24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(инициация)</w:t>
            </w:r>
          </w:p>
        </w:tc>
        <w:tc>
          <w:tcPr>
            <w:tcW w:w="2494" w:type="dxa"/>
            <w:vMerge w:val="restart"/>
          </w:tcPr>
          <w:p w:rsidR="00D276FD" w:rsidRDefault="00D276FD">
            <w:pPr>
              <w:pStyle w:val="ConsPlusNormal"/>
              <w:jc w:val="center"/>
            </w:pPr>
            <w:r>
              <w:t xml:space="preserve">D89.8, E85.0, J33, J33.0, J33.1, J33.8, J33.9, J45, J45.0, J45.1, J45.8, J45.9, J46, J84.1, J84.8, L10, L10.0, L10.1, L10.2, L10.3, L10.4, L10.5, L10.8, L10.9, M10.0, M30, M30.0, M30.1, M30.2, M30.3, M30.8, M31, M31.0, M31.1, M31.2, M31.3, M31.4, M31.5, M31.6, </w:t>
            </w:r>
            <w:r>
              <w:lastRenderedPageBreak/>
              <w:t>M31.7, M31.8, M31.9, M33, M33.1, M33.2, M33.9, M34, M34.0, M34.1, M34.2, M34.8, M34.9, M35.2, M46.8, M46.9</w:t>
            </w:r>
          </w:p>
        </w:tc>
        <w:tc>
          <w:tcPr>
            <w:tcW w:w="2494" w:type="dxa"/>
            <w:vMerge w:val="restart"/>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J30.1, J30.2, J30.3, J30.4, L50, L50.0, L50.1, L50.2, L50.3, L50.4, L50.5, L50.6, L50.8, L50.9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K51, K51.0, K51.1, K51.2, K51.3, K51.4, K51.5, K51.8, K51.9, L20, L20.0, L20.8, L20.9, L40, L40.0, L40.1, L40.2, L40.3, L40.4, L40.5, L40.8, L40.9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inc</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st36.028</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gsh012</w:t>
            </w:r>
          </w:p>
        </w:tc>
        <w:tc>
          <w:tcPr>
            <w:tcW w:w="1744" w:type="dxa"/>
            <w:vMerge w:val="restart"/>
          </w:tcPr>
          <w:p w:rsidR="00D276FD" w:rsidRDefault="00D276FD">
            <w:pPr>
              <w:pStyle w:val="ConsPlusNormal"/>
              <w:jc w:val="center"/>
            </w:pPr>
            <w:r>
              <w:t>0,25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gsh013, gsh014, gsh015, gsh016, gsh017, gsh018, gsh019</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Иной классификационный </w:t>
            </w:r>
            <w:r>
              <w:lastRenderedPageBreak/>
              <w:t>критерий: gsh013, gsh014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st36.029</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gsh116, gsh120</w:t>
            </w:r>
          </w:p>
        </w:tc>
        <w:tc>
          <w:tcPr>
            <w:tcW w:w="1744" w:type="dxa"/>
            <w:vMerge w:val="restart"/>
          </w:tcPr>
          <w:p w:rsidR="00D276FD" w:rsidRDefault="00D276FD">
            <w:pPr>
              <w:pStyle w:val="ConsPlusNormal"/>
              <w:jc w:val="center"/>
            </w:pPr>
            <w:r>
              <w:t>0,33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gsh020, gsh021, gsh022, gsh023, gsh024, gsh025</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gsh015, gsh016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st36.030</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gsh118</w:t>
            </w:r>
          </w:p>
        </w:tc>
        <w:tc>
          <w:tcPr>
            <w:tcW w:w="1744" w:type="dxa"/>
            <w:vMerge w:val="restart"/>
          </w:tcPr>
          <w:p w:rsidR="00D276FD" w:rsidRDefault="00D276FD">
            <w:pPr>
              <w:pStyle w:val="ConsPlusNormal"/>
              <w:jc w:val="center"/>
            </w:pPr>
            <w:r>
              <w:t>0,40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gsh026, gsh027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Возрастная группа: </w:t>
            </w:r>
            <w:r>
              <w:lastRenderedPageBreak/>
              <w:t>старше 18 лет</w:t>
            </w:r>
          </w:p>
          <w:p w:rsidR="00D276FD" w:rsidRDefault="00D276FD">
            <w:pPr>
              <w:pStyle w:val="ConsPlusNormal"/>
              <w:jc w:val="center"/>
            </w:pPr>
            <w:r>
              <w:t>Иной классификационный критерий: gsh017, gsh018, gsh019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st36.031</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gsh009, gsh071, gsh079, gsh117, gsh121</w:t>
            </w:r>
          </w:p>
        </w:tc>
        <w:tc>
          <w:tcPr>
            <w:tcW w:w="1744" w:type="dxa"/>
            <w:vMerge w:val="restart"/>
          </w:tcPr>
          <w:p w:rsidR="00D276FD" w:rsidRDefault="00D276FD">
            <w:pPr>
              <w:pStyle w:val="ConsPlusNormal"/>
              <w:jc w:val="center"/>
            </w:pPr>
            <w:r>
              <w:t>0,52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gsh020, gsh021, gsh022, gsh023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st36.032</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gsh006, gsh040, gsh102, gsh114, gsh119</w:t>
            </w:r>
          </w:p>
        </w:tc>
        <w:tc>
          <w:tcPr>
            <w:tcW w:w="1744" w:type="dxa"/>
            <w:vMerge w:val="restart"/>
          </w:tcPr>
          <w:p w:rsidR="00D276FD" w:rsidRDefault="00D276FD">
            <w:pPr>
              <w:pStyle w:val="ConsPlusNormal"/>
              <w:jc w:val="center"/>
            </w:pPr>
            <w:r>
              <w:t>0,65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gsh024, gsh025, gsh026, gsh027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st36.033</w:t>
            </w:r>
          </w:p>
        </w:tc>
        <w:tc>
          <w:tcPr>
            <w:tcW w:w="3458" w:type="dxa"/>
          </w:tcPr>
          <w:p w:rsidR="00D276FD" w:rsidRDefault="00D276FD">
            <w:pPr>
              <w:pStyle w:val="ConsPlusNormal"/>
            </w:pPr>
            <w:r>
              <w:t xml:space="preserve">Лечение с применением генно-инженерных биологических препаратов и селективных </w:t>
            </w:r>
            <w:r>
              <w:lastRenderedPageBreak/>
              <w:t>иммунодепрессантов (уровень 6)</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Иной классификационный критерий: gsh001, </w:t>
            </w:r>
            <w:r>
              <w:lastRenderedPageBreak/>
              <w:t>gsh010, gsh067, gsh072, gsh080, gsh094, gsh097</w:t>
            </w:r>
          </w:p>
        </w:tc>
        <w:tc>
          <w:tcPr>
            <w:tcW w:w="1744" w:type="dxa"/>
          </w:tcPr>
          <w:p w:rsidR="00D276FD" w:rsidRDefault="00D276FD">
            <w:pPr>
              <w:pStyle w:val="ConsPlusNormal"/>
              <w:jc w:val="center"/>
            </w:pPr>
            <w:r>
              <w:lastRenderedPageBreak/>
              <w:t>0,88</w:t>
            </w:r>
          </w:p>
        </w:tc>
      </w:tr>
      <w:tr w:rsidR="00D276FD">
        <w:tc>
          <w:tcPr>
            <w:tcW w:w="1000" w:type="dxa"/>
            <w:vMerge w:val="restart"/>
          </w:tcPr>
          <w:p w:rsidR="00D276FD" w:rsidRDefault="00D276FD">
            <w:pPr>
              <w:pStyle w:val="ConsPlusNormal"/>
              <w:jc w:val="center"/>
            </w:pPr>
            <w:r>
              <w:lastRenderedPageBreak/>
              <w:t>st36.034</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gsh005, gsh007, gsh041, gsh064, gsh081, gsh091, gsh092, gsh112</w:t>
            </w:r>
          </w:p>
        </w:tc>
        <w:tc>
          <w:tcPr>
            <w:tcW w:w="1744" w:type="dxa"/>
            <w:vMerge w:val="restart"/>
          </w:tcPr>
          <w:p w:rsidR="00D276FD" w:rsidRDefault="00D276FD">
            <w:pPr>
              <w:pStyle w:val="ConsPlusNormal"/>
              <w:jc w:val="center"/>
            </w:pPr>
            <w:r>
              <w:t>1,09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gsh002, gsh063, gsh073, gsh093, gsh103</w:t>
            </w:r>
          </w:p>
        </w:tc>
        <w:tc>
          <w:tcPr>
            <w:tcW w:w="1744" w:type="dxa"/>
            <w:vMerge w:val="restart"/>
          </w:tcPr>
          <w:p w:rsidR="00D276FD" w:rsidRDefault="00D276FD">
            <w:pPr>
              <w:pStyle w:val="ConsPlusNormal"/>
              <w:jc w:val="center"/>
            </w:pPr>
            <w:r>
              <w:t>1,28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st36.036</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gsh011, gsh037, gsh042, gsh074, gsh082, gsh095, gsh098, gsh105</w:t>
            </w:r>
          </w:p>
        </w:tc>
        <w:tc>
          <w:tcPr>
            <w:tcW w:w="1744" w:type="dxa"/>
          </w:tcPr>
          <w:p w:rsidR="00D276FD" w:rsidRDefault="00D276FD">
            <w:pPr>
              <w:pStyle w:val="ConsPlusNormal"/>
              <w:jc w:val="center"/>
            </w:pPr>
            <w:r>
              <w:t>1,58</w:t>
            </w:r>
          </w:p>
        </w:tc>
      </w:tr>
      <w:tr w:rsidR="00D276FD">
        <w:tc>
          <w:tcPr>
            <w:tcW w:w="1000" w:type="dxa"/>
            <w:vMerge w:val="restart"/>
          </w:tcPr>
          <w:p w:rsidR="00D276FD" w:rsidRDefault="00D276FD">
            <w:pPr>
              <w:pStyle w:val="ConsPlusNormal"/>
              <w:jc w:val="center"/>
            </w:pPr>
            <w:r>
              <w:lastRenderedPageBreak/>
              <w:t>st36.037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gsh008, gsh045, gsh070, gsh075, gsh083, gsh089, gsh106, gsh115</w:t>
            </w:r>
          </w:p>
        </w:tc>
        <w:tc>
          <w:tcPr>
            <w:tcW w:w="1744" w:type="dxa"/>
            <w:vMerge w:val="restart"/>
          </w:tcPr>
          <w:p w:rsidR="00D276FD" w:rsidRDefault="00D276FD">
            <w:pPr>
              <w:pStyle w:val="ConsPlusNormal"/>
              <w:jc w:val="center"/>
            </w:pPr>
            <w:r>
              <w:t>1,79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st36.038</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gsh003, gsh035, gsh043, gsh065, gsh076, gsh084, gsh085, gsh087, gsh113</w:t>
            </w:r>
          </w:p>
        </w:tc>
        <w:tc>
          <w:tcPr>
            <w:tcW w:w="1744" w:type="dxa"/>
            <w:vMerge w:val="restart"/>
          </w:tcPr>
          <w:p w:rsidR="00D276FD" w:rsidRDefault="00D276FD">
            <w:pPr>
              <w:pStyle w:val="ConsPlusNormal"/>
              <w:jc w:val="center"/>
            </w:pPr>
            <w:r>
              <w:t>2,21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st36.039</w:t>
            </w:r>
          </w:p>
        </w:tc>
        <w:tc>
          <w:tcPr>
            <w:tcW w:w="3458" w:type="dxa"/>
            <w:vMerge w:val="restart"/>
          </w:tcPr>
          <w:p w:rsidR="00D276FD" w:rsidRDefault="00D276FD">
            <w:pPr>
              <w:pStyle w:val="ConsPlusNormal"/>
            </w:pPr>
            <w:r>
              <w:t xml:space="preserve">Лечение с применением генно-инженерных биологических препаратов и селективных </w:t>
            </w:r>
            <w:r>
              <w:lastRenderedPageBreak/>
              <w:t>иммунодепрессантов (уровень 12)</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Иной классификационный критерий: gsh004, </w:t>
            </w:r>
            <w:r>
              <w:lastRenderedPageBreak/>
              <w:t>gsh046, gsh048, gsh077, gsh078, gsh086, gsh090, gsh096, gsh099, gsh111</w:t>
            </w:r>
          </w:p>
        </w:tc>
        <w:tc>
          <w:tcPr>
            <w:tcW w:w="1744" w:type="dxa"/>
            <w:vMerge w:val="restart"/>
          </w:tcPr>
          <w:p w:rsidR="00D276FD" w:rsidRDefault="00D276FD">
            <w:pPr>
              <w:pStyle w:val="ConsPlusNormal"/>
              <w:jc w:val="center"/>
            </w:pPr>
            <w:r>
              <w:lastRenderedPageBreak/>
              <w:t>3,00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st36.040</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gsh034, gsh036, gsh044, gsh049</w:t>
            </w:r>
          </w:p>
        </w:tc>
        <w:tc>
          <w:tcPr>
            <w:tcW w:w="1744" w:type="dxa"/>
          </w:tcPr>
          <w:p w:rsidR="00D276FD" w:rsidRDefault="00D276FD">
            <w:pPr>
              <w:pStyle w:val="ConsPlusNormal"/>
              <w:jc w:val="center"/>
            </w:pPr>
            <w:r>
              <w:t>4,34</w:t>
            </w:r>
          </w:p>
        </w:tc>
      </w:tr>
      <w:tr w:rsidR="00D276FD">
        <w:tc>
          <w:tcPr>
            <w:tcW w:w="1000" w:type="dxa"/>
          </w:tcPr>
          <w:p w:rsidR="00D276FD" w:rsidRDefault="00D276FD">
            <w:pPr>
              <w:pStyle w:val="ConsPlusNormal"/>
              <w:jc w:val="center"/>
            </w:pPr>
            <w:r>
              <w:t>st36.041</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gsh033, gsh038, gsh039, gsh050, gsh109</w:t>
            </w:r>
          </w:p>
        </w:tc>
        <w:tc>
          <w:tcPr>
            <w:tcW w:w="1744" w:type="dxa"/>
          </w:tcPr>
          <w:p w:rsidR="00D276FD" w:rsidRDefault="00D276FD">
            <w:pPr>
              <w:pStyle w:val="ConsPlusNormal"/>
              <w:jc w:val="center"/>
            </w:pPr>
            <w:r>
              <w:t>5,39</w:t>
            </w:r>
          </w:p>
        </w:tc>
      </w:tr>
      <w:tr w:rsidR="00D276FD">
        <w:tc>
          <w:tcPr>
            <w:tcW w:w="1000" w:type="dxa"/>
          </w:tcPr>
          <w:p w:rsidR="00D276FD" w:rsidRDefault="00D276FD">
            <w:pPr>
              <w:pStyle w:val="ConsPlusNormal"/>
              <w:jc w:val="center"/>
            </w:pPr>
            <w:r>
              <w:t>st36.042</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gsh066, gsh088</w:t>
            </w:r>
          </w:p>
        </w:tc>
        <w:tc>
          <w:tcPr>
            <w:tcW w:w="1744" w:type="dxa"/>
          </w:tcPr>
          <w:p w:rsidR="00D276FD" w:rsidRDefault="00D276FD">
            <w:pPr>
              <w:pStyle w:val="ConsPlusNormal"/>
              <w:jc w:val="center"/>
            </w:pPr>
            <w:r>
              <w:t>6,72</w:t>
            </w:r>
          </w:p>
        </w:tc>
      </w:tr>
      <w:tr w:rsidR="00D276FD">
        <w:tc>
          <w:tcPr>
            <w:tcW w:w="1000" w:type="dxa"/>
            <w:vMerge w:val="restart"/>
          </w:tcPr>
          <w:p w:rsidR="00D276FD" w:rsidRDefault="00D276FD">
            <w:pPr>
              <w:pStyle w:val="ConsPlusNormal"/>
              <w:jc w:val="center"/>
            </w:pPr>
            <w:r>
              <w:t>st36.043</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gsh110</w:t>
            </w:r>
          </w:p>
        </w:tc>
        <w:tc>
          <w:tcPr>
            <w:tcW w:w="1744" w:type="dxa"/>
            <w:vMerge w:val="restart"/>
          </w:tcPr>
          <w:p w:rsidR="00D276FD" w:rsidRDefault="00D276FD">
            <w:pPr>
              <w:pStyle w:val="ConsPlusNormal"/>
              <w:jc w:val="center"/>
            </w:pPr>
            <w:r>
              <w:t>10,11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 xml:space="preserve">Иной классификационный критерий: gsh054, </w:t>
            </w:r>
            <w:r>
              <w:lastRenderedPageBreak/>
              <w:t>gsh060</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st36.044</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gsh055, gsh061</w:t>
            </w:r>
          </w:p>
        </w:tc>
        <w:tc>
          <w:tcPr>
            <w:tcW w:w="1744" w:type="dxa"/>
          </w:tcPr>
          <w:p w:rsidR="00D276FD" w:rsidRDefault="00D276FD">
            <w:pPr>
              <w:pStyle w:val="ConsPlusNormal"/>
              <w:jc w:val="center"/>
            </w:pPr>
            <w:r>
              <w:t>20,34</w:t>
            </w:r>
          </w:p>
        </w:tc>
      </w:tr>
      <w:tr w:rsidR="00D276FD">
        <w:tc>
          <w:tcPr>
            <w:tcW w:w="1000" w:type="dxa"/>
            <w:vMerge w:val="restart"/>
          </w:tcPr>
          <w:p w:rsidR="00D276FD" w:rsidRDefault="00D276FD">
            <w:pPr>
              <w:pStyle w:val="ConsPlusNormal"/>
              <w:jc w:val="center"/>
            </w:pPr>
            <w:r>
              <w:t>st36.045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gsh051, gsh057</w:t>
            </w:r>
          </w:p>
        </w:tc>
        <w:tc>
          <w:tcPr>
            <w:tcW w:w="1744" w:type="dxa"/>
            <w:vMerge w:val="restart"/>
          </w:tcPr>
          <w:p w:rsidR="00D276FD" w:rsidRDefault="00D276FD">
            <w:pPr>
              <w:pStyle w:val="ConsPlusNormal"/>
              <w:jc w:val="center"/>
            </w:pPr>
            <w:r>
              <w:t>21,93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st36.046</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gsh052, gsh058</w:t>
            </w:r>
          </w:p>
        </w:tc>
        <w:tc>
          <w:tcPr>
            <w:tcW w:w="1744" w:type="dxa"/>
            <w:vMerge w:val="restart"/>
          </w:tcPr>
          <w:p w:rsidR="00D276FD" w:rsidRDefault="00D276FD">
            <w:pPr>
              <w:pStyle w:val="ConsPlusNormal"/>
              <w:jc w:val="center"/>
            </w:pPr>
            <w:r>
              <w:t>42,61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lastRenderedPageBreak/>
              <w:t>Иной классификационный критерий: gsh055, gsh061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st36.047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gsh053, gsh059</w:t>
            </w:r>
          </w:p>
        </w:tc>
        <w:tc>
          <w:tcPr>
            <w:tcW w:w="1744" w:type="dxa"/>
            <w:vMerge w:val="restart"/>
          </w:tcPr>
          <w:p w:rsidR="00D276FD" w:rsidRDefault="00D276FD">
            <w:pPr>
              <w:pStyle w:val="ConsPlusNormal"/>
              <w:jc w:val="center"/>
            </w:pPr>
            <w:r>
              <w:t>87,15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st37</w:t>
            </w:r>
          </w:p>
        </w:tc>
        <w:tc>
          <w:tcPr>
            <w:tcW w:w="10827" w:type="dxa"/>
            <w:gridSpan w:val="4"/>
          </w:tcPr>
          <w:p w:rsidR="00D276FD" w:rsidRDefault="00D276FD">
            <w:pPr>
              <w:pStyle w:val="ConsPlusNormal"/>
              <w:jc w:val="center"/>
            </w:pPr>
            <w:r>
              <w:t>Медицинская реабилитация</w:t>
            </w:r>
          </w:p>
        </w:tc>
        <w:tc>
          <w:tcPr>
            <w:tcW w:w="1744" w:type="dxa"/>
          </w:tcPr>
          <w:p w:rsidR="00D276FD" w:rsidRDefault="00D276FD">
            <w:pPr>
              <w:pStyle w:val="ConsPlusNormal"/>
              <w:jc w:val="center"/>
            </w:pPr>
            <w:r>
              <w:t>1,75</w:t>
            </w:r>
          </w:p>
        </w:tc>
      </w:tr>
      <w:tr w:rsidR="00D276FD">
        <w:tc>
          <w:tcPr>
            <w:tcW w:w="1000" w:type="dxa"/>
            <w:vMerge w:val="restart"/>
          </w:tcPr>
          <w:p w:rsidR="00D276FD" w:rsidRDefault="00D276FD">
            <w:pPr>
              <w:pStyle w:val="ConsPlusNormal"/>
              <w:jc w:val="center"/>
            </w:pPr>
            <w:r>
              <w:t>st37.001</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rb3, rbb3</w:t>
            </w:r>
          </w:p>
        </w:tc>
        <w:tc>
          <w:tcPr>
            <w:tcW w:w="1744" w:type="dxa"/>
            <w:vMerge w:val="restart"/>
          </w:tcPr>
          <w:p w:rsidR="00D276FD" w:rsidRDefault="00D276FD">
            <w:pPr>
              <w:pStyle w:val="ConsPlusNormal"/>
              <w:jc w:val="center"/>
            </w:pPr>
            <w:r>
              <w:t>1,53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 rbb3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st37.002</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rb4d14, rbb4d14, rbbrob4d14, rbrob4d14</w:t>
            </w:r>
          </w:p>
        </w:tc>
        <w:tc>
          <w:tcPr>
            <w:tcW w:w="1744" w:type="dxa"/>
            <w:vMerge w:val="restart"/>
          </w:tcPr>
          <w:p w:rsidR="00D276FD" w:rsidRDefault="00D276FD">
            <w:pPr>
              <w:pStyle w:val="ConsPlusNormal"/>
              <w:jc w:val="center"/>
            </w:pPr>
            <w:r>
              <w:t>3,40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Иной классификационный </w:t>
            </w:r>
            <w:r>
              <w:lastRenderedPageBreak/>
              <w:t>критерий: rb4d14, rbb4d14, rbbrob4d14, rbrob4d14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st37.003</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rb5d20, rbb5d20, rbbrob5d20, rbrob5d20</w:t>
            </w:r>
          </w:p>
        </w:tc>
        <w:tc>
          <w:tcPr>
            <w:tcW w:w="1744" w:type="dxa"/>
            <w:vMerge w:val="restart"/>
          </w:tcPr>
          <w:p w:rsidR="00D276FD" w:rsidRDefault="00D276FD">
            <w:pPr>
              <w:pStyle w:val="ConsPlusNormal"/>
              <w:jc w:val="center"/>
            </w:pPr>
            <w:r>
              <w:t>4,86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rb5d20, rbb5d20, rbbrob5d20, rbrob5d20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st37.004</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(6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rb6</w:t>
            </w:r>
          </w:p>
        </w:tc>
        <w:tc>
          <w:tcPr>
            <w:tcW w:w="1744" w:type="dxa"/>
            <w:vMerge w:val="restart"/>
          </w:tcPr>
          <w:p w:rsidR="00D276FD" w:rsidRDefault="00D276FD">
            <w:pPr>
              <w:pStyle w:val="ConsPlusNormal"/>
              <w:jc w:val="center"/>
            </w:pPr>
            <w:r>
              <w:t>8,60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st37.005</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rb3</w:t>
            </w:r>
          </w:p>
        </w:tc>
        <w:tc>
          <w:tcPr>
            <w:tcW w:w="1744" w:type="dxa"/>
            <w:vMerge w:val="restart"/>
          </w:tcPr>
          <w:p w:rsidR="00D276FD" w:rsidRDefault="00D276FD">
            <w:pPr>
              <w:pStyle w:val="ConsPlusNormal"/>
              <w:jc w:val="center"/>
            </w:pPr>
            <w:r>
              <w:t>1,24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st37.006</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rb4d12, rbrob4d12</w:t>
            </w:r>
          </w:p>
        </w:tc>
        <w:tc>
          <w:tcPr>
            <w:tcW w:w="1744" w:type="dxa"/>
            <w:vMerge w:val="restart"/>
          </w:tcPr>
          <w:p w:rsidR="00D276FD" w:rsidRDefault="00D276FD">
            <w:pPr>
              <w:pStyle w:val="ConsPlusNormal"/>
              <w:jc w:val="center"/>
            </w:pPr>
            <w:r>
              <w:t>2,62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pP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ykur3d12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st37.007</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rb5d18, rbrob5d18</w:t>
            </w:r>
          </w:p>
        </w:tc>
        <w:tc>
          <w:tcPr>
            <w:tcW w:w="1744" w:type="dxa"/>
            <w:vMerge w:val="restart"/>
          </w:tcPr>
          <w:p w:rsidR="00D276FD" w:rsidRDefault="00D276FD">
            <w:pPr>
              <w:pStyle w:val="ConsPlusNormal"/>
              <w:jc w:val="center"/>
            </w:pPr>
            <w:r>
              <w:t>3,93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ykur4d18</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st37.008</w:t>
            </w:r>
          </w:p>
        </w:tc>
        <w:tc>
          <w:tcPr>
            <w:tcW w:w="3458" w:type="dxa"/>
          </w:tcPr>
          <w:p w:rsidR="00D276FD" w:rsidRDefault="00D276FD">
            <w:pPr>
              <w:pStyle w:val="ConsPlusNormal"/>
            </w:pPr>
            <w:r>
              <w:t>Медицинская кардиореабилитация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rb3</w:t>
            </w:r>
          </w:p>
        </w:tc>
        <w:tc>
          <w:tcPr>
            <w:tcW w:w="1744" w:type="dxa"/>
          </w:tcPr>
          <w:p w:rsidR="00D276FD" w:rsidRDefault="00D276FD">
            <w:pPr>
              <w:pStyle w:val="ConsPlusNormal"/>
              <w:jc w:val="center"/>
            </w:pPr>
            <w:r>
              <w:t>1,02</w:t>
            </w:r>
          </w:p>
        </w:tc>
      </w:tr>
      <w:tr w:rsidR="00D276FD">
        <w:tc>
          <w:tcPr>
            <w:tcW w:w="1000" w:type="dxa"/>
          </w:tcPr>
          <w:p w:rsidR="00D276FD" w:rsidRDefault="00D276FD">
            <w:pPr>
              <w:pStyle w:val="ConsPlusNormal"/>
              <w:jc w:val="center"/>
            </w:pPr>
            <w:r>
              <w:t>st37.009</w:t>
            </w:r>
          </w:p>
        </w:tc>
        <w:tc>
          <w:tcPr>
            <w:tcW w:w="3458" w:type="dxa"/>
          </w:tcPr>
          <w:p w:rsidR="00D276FD" w:rsidRDefault="00D276FD">
            <w:pPr>
              <w:pStyle w:val="ConsPlusNormal"/>
            </w:pPr>
            <w:r>
              <w:t>Медицинская кардиореабилитация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rb4</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st37.010</w:t>
            </w:r>
          </w:p>
        </w:tc>
        <w:tc>
          <w:tcPr>
            <w:tcW w:w="3458" w:type="dxa"/>
          </w:tcPr>
          <w:p w:rsidR="00D276FD" w:rsidRDefault="00D276FD">
            <w:pPr>
              <w:pStyle w:val="ConsPlusNormal"/>
            </w:pPr>
            <w:r>
              <w:t xml:space="preserve">Медицинская </w:t>
            </w:r>
            <w:r>
              <w:lastRenderedPageBreak/>
              <w:t>кардиореабилитация (5 баллов по ШРМ)</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B05.015.001, </w:t>
            </w:r>
            <w:r>
              <w:lastRenderedPageBreak/>
              <w:t>B05.043.001, B05.057.003, B05.057.007</w:t>
            </w:r>
          </w:p>
        </w:tc>
        <w:tc>
          <w:tcPr>
            <w:tcW w:w="2381" w:type="dxa"/>
          </w:tcPr>
          <w:p w:rsidR="00D276FD" w:rsidRDefault="00D276FD">
            <w:pPr>
              <w:pStyle w:val="ConsPlusNormal"/>
              <w:jc w:val="center"/>
            </w:pPr>
            <w:r>
              <w:lastRenderedPageBreak/>
              <w:t xml:space="preserve">Иной </w:t>
            </w:r>
            <w:r>
              <w:lastRenderedPageBreak/>
              <w:t>классификационный критерий: rb5</w:t>
            </w:r>
          </w:p>
        </w:tc>
        <w:tc>
          <w:tcPr>
            <w:tcW w:w="1744" w:type="dxa"/>
          </w:tcPr>
          <w:p w:rsidR="00D276FD" w:rsidRDefault="00D276FD">
            <w:pPr>
              <w:pStyle w:val="ConsPlusNormal"/>
              <w:jc w:val="center"/>
            </w:pPr>
            <w:r>
              <w:lastRenderedPageBreak/>
              <w:t>2,00</w:t>
            </w:r>
          </w:p>
        </w:tc>
      </w:tr>
      <w:tr w:rsidR="00D276FD">
        <w:tc>
          <w:tcPr>
            <w:tcW w:w="1000" w:type="dxa"/>
            <w:vMerge w:val="restart"/>
          </w:tcPr>
          <w:p w:rsidR="00D276FD" w:rsidRDefault="00D276FD">
            <w:pPr>
              <w:pStyle w:val="ConsPlusNormal"/>
              <w:jc w:val="center"/>
            </w:pPr>
            <w:r>
              <w:lastRenderedPageBreak/>
              <w:t>st37.011</w:t>
            </w:r>
          </w:p>
        </w:tc>
        <w:tc>
          <w:tcPr>
            <w:tcW w:w="3458" w:type="dxa"/>
            <w:vMerge w:val="restart"/>
          </w:tcPr>
          <w:p w:rsidR="00D276FD" w:rsidRDefault="00D276FD">
            <w:pPr>
              <w:pStyle w:val="ConsPlusNormal"/>
            </w:pPr>
            <w:r>
              <w:t>Медицинская реабилитация при других соматических заболеваниях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rb3</w:t>
            </w:r>
          </w:p>
        </w:tc>
        <w:tc>
          <w:tcPr>
            <w:tcW w:w="1744" w:type="dxa"/>
            <w:vMerge w:val="restart"/>
          </w:tcPr>
          <w:p w:rsidR="00D276FD" w:rsidRDefault="00D276FD">
            <w:pPr>
              <w:pStyle w:val="ConsPlusNormal"/>
              <w:jc w:val="center"/>
            </w:pPr>
            <w:r>
              <w:t>0,59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B05.001.001, B05.004.001, B05.005.001, B05.008.001, B05.014.002, B05.015.002, B05.023.002, B05.027.001, B05.027.002, B05.027.003, B05.028.001, B05.029.001, </w:t>
            </w:r>
            <w:r>
              <w:lastRenderedPageBreak/>
              <w:t>B05.037.001, B05.040.001, B05.050.004, B05.053.001, B05.058.001, B05.069.002, B05.069.003</w:t>
            </w:r>
          </w:p>
        </w:tc>
        <w:tc>
          <w:tcPr>
            <w:tcW w:w="2381" w:type="dxa"/>
          </w:tcPr>
          <w:p w:rsidR="00D276FD" w:rsidRDefault="00D276FD">
            <w:pPr>
              <w:pStyle w:val="ConsPlusNormal"/>
              <w:jc w:val="center"/>
            </w:pPr>
            <w:r>
              <w:lastRenderedPageBreak/>
              <w:t>Возрастная группа: от 0 дней до 18 лет</w:t>
            </w:r>
          </w:p>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st37.012</w:t>
            </w:r>
          </w:p>
        </w:tc>
        <w:tc>
          <w:tcPr>
            <w:tcW w:w="3458" w:type="dxa"/>
            <w:vMerge w:val="restart"/>
          </w:tcPr>
          <w:p w:rsidR="00D276FD" w:rsidRDefault="00D276FD">
            <w:pPr>
              <w:pStyle w:val="ConsPlusNormal"/>
            </w:pPr>
            <w:r>
              <w:t>Медицинская реабилитация при других соматических заболеваниях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rb4</w:t>
            </w:r>
          </w:p>
        </w:tc>
        <w:tc>
          <w:tcPr>
            <w:tcW w:w="1744" w:type="dxa"/>
            <w:vMerge w:val="restart"/>
          </w:tcPr>
          <w:p w:rsidR="00D276FD" w:rsidRDefault="00D276FD">
            <w:pPr>
              <w:pStyle w:val="ConsPlusNormal"/>
              <w:jc w:val="center"/>
            </w:pPr>
            <w:r>
              <w:t>0,84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B05.001.001, B05.004.001, B05.005.001, B05.008.001, B05.014.002, B05.015.002, B05.023.002, B05.027.001, </w:t>
            </w:r>
            <w:r>
              <w:lastRenderedPageBreak/>
              <w:t>B05.027.002, B05.027.003, B05.028.001, B05.029.001, B05.037.001, B05.040.001, B05.050.004, B05.053.001, B05.058.001, B05.069.002, B05.069.003</w:t>
            </w:r>
          </w:p>
        </w:tc>
        <w:tc>
          <w:tcPr>
            <w:tcW w:w="2381" w:type="dxa"/>
          </w:tcPr>
          <w:p w:rsidR="00D276FD" w:rsidRDefault="00D276FD">
            <w:pPr>
              <w:pStyle w:val="ConsPlusNormal"/>
              <w:jc w:val="center"/>
            </w:pPr>
            <w:r>
              <w:lastRenderedPageBreak/>
              <w:t>Возрастная группа: от 0 дней до 18 лет</w:t>
            </w:r>
          </w:p>
          <w:p w:rsidR="00D276FD" w:rsidRDefault="00D276FD">
            <w:pPr>
              <w:pStyle w:val="ConsPlusNormal"/>
              <w:jc w:val="center"/>
            </w:pPr>
            <w:r>
              <w:t>Иной классификационный критерий: ykur3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st37.013</w:t>
            </w:r>
          </w:p>
        </w:tc>
        <w:tc>
          <w:tcPr>
            <w:tcW w:w="3458" w:type="dxa"/>
            <w:vMerge w:val="restart"/>
          </w:tcPr>
          <w:p w:rsidR="00D276FD" w:rsidRDefault="00D276FD">
            <w:pPr>
              <w:pStyle w:val="ConsPlusNormal"/>
            </w:pPr>
            <w:r>
              <w:t>Медицинская реабилитация при других соматических заболеваниях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Иной классификационный критерий: rb5</w:t>
            </w:r>
          </w:p>
        </w:tc>
        <w:tc>
          <w:tcPr>
            <w:tcW w:w="1744" w:type="dxa"/>
            <w:vMerge w:val="restart"/>
          </w:tcPr>
          <w:p w:rsidR="00D276FD" w:rsidRDefault="00D276FD">
            <w:pPr>
              <w:pStyle w:val="ConsPlusNormal"/>
              <w:jc w:val="center"/>
            </w:pPr>
            <w:r>
              <w:t>1,17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B05.001.001, B05.004.001, B05.005.001, B05.008.001, </w:t>
            </w:r>
            <w:r>
              <w:lastRenderedPageBreak/>
              <w:t>B05.014.002, B05.015.002, B05.023.002, B05.027.001, B05.027.002, B05.027.003, B05.028.001, B05.029.001, B05.037.001, B05.040.001, B05.050.004, B05.053.001, B05.058.001, B05.069.002, B05.069.003</w:t>
            </w:r>
          </w:p>
        </w:tc>
        <w:tc>
          <w:tcPr>
            <w:tcW w:w="2381" w:type="dxa"/>
          </w:tcPr>
          <w:p w:rsidR="00D276FD" w:rsidRDefault="00D276FD">
            <w:pPr>
              <w:pStyle w:val="ConsPlusNormal"/>
              <w:jc w:val="center"/>
            </w:pPr>
            <w:r>
              <w:lastRenderedPageBreak/>
              <w:t>Возрастная группа: от 0 дней до 18 лет</w:t>
            </w:r>
          </w:p>
          <w:p w:rsidR="00D276FD" w:rsidRDefault="00D276FD">
            <w:pPr>
              <w:pStyle w:val="ConsPlusNormal"/>
              <w:jc w:val="center"/>
            </w:pPr>
            <w:r>
              <w:t xml:space="preserve">Иной классификационный </w:t>
            </w:r>
            <w:r>
              <w:lastRenderedPageBreak/>
              <w:t>критерий: ykur4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st37.014</w:t>
            </w:r>
          </w:p>
        </w:tc>
        <w:tc>
          <w:tcPr>
            <w:tcW w:w="3458" w:type="dxa"/>
          </w:tcPr>
          <w:p w:rsidR="00D276FD" w:rsidRDefault="00D276FD">
            <w:pPr>
              <w:pStyle w:val="ConsPlusNormal"/>
            </w:pPr>
            <w:r>
              <w:t>Медицинская реабилитация детей, перенесших заболевания перинатального периода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B05.031.001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1,50</w:t>
            </w:r>
          </w:p>
        </w:tc>
      </w:tr>
      <w:tr w:rsidR="00D276FD">
        <w:tc>
          <w:tcPr>
            <w:tcW w:w="1000" w:type="dxa"/>
          </w:tcPr>
          <w:p w:rsidR="00D276FD" w:rsidRDefault="00D276FD">
            <w:pPr>
              <w:pStyle w:val="ConsPlusNormal"/>
              <w:jc w:val="center"/>
            </w:pPr>
            <w:r>
              <w:t>st37.015</w:t>
            </w:r>
          </w:p>
        </w:tc>
        <w:tc>
          <w:tcPr>
            <w:tcW w:w="3458" w:type="dxa"/>
          </w:tcPr>
          <w:p w:rsidR="00D276FD" w:rsidRDefault="00D276FD">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B05.028.001, B05.046.001</w:t>
            </w:r>
          </w:p>
        </w:tc>
        <w:tc>
          <w:tcPr>
            <w:tcW w:w="2381" w:type="dxa"/>
          </w:tcPr>
          <w:p w:rsidR="00D276FD" w:rsidRDefault="00D276FD">
            <w:pPr>
              <w:pStyle w:val="ConsPlusNormal"/>
              <w:jc w:val="center"/>
            </w:pPr>
            <w:r>
              <w:t>Возрастная группа: от 0 дней до 18 лет</w:t>
            </w:r>
          </w:p>
          <w:p w:rsidR="00D276FD" w:rsidRDefault="00D276FD">
            <w:pPr>
              <w:pStyle w:val="ConsPlusNormal"/>
              <w:jc w:val="center"/>
            </w:pPr>
            <w:r>
              <w:t>Иной классификационный критерий: rbs</w:t>
            </w:r>
          </w:p>
        </w:tc>
        <w:tc>
          <w:tcPr>
            <w:tcW w:w="1744" w:type="dxa"/>
          </w:tcPr>
          <w:p w:rsidR="00D276FD" w:rsidRDefault="00D276FD">
            <w:pPr>
              <w:pStyle w:val="ConsPlusNormal"/>
              <w:jc w:val="center"/>
            </w:pPr>
            <w:r>
              <w:t>1,80</w:t>
            </w:r>
          </w:p>
        </w:tc>
      </w:tr>
      <w:tr w:rsidR="00D276FD">
        <w:tc>
          <w:tcPr>
            <w:tcW w:w="1000" w:type="dxa"/>
          </w:tcPr>
          <w:p w:rsidR="00D276FD" w:rsidRDefault="00D276FD">
            <w:pPr>
              <w:pStyle w:val="ConsPlusNormal"/>
              <w:jc w:val="center"/>
            </w:pPr>
            <w:r>
              <w:t>st37.016</w:t>
            </w:r>
          </w:p>
        </w:tc>
        <w:tc>
          <w:tcPr>
            <w:tcW w:w="3458" w:type="dxa"/>
          </w:tcPr>
          <w:p w:rsidR="00D276FD" w:rsidRDefault="00D276FD">
            <w:pPr>
              <w:pStyle w:val="ConsPlusNormal"/>
            </w:pPr>
            <w: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B05.027.004, B05.057.009, B05.057.010</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4,81</w:t>
            </w:r>
          </w:p>
        </w:tc>
      </w:tr>
      <w:tr w:rsidR="00D276FD">
        <w:tc>
          <w:tcPr>
            <w:tcW w:w="1000" w:type="dxa"/>
          </w:tcPr>
          <w:p w:rsidR="00D276FD" w:rsidRDefault="00D276FD">
            <w:pPr>
              <w:pStyle w:val="ConsPlusNormal"/>
              <w:jc w:val="center"/>
            </w:pPr>
            <w:r>
              <w:t>st37.017</w:t>
            </w:r>
          </w:p>
        </w:tc>
        <w:tc>
          <w:tcPr>
            <w:tcW w:w="3458" w:type="dxa"/>
          </w:tcPr>
          <w:p w:rsidR="00D276FD" w:rsidRDefault="00D276FD">
            <w:pPr>
              <w:pStyle w:val="ConsPlusNormal"/>
            </w:pPr>
            <w:r>
              <w:t xml:space="preserve">Медицинская реабилитация детей с поражениями центральной </w:t>
            </w:r>
            <w:r>
              <w:lastRenderedPageBreak/>
              <w:t>нервной системы</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B05.023.002.001, B05.023.003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2,75</w:t>
            </w:r>
          </w:p>
        </w:tc>
      </w:tr>
      <w:tr w:rsidR="00D276FD">
        <w:tc>
          <w:tcPr>
            <w:tcW w:w="1000" w:type="dxa"/>
          </w:tcPr>
          <w:p w:rsidR="00D276FD" w:rsidRDefault="00D276FD">
            <w:pPr>
              <w:pStyle w:val="ConsPlusNormal"/>
              <w:jc w:val="center"/>
            </w:pPr>
            <w:r>
              <w:lastRenderedPageBreak/>
              <w:t>st37.018</w:t>
            </w:r>
          </w:p>
        </w:tc>
        <w:tc>
          <w:tcPr>
            <w:tcW w:w="3458" w:type="dxa"/>
          </w:tcPr>
          <w:p w:rsidR="00D276FD" w:rsidRDefault="00D276FD">
            <w:pPr>
              <w:pStyle w:val="ConsPlusNormal"/>
            </w:pPr>
            <w:r>
              <w:t>Медицинская реабилитация детей, после хирургической коррекции врожденных пороков развития органов и систем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B05.057.011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2,35</w:t>
            </w:r>
          </w:p>
        </w:tc>
      </w:tr>
      <w:tr w:rsidR="00D276FD">
        <w:tc>
          <w:tcPr>
            <w:tcW w:w="1000" w:type="dxa"/>
          </w:tcPr>
          <w:p w:rsidR="00D276FD" w:rsidRDefault="00D276FD">
            <w:pPr>
              <w:pStyle w:val="ConsPlusNormal"/>
              <w:jc w:val="center"/>
            </w:pPr>
            <w:r>
              <w:t>st37.019</w:t>
            </w:r>
          </w:p>
        </w:tc>
        <w:tc>
          <w:tcPr>
            <w:tcW w:w="3458" w:type="dxa"/>
          </w:tcPr>
          <w:p w:rsidR="00D276FD" w:rsidRDefault="00D276FD">
            <w:pPr>
              <w:pStyle w:val="ConsPlusNormal"/>
            </w:pPr>
            <w:r>
              <w:t>Медицинская реабилитация после онкоортопедических операций</w:t>
            </w:r>
          </w:p>
        </w:tc>
        <w:tc>
          <w:tcPr>
            <w:tcW w:w="2494" w:type="dxa"/>
          </w:tcPr>
          <w:p w:rsidR="00D276FD" w:rsidRDefault="00D276FD">
            <w:pPr>
              <w:pStyle w:val="ConsPlusNormal"/>
              <w:jc w:val="center"/>
            </w:pPr>
            <w:r>
              <w:t>C40, C40.0, C40.1, C40.2, C40.3, C40.8, C40.9, C41, C41.0, C41.1, C41.2, C41.3, C41.4, C41.8, C41.9, C79.5</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st37.020</w:t>
            </w:r>
          </w:p>
        </w:tc>
        <w:tc>
          <w:tcPr>
            <w:tcW w:w="3458" w:type="dxa"/>
          </w:tcPr>
          <w:p w:rsidR="00D276FD" w:rsidRDefault="00D276FD">
            <w:pPr>
              <w:pStyle w:val="ConsPlusNormal"/>
            </w:pPr>
            <w:r>
              <w:t>Медицинская реабилитация по поводу постмастэктомического синдрома в онкологии</w:t>
            </w:r>
          </w:p>
        </w:tc>
        <w:tc>
          <w:tcPr>
            <w:tcW w:w="2494" w:type="dxa"/>
          </w:tcPr>
          <w:p w:rsidR="00D276FD" w:rsidRDefault="00D276FD">
            <w:pPr>
              <w:pStyle w:val="ConsPlusNormal"/>
              <w:jc w:val="center"/>
            </w:pPr>
            <w:r>
              <w:t>C50, C50.0, C50.1, C50.2, C50.3, C50.4, C50.5, C50.6, C50.8, C50.9</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1,24</w:t>
            </w:r>
          </w:p>
        </w:tc>
      </w:tr>
      <w:tr w:rsidR="00D276FD">
        <w:tc>
          <w:tcPr>
            <w:tcW w:w="1000" w:type="dxa"/>
          </w:tcPr>
          <w:p w:rsidR="00D276FD" w:rsidRDefault="00D276FD">
            <w:pPr>
              <w:pStyle w:val="ConsPlusNormal"/>
              <w:jc w:val="center"/>
            </w:pPr>
            <w:r>
              <w:t>st37.021</w:t>
            </w:r>
          </w:p>
        </w:tc>
        <w:tc>
          <w:tcPr>
            <w:tcW w:w="3458" w:type="dxa"/>
          </w:tcPr>
          <w:p w:rsidR="00D276FD" w:rsidRDefault="00D276FD">
            <w:pPr>
              <w:pStyle w:val="ConsPlusNormal"/>
            </w:pPr>
            <w:r>
              <w:t>Медицинская реабилитация после перенесенной коронавирусной инфекции COVID-19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rb3cov</w:t>
            </w:r>
          </w:p>
        </w:tc>
        <w:tc>
          <w:tcPr>
            <w:tcW w:w="1744" w:type="dxa"/>
          </w:tcPr>
          <w:p w:rsidR="00D276FD" w:rsidRDefault="00D276FD">
            <w:pPr>
              <w:pStyle w:val="ConsPlusNormal"/>
              <w:jc w:val="center"/>
            </w:pPr>
            <w:r>
              <w:t>1,08</w:t>
            </w:r>
          </w:p>
        </w:tc>
      </w:tr>
      <w:tr w:rsidR="00D276FD">
        <w:tc>
          <w:tcPr>
            <w:tcW w:w="1000" w:type="dxa"/>
          </w:tcPr>
          <w:p w:rsidR="00D276FD" w:rsidRDefault="00D276FD">
            <w:pPr>
              <w:pStyle w:val="ConsPlusNormal"/>
              <w:jc w:val="center"/>
            </w:pPr>
            <w:r>
              <w:t>st37.022</w:t>
            </w:r>
          </w:p>
        </w:tc>
        <w:tc>
          <w:tcPr>
            <w:tcW w:w="3458" w:type="dxa"/>
          </w:tcPr>
          <w:p w:rsidR="00D276FD" w:rsidRDefault="00D276FD">
            <w:pPr>
              <w:pStyle w:val="ConsPlusNormal"/>
            </w:pPr>
            <w:r>
              <w:t>Медицинская реабилитация после перенесенной коронавирусной инфекции COVID-19 (4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rb4cov</w:t>
            </w:r>
          </w:p>
        </w:tc>
        <w:tc>
          <w:tcPr>
            <w:tcW w:w="1744" w:type="dxa"/>
          </w:tcPr>
          <w:p w:rsidR="00D276FD" w:rsidRDefault="00D276FD">
            <w:pPr>
              <w:pStyle w:val="ConsPlusNormal"/>
              <w:jc w:val="center"/>
            </w:pPr>
            <w:r>
              <w:t>1,61</w:t>
            </w:r>
          </w:p>
        </w:tc>
      </w:tr>
      <w:tr w:rsidR="00D276FD">
        <w:tc>
          <w:tcPr>
            <w:tcW w:w="1000" w:type="dxa"/>
          </w:tcPr>
          <w:p w:rsidR="00D276FD" w:rsidRDefault="00D276FD">
            <w:pPr>
              <w:pStyle w:val="ConsPlusNormal"/>
              <w:jc w:val="center"/>
            </w:pPr>
            <w:r>
              <w:t>st37.023</w:t>
            </w:r>
          </w:p>
        </w:tc>
        <w:tc>
          <w:tcPr>
            <w:tcW w:w="3458" w:type="dxa"/>
          </w:tcPr>
          <w:p w:rsidR="00D276FD" w:rsidRDefault="00D276FD">
            <w:pPr>
              <w:pStyle w:val="ConsPlusNormal"/>
            </w:pPr>
            <w:r>
              <w:t>Медицинская реабилитация после перенесенной коронавирусной инфекции COVID-19 (5 баллов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rb5cov</w:t>
            </w:r>
          </w:p>
        </w:tc>
        <w:tc>
          <w:tcPr>
            <w:tcW w:w="1744" w:type="dxa"/>
          </w:tcPr>
          <w:p w:rsidR="00D276FD" w:rsidRDefault="00D276FD">
            <w:pPr>
              <w:pStyle w:val="ConsPlusNormal"/>
              <w:jc w:val="center"/>
            </w:pPr>
            <w:r>
              <w:t>2,15</w:t>
            </w:r>
          </w:p>
        </w:tc>
      </w:tr>
      <w:tr w:rsidR="00D276FD">
        <w:tc>
          <w:tcPr>
            <w:tcW w:w="1000" w:type="dxa"/>
          </w:tcPr>
          <w:p w:rsidR="00D276FD" w:rsidRDefault="00D276FD">
            <w:pPr>
              <w:pStyle w:val="ConsPlusNormal"/>
              <w:jc w:val="center"/>
            </w:pPr>
            <w:r>
              <w:t>st37.024</w:t>
            </w:r>
          </w:p>
        </w:tc>
        <w:tc>
          <w:tcPr>
            <w:tcW w:w="3458" w:type="dxa"/>
          </w:tcPr>
          <w:p w:rsidR="00D276FD" w:rsidRDefault="00D276FD">
            <w:pPr>
              <w:pStyle w:val="ConsPlusNormal"/>
            </w:pPr>
            <w:r>
              <w:t xml:space="preserve">Продолжительная медицинская реабилитация пациентов с заболеваниями центральной </w:t>
            </w:r>
            <w:r>
              <w:lastRenderedPageBreak/>
              <w:t>нервной системы</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 xml:space="preserve">Иной классификационный критерий: rbbp4, rbbp5, </w:t>
            </w:r>
            <w:r>
              <w:lastRenderedPageBreak/>
              <w:t>rbbprob4, rbbprob5, rbp4, rbp5, rbprob4, rbprob5</w:t>
            </w:r>
          </w:p>
        </w:tc>
        <w:tc>
          <w:tcPr>
            <w:tcW w:w="1744" w:type="dxa"/>
          </w:tcPr>
          <w:p w:rsidR="00D276FD" w:rsidRDefault="00D276FD">
            <w:pPr>
              <w:pStyle w:val="ConsPlusNormal"/>
              <w:jc w:val="center"/>
            </w:pPr>
            <w:r>
              <w:lastRenderedPageBreak/>
              <w:t>7,29</w:t>
            </w:r>
          </w:p>
        </w:tc>
      </w:tr>
      <w:tr w:rsidR="00D276FD">
        <w:tc>
          <w:tcPr>
            <w:tcW w:w="1000" w:type="dxa"/>
          </w:tcPr>
          <w:p w:rsidR="00D276FD" w:rsidRDefault="00D276FD">
            <w:pPr>
              <w:pStyle w:val="ConsPlusNormal"/>
              <w:jc w:val="center"/>
            </w:pPr>
            <w:r>
              <w:lastRenderedPageBreak/>
              <w:t>st37.025</w:t>
            </w:r>
          </w:p>
        </w:tc>
        <w:tc>
          <w:tcPr>
            <w:tcW w:w="3458" w:type="dxa"/>
          </w:tcPr>
          <w:p w:rsidR="00D276FD" w:rsidRDefault="00D276FD">
            <w:pPr>
              <w:pStyle w:val="ConsPlusNormal"/>
            </w:pPr>
            <w:r>
              <w:t>Продолжительная медицинская реабилитация пациентов с заболеваниями опорно-двигательного аппарата и периферической нервной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Иной классификационный критерий: rbp4, rbp5, rbprob4, rbprob5</w:t>
            </w:r>
          </w:p>
        </w:tc>
        <w:tc>
          <w:tcPr>
            <w:tcW w:w="1744" w:type="dxa"/>
          </w:tcPr>
          <w:p w:rsidR="00D276FD" w:rsidRDefault="00D276FD">
            <w:pPr>
              <w:pStyle w:val="ConsPlusNormal"/>
              <w:jc w:val="center"/>
            </w:pPr>
            <w:r>
              <w:t>6,54</w:t>
            </w:r>
          </w:p>
        </w:tc>
      </w:tr>
      <w:tr w:rsidR="00D276FD">
        <w:tc>
          <w:tcPr>
            <w:tcW w:w="1000" w:type="dxa"/>
          </w:tcPr>
          <w:p w:rsidR="00D276FD" w:rsidRDefault="00D276FD">
            <w:pPr>
              <w:pStyle w:val="ConsPlusNormal"/>
              <w:jc w:val="center"/>
            </w:pPr>
            <w:r>
              <w:t>st37.026</w:t>
            </w:r>
          </w:p>
        </w:tc>
        <w:tc>
          <w:tcPr>
            <w:tcW w:w="3458" w:type="dxa"/>
          </w:tcPr>
          <w:p w:rsidR="00D276FD" w:rsidRDefault="00D276FD">
            <w:pPr>
              <w:pStyle w:val="ConsPlusNormal"/>
            </w:pPr>
            <w:r>
              <w:t>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B05.023.002.002, B05.024.001, B05.024.002, B05.024.003, B05.050.003, B05.050.005</w:t>
            </w:r>
          </w:p>
        </w:tc>
        <w:tc>
          <w:tcPr>
            <w:tcW w:w="2381" w:type="dxa"/>
          </w:tcPr>
          <w:p w:rsidR="00D276FD" w:rsidRDefault="00D276FD">
            <w:pPr>
              <w:pStyle w:val="ConsPlusNormal"/>
              <w:jc w:val="center"/>
            </w:pPr>
            <w:r>
              <w:t>Иной классификационный критерий: rbps5</w:t>
            </w:r>
          </w:p>
        </w:tc>
        <w:tc>
          <w:tcPr>
            <w:tcW w:w="1744" w:type="dxa"/>
          </w:tcPr>
          <w:p w:rsidR="00D276FD" w:rsidRDefault="00D276FD">
            <w:pPr>
              <w:pStyle w:val="ConsPlusNormal"/>
              <w:jc w:val="center"/>
            </w:pPr>
            <w:r>
              <w:t>3,86</w:t>
            </w:r>
          </w:p>
        </w:tc>
      </w:tr>
      <w:tr w:rsidR="00D276FD">
        <w:tc>
          <w:tcPr>
            <w:tcW w:w="1000" w:type="dxa"/>
          </w:tcPr>
          <w:p w:rsidR="00D276FD" w:rsidRDefault="00D276FD">
            <w:pPr>
              <w:pStyle w:val="ConsPlusNormal"/>
              <w:jc w:val="center"/>
              <w:outlineLvl w:val="3"/>
            </w:pPr>
            <w:r>
              <w:t>st38</w:t>
            </w:r>
          </w:p>
        </w:tc>
        <w:tc>
          <w:tcPr>
            <w:tcW w:w="10827" w:type="dxa"/>
            <w:gridSpan w:val="4"/>
          </w:tcPr>
          <w:p w:rsidR="00D276FD" w:rsidRDefault="00D276FD">
            <w:pPr>
              <w:pStyle w:val="ConsPlusNormal"/>
              <w:jc w:val="center"/>
            </w:pPr>
            <w:r>
              <w:t>Гериатрия</w:t>
            </w:r>
          </w:p>
        </w:tc>
        <w:tc>
          <w:tcPr>
            <w:tcW w:w="1744" w:type="dxa"/>
          </w:tcPr>
          <w:p w:rsidR="00D276FD" w:rsidRDefault="00D276FD">
            <w:pPr>
              <w:pStyle w:val="ConsPlusNormal"/>
              <w:jc w:val="center"/>
            </w:pPr>
            <w:r>
              <w:t>1,50</w:t>
            </w:r>
          </w:p>
        </w:tc>
      </w:tr>
      <w:tr w:rsidR="00D276FD">
        <w:tc>
          <w:tcPr>
            <w:tcW w:w="1000" w:type="dxa"/>
          </w:tcPr>
          <w:p w:rsidR="00D276FD" w:rsidRDefault="00D276FD">
            <w:pPr>
              <w:pStyle w:val="ConsPlusNormal"/>
              <w:jc w:val="center"/>
            </w:pPr>
            <w:r>
              <w:t>st38.001</w:t>
            </w:r>
          </w:p>
        </w:tc>
        <w:tc>
          <w:tcPr>
            <w:tcW w:w="3458" w:type="dxa"/>
          </w:tcPr>
          <w:p w:rsidR="00D276FD" w:rsidRDefault="00D276FD">
            <w:pPr>
              <w:pStyle w:val="ConsPlusNormal"/>
            </w:pPr>
            <w:r>
              <w:t>Соматические заболевания, осложненные старческой астенией</w:t>
            </w:r>
          </w:p>
        </w:tc>
        <w:tc>
          <w:tcPr>
            <w:tcW w:w="2494" w:type="dxa"/>
          </w:tcPr>
          <w:p w:rsidR="00D276FD" w:rsidRDefault="00D276FD">
            <w:pPr>
              <w:pStyle w:val="ConsPlusNormal"/>
              <w:jc w:val="center"/>
            </w:pPr>
            <w:r>
              <w:t xml:space="preserve">E10, E10.0, E10.1, E10.2, E10.3, E10.4, E10.5, E10.6, E10.7, E10.8, E10.9, E11, E11.0, E11.1, E11.2, E11.3, E11.4, E11.5, E11.6, E11.7, E11.8, E11.9, G20, G44, G44.0, G44.1, G44.2, G44.3, G44.4, G44.8, G90, G90.0, G90.1, G90.2, G90.4, G90.8, G90.9, G93, G93.0, G93.1, G93.2, G93.3, G93.4, G93.5, G93.6, G93.7, G93.8, </w:t>
            </w:r>
            <w:r>
              <w:lastRenderedPageBreak/>
              <w:t xml:space="preserve">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w:t>
            </w:r>
            <w:r>
              <w:lastRenderedPageBreak/>
              <w:t>M17.0, M17.1, M17.2, M17.3, M17.4, M17.5, M17.9, M19, M19.0, M19.1, M19.2, M19.8, M19.9, N11, N11.0, N11.1, N11.8, N11.9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Дополнительные диагнозы: R54</w:t>
            </w:r>
          </w:p>
        </w:tc>
        <w:tc>
          <w:tcPr>
            <w:tcW w:w="1744" w:type="dxa"/>
          </w:tcPr>
          <w:p w:rsidR="00D276FD" w:rsidRDefault="00D276FD">
            <w:pPr>
              <w:pStyle w:val="ConsPlusNormal"/>
              <w:jc w:val="center"/>
            </w:pPr>
            <w:r>
              <w:t>1,50</w:t>
            </w:r>
          </w:p>
        </w:tc>
      </w:tr>
      <w:tr w:rsidR="00D276FD">
        <w:tc>
          <w:tcPr>
            <w:tcW w:w="13571" w:type="dxa"/>
            <w:gridSpan w:val="6"/>
          </w:tcPr>
          <w:p w:rsidR="00D276FD" w:rsidRDefault="00D276FD">
            <w:pPr>
              <w:pStyle w:val="ConsPlusNormal"/>
              <w:jc w:val="center"/>
              <w:outlineLvl w:val="2"/>
            </w:pPr>
            <w:r>
              <w:lastRenderedPageBreak/>
              <w:t>В условиях дневного стационара</w:t>
            </w:r>
          </w:p>
        </w:tc>
      </w:tr>
      <w:tr w:rsidR="00D276FD">
        <w:tc>
          <w:tcPr>
            <w:tcW w:w="1000" w:type="dxa"/>
          </w:tcPr>
          <w:p w:rsidR="00D276FD" w:rsidRDefault="00D276FD">
            <w:pPr>
              <w:pStyle w:val="ConsPlusNormal"/>
              <w:jc w:val="center"/>
              <w:outlineLvl w:val="3"/>
            </w:pPr>
            <w:r>
              <w:t>ds01</w:t>
            </w:r>
          </w:p>
        </w:tc>
        <w:tc>
          <w:tcPr>
            <w:tcW w:w="10827" w:type="dxa"/>
            <w:gridSpan w:val="4"/>
          </w:tcPr>
          <w:p w:rsidR="00D276FD" w:rsidRDefault="00D276FD">
            <w:pPr>
              <w:pStyle w:val="ConsPlusNormal"/>
              <w:jc w:val="center"/>
            </w:pPr>
            <w:r>
              <w:t>Акушерское дело</w:t>
            </w:r>
          </w:p>
        </w:tc>
        <w:tc>
          <w:tcPr>
            <w:tcW w:w="1744" w:type="dxa"/>
          </w:tcPr>
          <w:p w:rsidR="00D276FD" w:rsidRDefault="00D276FD">
            <w:pPr>
              <w:pStyle w:val="ConsPlusNormal"/>
              <w:jc w:val="center"/>
            </w:pPr>
            <w:r>
              <w:t>0,50</w:t>
            </w:r>
          </w:p>
        </w:tc>
      </w:tr>
      <w:tr w:rsidR="00D276FD">
        <w:tc>
          <w:tcPr>
            <w:tcW w:w="1000" w:type="dxa"/>
          </w:tcPr>
          <w:p w:rsidR="00D276FD" w:rsidRDefault="00D276FD">
            <w:pPr>
              <w:pStyle w:val="ConsPlusNormal"/>
              <w:jc w:val="center"/>
              <w:outlineLvl w:val="3"/>
            </w:pPr>
            <w:r>
              <w:t>ds02</w:t>
            </w:r>
          </w:p>
        </w:tc>
        <w:tc>
          <w:tcPr>
            <w:tcW w:w="10827" w:type="dxa"/>
            <w:gridSpan w:val="4"/>
          </w:tcPr>
          <w:p w:rsidR="00D276FD" w:rsidRDefault="00D276FD">
            <w:pPr>
              <w:pStyle w:val="ConsPlusNormal"/>
              <w:jc w:val="center"/>
            </w:pPr>
            <w:r>
              <w:t>Акушерство и гинекология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ds02.001</w:t>
            </w:r>
          </w:p>
        </w:tc>
        <w:tc>
          <w:tcPr>
            <w:tcW w:w="3458" w:type="dxa"/>
          </w:tcPr>
          <w:p w:rsidR="00D276FD" w:rsidRDefault="00D276FD">
            <w:pPr>
              <w:pStyle w:val="ConsPlusNormal"/>
            </w:pPr>
            <w:r>
              <w:t>Осложнения беременности, родов, послеродового периода</w:t>
            </w:r>
          </w:p>
        </w:tc>
        <w:tc>
          <w:tcPr>
            <w:tcW w:w="2494" w:type="dxa"/>
          </w:tcPr>
          <w:p w:rsidR="00D276FD" w:rsidRDefault="00D276FD">
            <w:pPr>
              <w:pStyle w:val="ConsPlusNormal"/>
              <w:jc w:val="center"/>
            </w:pPr>
            <w:r>
              <w:t xml:space="preserve">A34, O00, O00.0, O00.1, O00.2, O00.8, 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w:t>
            </w:r>
            <w:r>
              <w:lastRenderedPageBreak/>
              <w:t xml:space="preserve">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w:t>
            </w:r>
            <w:r>
              <w:lastRenderedPageBreak/>
              <w:t xml:space="preserve">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w:t>
            </w:r>
            <w:r>
              <w:lastRenderedPageBreak/>
              <w:t>O92.0, O92.1, O92.2, O92.3, O92.4, O92.5, O92.6, O92.7, O94, O98.0, O98.1, O98.2, O98.3, O98.4, O98.5, O98.6, O98.8, O98.9, O99.0, O99.1, O99.2, O99.3, O99.4, O99.5, O99.6, O99.7, O99.8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0,83</w:t>
            </w:r>
          </w:p>
        </w:tc>
      </w:tr>
      <w:tr w:rsidR="00D276FD">
        <w:tc>
          <w:tcPr>
            <w:tcW w:w="1000" w:type="dxa"/>
          </w:tcPr>
          <w:p w:rsidR="00D276FD" w:rsidRDefault="00D276FD">
            <w:pPr>
              <w:pStyle w:val="ConsPlusNormal"/>
              <w:jc w:val="center"/>
            </w:pPr>
            <w:r>
              <w:lastRenderedPageBreak/>
              <w:t>ds02.002</w:t>
            </w:r>
          </w:p>
        </w:tc>
        <w:tc>
          <w:tcPr>
            <w:tcW w:w="3458" w:type="dxa"/>
          </w:tcPr>
          <w:p w:rsidR="00D276FD" w:rsidRDefault="00D276FD">
            <w:pPr>
              <w:pStyle w:val="ConsPlusNormal"/>
            </w:pPr>
            <w:r>
              <w:t>Болезни женских половых органов</w:t>
            </w:r>
          </w:p>
        </w:tc>
        <w:tc>
          <w:tcPr>
            <w:tcW w:w="2494" w:type="dxa"/>
          </w:tcPr>
          <w:p w:rsidR="00D276FD" w:rsidRDefault="00D276FD">
            <w:pPr>
              <w:pStyle w:val="ConsPlusNormal"/>
              <w:jc w:val="center"/>
            </w:pPr>
            <w:r>
              <w:t xml:space="preserve">D06, D06.0, D06.1, D06.7, D06.9, D07.0, D07.1, D07.2, D07.3, D25, D25.0, D25.1, D25.2, D25.9, D26, D26.0, D26.1, D26.7, D26.9, D27, D28, D28.0, D28.1, D28.2, D28.7, D28.9, D39, D39.0, D39.1, D39.2, D39.7, D39.9, E28, E28.0, E28.1, E28.2, E28.3, E28.8, E28.9, E89.4, I86.3, N70, N70.0, N70.1, N70.9, N71, N71.0, N71.1, N71.9, N72, N73, N73.0, N73.1, N73.2, N73.3, N73.4, N73.5, N73.6, N73.8, N73.9, N74.8, N75, N75.0, N75.1, N75.8, N75.9, N76, N76.0, N76.1, N76.2, N76.3, N76.4, N76.5, N76.6, N76.8, N77, N77.0, N77.1, N77.8, N80, N80.0, N80.1, N80.2, N80.3, N80.4, N80.5, N80.6, </w:t>
            </w:r>
            <w:r>
              <w:lastRenderedPageBreak/>
              <w:t xml:space="preserve">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w:t>
            </w:r>
            <w:r>
              <w:lastRenderedPageBreak/>
              <w:t>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0,66</w:t>
            </w:r>
          </w:p>
        </w:tc>
      </w:tr>
      <w:tr w:rsidR="00D276FD">
        <w:tc>
          <w:tcPr>
            <w:tcW w:w="1000" w:type="dxa"/>
          </w:tcPr>
          <w:p w:rsidR="00D276FD" w:rsidRDefault="00D276FD">
            <w:pPr>
              <w:pStyle w:val="ConsPlusNormal"/>
              <w:jc w:val="center"/>
            </w:pPr>
            <w:r>
              <w:lastRenderedPageBreak/>
              <w:t>ds02.003</w:t>
            </w:r>
          </w:p>
        </w:tc>
        <w:tc>
          <w:tcPr>
            <w:tcW w:w="3458" w:type="dxa"/>
          </w:tcPr>
          <w:p w:rsidR="00D276FD" w:rsidRDefault="00D276FD">
            <w:pPr>
              <w:pStyle w:val="ConsPlusNormal"/>
            </w:pPr>
            <w:r>
              <w:t>Операции на женских половых органах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A11.20.003, A11.20.004, A11.20.006, A11.20.008, A11.20.011, A11.20.011.003, </w:t>
            </w:r>
            <w:r>
              <w:lastRenderedPageBreak/>
              <w:t>A11.20.015, A11.30.002, A11.30.016, A14.20.002, A16.20.021, A16.20.025, A16.20.025.001, A16.20.036, A16.20.036.001, A16.20.036.002, A16.20.036.003, A16.20.036.004, A16.20.054.002, A16.20.055, A16.20.059, A16.20.066, A16.20.080, A16.20.084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0,71</w:t>
            </w:r>
          </w:p>
        </w:tc>
      </w:tr>
      <w:tr w:rsidR="00D276FD">
        <w:tc>
          <w:tcPr>
            <w:tcW w:w="1000" w:type="dxa"/>
          </w:tcPr>
          <w:p w:rsidR="00D276FD" w:rsidRDefault="00D276FD">
            <w:pPr>
              <w:pStyle w:val="ConsPlusNormal"/>
              <w:jc w:val="center"/>
            </w:pPr>
            <w:r>
              <w:lastRenderedPageBreak/>
              <w:t>ds02.004</w:t>
            </w:r>
          </w:p>
        </w:tc>
        <w:tc>
          <w:tcPr>
            <w:tcW w:w="3458" w:type="dxa"/>
          </w:tcPr>
          <w:p w:rsidR="00D276FD" w:rsidRDefault="00D276FD">
            <w:pPr>
              <w:pStyle w:val="ConsPlusNormal"/>
            </w:pPr>
            <w:r>
              <w:t>Операции на женских половых органах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A03.20.003, A03.20.003.001, A06.20.001, A11.20.011.001, A11.20.011.002, A16.20.009, A16.20.018, A16.20.022, A16.20.026, A16.20.027, A16.20.067, A16.20.069, A16.20.097, A16.20.099.001, A16.30.036.002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1,06</w:t>
            </w:r>
          </w:p>
        </w:tc>
      </w:tr>
      <w:tr w:rsidR="00D276FD">
        <w:tc>
          <w:tcPr>
            <w:tcW w:w="1000" w:type="dxa"/>
          </w:tcPr>
          <w:p w:rsidR="00D276FD" w:rsidRDefault="00D276FD">
            <w:pPr>
              <w:pStyle w:val="ConsPlusNormal"/>
              <w:jc w:val="center"/>
            </w:pPr>
            <w:r>
              <w:t>ds02.006</w:t>
            </w:r>
          </w:p>
        </w:tc>
        <w:tc>
          <w:tcPr>
            <w:tcW w:w="3458" w:type="dxa"/>
          </w:tcPr>
          <w:p w:rsidR="00D276FD" w:rsidRDefault="00D276FD">
            <w:pPr>
              <w:pStyle w:val="ConsPlusNormal"/>
            </w:pPr>
            <w:r>
              <w:t>Искусственное прерывание беременности (аборт)</w:t>
            </w:r>
          </w:p>
        </w:tc>
        <w:tc>
          <w:tcPr>
            <w:tcW w:w="2494" w:type="dxa"/>
          </w:tcPr>
          <w:p w:rsidR="00D276FD" w:rsidRDefault="00D276FD">
            <w:pPr>
              <w:pStyle w:val="ConsPlusNormal"/>
              <w:jc w:val="center"/>
            </w:pPr>
            <w:r>
              <w:t>O04.9</w:t>
            </w:r>
          </w:p>
        </w:tc>
        <w:tc>
          <w:tcPr>
            <w:tcW w:w="2494" w:type="dxa"/>
          </w:tcPr>
          <w:p w:rsidR="00D276FD" w:rsidRDefault="00D276FD">
            <w:pPr>
              <w:pStyle w:val="ConsPlusNormal"/>
              <w:jc w:val="center"/>
            </w:pPr>
            <w:r>
              <w:t>A16.20.037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0,33</w:t>
            </w:r>
          </w:p>
        </w:tc>
      </w:tr>
      <w:tr w:rsidR="00D276FD">
        <w:tc>
          <w:tcPr>
            <w:tcW w:w="1000" w:type="dxa"/>
          </w:tcPr>
          <w:p w:rsidR="00D276FD" w:rsidRDefault="00D276FD">
            <w:pPr>
              <w:pStyle w:val="ConsPlusNormal"/>
              <w:jc w:val="center"/>
            </w:pPr>
            <w:r>
              <w:t>ds02.007</w:t>
            </w:r>
          </w:p>
        </w:tc>
        <w:tc>
          <w:tcPr>
            <w:tcW w:w="3458" w:type="dxa"/>
          </w:tcPr>
          <w:p w:rsidR="00D276FD" w:rsidRDefault="00D276FD">
            <w:pPr>
              <w:pStyle w:val="ConsPlusNormal"/>
            </w:pPr>
            <w:r>
              <w:t>Аборт медикаментозный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B03.001.005</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0,38</w:t>
            </w:r>
          </w:p>
        </w:tc>
      </w:tr>
      <w:tr w:rsidR="00D276FD">
        <w:tc>
          <w:tcPr>
            <w:tcW w:w="1000" w:type="dxa"/>
          </w:tcPr>
          <w:p w:rsidR="00D276FD" w:rsidRDefault="00D276FD">
            <w:pPr>
              <w:pStyle w:val="ConsPlusNormal"/>
              <w:jc w:val="center"/>
            </w:pPr>
            <w:r>
              <w:t>ds02.008</w:t>
            </w:r>
          </w:p>
        </w:tc>
        <w:tc>
          <w:tcPr>
            <w:tcW w:w="3458" w:type="dxa"/>
          </w:tcPr>
          <w:p w:rsidR="00D276FD" w:rsidRDefault="00D276FD">
            <w:pPr>
              <w:pStyle w:val="ConsPlusNormal"/>
            </w:pPr>
            <w:r>
              <w:t>Экстракорпоральное оплодотворение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ivf1</w:t>
            </w:r>
          </w:p>
        </w:tc>
        <w:tc>
          <w:tcPr>
            <w:tcW w:w="1744" w:type="dxa"/>
          </w:tcPr>
          <w:p w:rsidR="00D276FD" w:rsidRDefault="00D276FD">
            <w:pPr>
              <w:pStyle w:val="ConsPlusNormal"/>
              <w:jc w:val="center"/>
            </w:pPr>
            <w:r>
              <w:t>3,26</w:t>
            </w:r>
          </w:p>
        </w:tc>
      </w:tr>
      <w:tr w:rsidR="00D276FD">
        <w:tc>
          <w:tcPr>
            <w:tcW w:w="1000" w:type="dxa"/>
          </w:tcPr>
          <w:p w:rsidR="00D276FD" w:rsidRDefault="00D276FD">
            <w:pPr>
              <w:pStyle w:val="ConsPlusNormal"/>
              <w:jc w:val="center"/>
            </w:pPr>
            <w:r>
              <w:lastRenderedPageBreak/>
              <w:t>ds02.009</w:t>
            </w:r>
          </w:p>
        </w:tc>
        <w:tc>
          <w:tcPr>
            <w:tcW w:w="3458" w:type="dxa"/>
          </w:tcPr>
          <w:p w:rsidR="00D276FD" w:rsidRDefault="00D276FD">
            <w:pPr>
              <w:pStyle w:val="ConsPlusNormal"/>
            </w:pPr>
            <w:r>
              <w:t>Экстракорпоральное оплодотворение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ivf2, ivf3, ivf4</w:t>
            </w:r>
          </w:p>
        </w:tc>
        <w:tc>
          <w:tcPr>
            <w:tcW w:w="1744" w:type="dxa"/>
          </w:tcPr>
          <w:p w:rsidR="00D276FD" w:rsidRDefault="00D276FD">
            <w:pPr>
              <w:pStyle w:val="ConsPlusNormal"/>
              <w:jc w:val="center"/>
            </w:pPr>
            <w:r>
              <w:t>5,99</w:t>
            </w:r>
          </w:p>
        </w:tc>
      </w:tr>
      <w:tr w:rsidR="00D276FD">
        <w:tc>
          <w:tcPr>
            <w:tcW w:w="1000" w:type="dxa"/>
          </w:tcPr>
          <w:p w:rsidR="00D276FD" w:rsidRDefault="00D276FD">
            <w:pPr>
              <w:pStyle w:val="ConsPlusNormal"/>
              <w:jc w:val="center"/>
            </w:pPr>
            <w:r>
              <w:t>ds02.010</w:t>
            </w:r>
          </w:p>
        </w:tc>
        <w:tc>
          <w:tcPr>
            <w:tcW w:w="3458" w:type="dxa"/>
          </w:tcPr>
          <w:p w:rsidR="00D276FD" w:rsidRDefault="00D276FD">
            <w:pPr>
              <w:pStyle w:val="ConsPlusNormal"/>
            </w:pPr>
            <w:r>
              <w:t>Экстракорпоральное оплодотворение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ivf5, ivf6</w:t>
            </w:r>
          </w:p>
        </w:tc>
        <w:tc>
          <w:tcPr>
            <w:tcW w:w="1744" w:type="dxa"/>
          </w:tcPr>
          <w:p w:rsidR="00D276FD" w:rsidRDefault="00D276FD">
            <w:pPr>
              <w:pStyle w:val="ConsPlusNormal"/>
              <w:jc w:val="center"/>
            </w:pPr>
            <w:r>
              <w:t>9,74</w:t>
            </w:r>
          </w:p>
        </w:tc>
      </w:tr>
      <w:tr w:rsidR="00D276FD">
        <w:tc>
          <w:tcPr>
            <w:tcW w:w="1000" w:type="dxa"/>
          </w:tcPr>
          <w:p w:rsidR="00D276FD" w:rsidRDefault="00D276FD">
            <w:pPr>
              <w:pStyle w:val="ConsPlusNormal"/>
              <w:jc w:val="center"/>
            </w:pPr>
            <w:r>
              <w:t>ds02.011</w:t>
            </w:r>
          </w:p>
        </w:tc>
        <w:tc>
          <w:tcPr>
            <w:tcW w:w="3458" w:type="dxa"/>
          </w:tcPr>
          <w:p w:rsidR="00D276FD" w:rsidRDefault="00D276FD">
            <w:pPr>
              <w:pStyle w:val="ConsPlusNormal"/>
            </w:pPr>
            <w:r>
              <w:t>Экстракорпоральное оплодотворение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ivf7</w:t>
            </w:r>
          </w:p>
        </w:tc>
        <w:tc>
          <w:tcPr>
            <w:tcW w:w="1744" w:type="dxa"/>
          </w:tcPr>
          <w:p w:rsidR="00D276FD" w:rsidRDefault="00D276FD">
            <w:pPr>
              <w:pStyle w:val="ConsPlusNormal"/>
              <w:jc w:val="center"/>
            </w:pPr>
            <w:r>
              <w:t>10,65</w:t>
            </w:r>
          </w:p>
        </w:tc>
      </w:tr>
      <w:tr w:rsidR="00D276FD">
        <w:tc>
          <w:tcPr>
            <w:tcW w:w="1000" w:type="dxa"/>
          </w:tcPr>
          <w:p w:rsidR="00D276FD" w:rsidRDefault="00D276FD">
            <w:pPr>
              <w:pStyle w:val="ConsPlusNormal"/>
              <w:jc w:val="center"/>
              <w:outlineLvl w:val="3"/>
            </w:pPr>
            <w:r>
              <w:t>ds03</w:t>
            </w:r>
          </w:p>
        </w:tc>
        <w:tc>
          <w:tcPr>
            <w:tcW w:w="10827" w:type="dxa"/>
            <w:gridSpan w:val="4"/>
          </w:tcPr>
          <w:p w:rsidR="00D276FD" w:rsidRDefault="00D276FD">
            <w:pPr>
              <w:pStyle w:val="ConsPlusNormal"/>
              <w:jc w:val="center"/>
            </w:pPr>
            <w:r>
              <w:t>Аллергология и иммунология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ds03.001</w:t>
            </w:r>
          </w:p>
        </w:tc>
        <w:tc>
          <w:tcPr>
            <w:tcW w:w="3458" w:type="dxa"/>
          </w:tcPr>
          <w:p w:rsidR="00D276FD" w:rsidRDefault="00D276FD">
            <w:pPr>
              <w:pStyle w:val="ConsPlusNormal"/>
            </w:pPr>
            <w:r>
              <w:t>Нарушения с вовлечением иммунного механизма</w:t>
            </w:r>
          </w:p>
        </w:tc>
        <w:tc>
          <w:tcPr>
            <w:tcW w:w="2494" w:type="dxa"/>
          </w:tcPr>
          <w:p w:rsidR="00D276FD" w:rsidRDefault="00D276FD">
            <w:pPr>
              <w:pStyle w:val="ConsPlusNormal"/>
              <w:jc w:val="center"/>
            </w:pPr>
            <w:r>
              <w:t>D80, D80.0, D80.1, D80.2, D80.3, D80.4, D80.5, D80.6, D80.7, D80.8, D80.9, D81, D81.0, D81.1, D81.2, D81.3, D81.4, D81.5, D81.6, D81.7, D81.8, D81.9, D82, D82.0, D82.1, D82.2, D82.3, D82.4, D82.8, D82.9, D83, D83.0, D83.1, D83.2, D83.8, D83.9, D84, D84.0, D84.1, D84.8, D84.9, D89, D89.0, D89.1, D89.2, D89.3, D89.8, D89.9, R65, R65.0, R65.1, R65.2, R65.3, R65.9, T78.0, T78.2, T78.3, T78.4, T80.5, T88.6</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outlineLvl w:val="3"/>
            </w:pPr>
            <w:r>
              <w:t>ds04</w:t>
            </w:r>
          </w:p>
        </w:tc>
        <w:tc>
          <w:tcPr>
            <w:tcW w:w="10827" w:type="dxa"/>
            <w:gridSpan w:val="4"/>
          </w:tcPr>
          <w:p w:rsidR="00D276FD" w:rsidRDefault="00D276FD">
            <w:pPr>
              <w:pStyle w:val="ConsPlusNormal"/>
              <w:jc w:val="center"/>
            </w:pPr>
            <w:r>
              <w:t>Гастроэнтерология</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lastRenderedPageBreak/>
              <w:t>ds04.001</w:t>
            </w:r>
          </w:p>
        </w:tc>
        <w:tc>
          <w:tcPr>
            <w:tcW w:w="3458" w:type="dxa"/>
          </w:tcPr>
          <w:p w:rsidR="00D276FD" w:rsidRDefault="00D276FD">
            <w:pPr>
              <w:pStyle w:val="ConsPlusNormal"/>
            </w:pPr>
            <w:r>
              <w:t>Болезни органов пищеварения, взрослые</w:t>
            </w:r>
          </w:p>
        </w:tc>
        <w:tc>
          <w:tcPr>
            <w:tcW w:w="2494" w:type="dxa"/>
          </w:tcPr>
          <w:p w:rsidR="00D276FD" w:rsidRDefault="00D276FD">
            <w:pPr>
              <w:pStyle w:val="ConsPlusNormal"/>
              <w:jc w:val="center"/>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w:t>
            </w:r>
            <w:r>
              <w:lastRenderedPageBreak/>
              <w:t xml:space="preserve">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w:t>
            </w:r>
            <w:r>
              <w:lastRenderedPageBreak/>
              <w:t xml:space="preserve">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w:t>
            </w:r>
            <w:r>
              <w:lastRenderedPageBreak/>
              <w:t xml:space="preserve">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w:t>
            </w:r>
            <w:r>
              <w:lastRenderedPageBreak/>
              <w:t xml:space="preserve">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w:t>
            </w:r>
            <w:r>
              <w:lastRenderedPageBreak/>
              <w:t>T28.0, T28.1, T28.2, T28.4, T28.5, T28.6, T28.7, T28.9, T85.5, T85.6, T91.5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старше 18 лет</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outlineLvl w:val="3"/>
            </w:pPr>
            <w:r>
              <w:lastRenderedPageBreak/>
              <w:t>ds05</w:t>
            </w:r>
          </w:p>
        </w:tc>
        <w:tc>
          <w:tcPr>
            <w:tcW w:w="10827" w:type="dxa"/>
            <w:gridSpan w:val="4"/>
          </w:tcPr>
          <w:p w:rsidR="00D276FD" w:rsidRDefault="00D276FD">
            <w:pPr>
              <w:pStyle w:val="ConsPlusNormal"/>
              <w:jc w:val="center"/>
            </w:pPr>
            <w:r>
              <w:t>Гематология</w:t>
            </w:r>
          </w:p>
        </w:tc>
        <w:tc>
          <w:tcPr>
            <w:tcW w:w="1744" w:type="dxa"/>
          </w:tcPr>
          <w:p w:rsidR="00D276FD" w:rsidRDefault="00D276FD">
            <w:pPr>
              <w:pStyle w:val="ConsPlusNormal"/>
              <w:jc w:val="center"/>
            </w:pPr>
            <w:r>
              <w:t>1,09</w:t>
            </w:r>
          </w:p>
        </w:tc>
      </w:tr>
      <w:tr w:rsidR="00D276FD">
        <w:tc>
          <w:tcPr>
            <w:tcW w:w="1000" w:type="dxa"/>
          </w:tcPr>
          <w:p w:rsidR="00D276FD" w:rsidRDefault="00D276FD">
            <w:pPr>
              <w:pStyle w:val="ConsPlusNormal"/>
              <w:jc w:val="center"/>
            </w:pPr>
            <w:r>
              <w:t>ds05.001</w:t>
            </w:r>
          </w:p>
        </w:tc>
        <w:tc>
          <w:tcPr>
            <w:tcW w:w="3458" w:type="dxa"/>
          </w:tcPr>
          <w:p w:rsidR="00D276FD" w:rsidRDefault="00D276FD">
            <w:pPr>
              <w:pStyle w:val="ConsPlusNormal"/>
            </w:pPr>
            <w:r>
              <w:t>Болезни крови (уровень 1)</w:t>
            </w:r>
          </w:p>
        </w:tc>
        <w:tc>
          <w:tcPr>
            <w:tcW w:w="2494" w:type="dxa"/>
          </w:tcPr>
          <w:p w:rsidR="00D276FD" w:rsidRDefault="00D276FD">
            <w:pPr>
              <w:pStyle w:val="ConsPlusNormal"/>
              <w:jc w:val="center"/>
            </w:pPr>
            <w:r>
              <w:t>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0,91</w:t>
            </w:r>
          </w:p>
        </w:tc>
      </w:tr>
      <w:tr w:rsidR="00D276FD">
        <w:tc>
          <w:tcPr>
            <w:tcW w:w="1000" w:type="dxa"/>
          </w:tcPr>
          <w:p w:rsidR="00D276FD" w:rsidRDefault="00D276FD">
            <w:pPr>
              <w:pStyle w:val="ConsPlusNormal"/>
              <w:jc w:val="center"/>
            </w:pPr>
            <w:r>
              <w:t>ds05.002</w:t>
            </w:r>
          </w:p>
        </w:tc>
        <w:tc>
          <w:tcPr>
            <w:tcW w:w="3458" w:type="dxa"/>
          </w:tcPr>
          <w:p w:rsidR="00D276FD" w:rsidRDefault="00D276FD">
            <w:pPr>
              <w:pStyle w:val="ConsPlusNormal"/>
            </w:pPr>
            <w:r>
              <w:t>Болезни крови (уровень 2)</w:t>
            </w:r>
          </w:p>
        </w:tc>
        <w:tc>
          <w:tcPr>
            <w:tcW w:w="2494" w:type="dxa"/>
          </w:tcPr>
          <w:p w:rsidR="00D276FD" w:rsidRDefault="00D276FD">
            <w:pPr>
              <w:pStyle w:val="ConsPlusNormal"/>
              <w:jc w:val="center"/>
            </w:pPr>
            <w:r>
              <w:t xml:space="preserve">D55, D55.0, D55.1, D55.2, D55.3, D55.8, D55.9, D56, D56.0, D56.1, D56.2, D56.3, D56.4, D56.8, D56.9, D57, D57.0, D57.2, D57.8, D58, D58.0, D58.1, D58.2, D58.8, D58.9, D59.0, D59.1, D59.2, D59.3, D59.4, D59.5, D59.6, D59.8, D59.9, D60, </w:t>
            </w:r>
            <w:r>
              <w:lastRenderedPageBreak/>
              <w:t>D60.0, D60.1, D60.8, D60.9, D61, D61.0, D61.1, D61.2, D61.3, D61.8, D61.9, D62, D63, D64, D64.0, D64.1, D64.2, D64.3, D64.4, D66, D67, D68.0, D68.1, D68.2, D68.3, D68.4, D68.8, D68.9, D69, D69.0, D69.1, D69.2, D69.3, D69.4, D69.5, D69.6, D69.8, D69.9, D74, D74.0, D74.8, D74.9, D75.0, D75.1, D75.8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2,41</w:t>
            </w:r>
          </w:p>
        </w:tc>
      </w:tr>
      <w:tr w:rsidR="00D276FD">
        <w:tc>
          <w:tcPr>
            <w:tcW w:w="1000" w:type="dxa"/>
            <w:vMerge w:val="restart"/>
          </w:tcPr>
          <w:p w:rsidR="00D276FD" w:rsidRDefault="00D276FD">
            <w:pPr>
              <w:pStyle w:val="ConsPlusNormal"/>
              <w:jc w:val="center"/>
            </w:pPr>
            <w:r>
              <w:lastRenderedPageBreak/>
              <w:t>ds05.005</w:t>
            </w:r>
          </w:p>
        </w:tc>
        <w:tc>
          <w:tcPr>
            <w:tcW w:w="3458" w:type="dxa"/>
            <w:vMerge w:val="restart"/>
          </w:tcPr>
          <w:p w:rsidR="00D276FD" w:rsidRDefault="00D276FD">
            <w:pPr>
              <w:pStyle w:val="ConsPlusNormal"/>
            </w:pPr>
            <w:r>
              <w:t>Лекарственная терапия при доброкачественных заболеваниях крови и пузырном заносе</w:t>
            </w:r>
          </w:p>
        </w:tc>
        <w:tc>
          <w:tcPr>
            <w:tcW w:w="2494" w:type="dxa"/>
          </w:tcPr>
          <w:p w:rsidR="00D276FD" w:rsidRDefault="00D276FD">
            <w:pPr>
              <w:pStyle w:val="ConsPlusNormal"/>
              <w:jc w:val="center"/>
            </w:pPr>
            <w:r>
              <w:t>D61.9</w:t>
            </w:r>
          </w:p>
        </w:tc>
        <w:tc>
          <w:tcPr>
            <w:tcW w:w="2494" w:type="dxa"/>
          </w:tcPr>
          <w:p w:rsidR="00D276FD" w:rsidRDefault="00D276FD">
            <w:pPr>
              <w:pStyle w:val="ConsPlusNormal"/>
              <w:jc w:val="center"/>
            </w:pPr>
            <w:r>
              <w:t>A25.05.001</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3,73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D70, D71, D72.0, D72.8, D72.9, D75.0, D75.1, D75.8, D75.9, D76.1, D76.2, D76.3, O01.0, O01.1, O01.9</w:t>
            </w:r>
          </w:p>
        </w:tc>
        <w:tc>
          <w:tcPr>
            <w:tcW w:w="2494" w:type="dxa"/>
          </w:tcPr>
          <w:p w:rsidR="00D276FD" w:rsidRDefault="00D276FD">
            <w:pPr>
              <w:pStyle w:val="ConsPlusNormal"/>
              <w:jc w:val="center"/>
            </w:pPr>
            <w:r>
              <w:t>A25.05.001, A25.05.005, A25.30.038</w:t>
            </w:r>
          </w:p>
        </w:tc>
        <w:tc>
          <w:tcPr>
            <w:tcW w:w="2381" w:type="dxa"/>
          </w:tcPr>
          <w:p w:rsidR="00D276FD" w:rsidRDefault="00D276FD">
            <w:pPr>
              <w:pStyle w:val="ConsPlusNormal"/>
              <w:jc w:val="center"/>
            </w:pPr>
            <w:r>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ds06</w:t>
            </w:r>
          </w:p>
        </w:tc>
        <w:tc>
          <w:tcPr>
            <w:tcW w:w="10827" w:type="dxa"/>
            <w:gridSpan w:val="4"/>
          </w:tcPr>
          <w:p w:rsidR="00D276FD" w:rsidRDefault="00D276FD">
            <w:pPr>
              <w:pStyle w:val="ConsPlusNormal"/>
              <w:jc w:val="center"/>
            </w:pPr>
            <w:r>
              <w:t>Дерматовенерология</w:t>
            </w:r>
          </w:p>
        </w:tc>
        <w:tc>
          <w:tcPr>
            <w:tcW w:w="1744" w:type="dxa"/>
          </w:tcPr>
          <w:p w:rsidR="00D276FD" w:rsidRDefault="00D276FD">
            <w:pPr>
              <w:pStyle w:val="ConsPlusNormal"/>
              <w:jc w:val="center"/>
            </w:pPr>
            <w:r>
              <w:t>1,54</w:t>
            </w:r>
          </w:p>
        </w:tc>
      </w:tr>
      <w:tr w:rsidR="00D276FD">
        <w:tc>
          <w:tcPr>
            <w:tcW w:w="1000" w:type="dxa"/>
          </w:tcPr>
          <w:p w:rsidR="00D276FD" w:rsidRDefault="00D276FD">
            <w:pPr>
              <w:pStyle w:val="ConsPlusNormal"/>
              <w:jc w:val="center"/>
            </w:pPr>
            <w:r>
              <w:t>ds06.002</w:t>
            </w:r>
          </w:p>
        </w:tc>
        <w:tc>
          <w:tcPr>
            <w:tcW w:w="3458" w:type="dxa"/>
          </w:tcPr>
          <w:p w:rsidR="00D276FD" w:rsidRDefault="00D276FD">
            <w:pPr>
              <w:pStyle w:val="ConsPlusNormal"/>
            </w:pPr>
            <w:r>
              <w:t>Лечение дерматозов с применением наружной терапии</w:t>
            </w:r>
          </w:p>
        </w:tc>
        <w:tc>
          <w:tcPr>
            <w:tcW w:w="2494" w:type="dxa"/>
          </w:tcPr>
          <w:p w:rsidR="00D276FD" w:rsidRDefault="00D276FD">
            <w:pPr>
              <w:pStyle w:val="ConsPlusNormal"/>
              <w:jc w:val="center"/>
            </w:pPr>
            <w:r>
              <w:t xml:space="preserve">A26.0, A26.8, B35.0, B35.2, B35.3, B35.4, B35.6, B35.8, B35.9, B36, B36.0, B36.8, B36.9, B85.0, B85.1, B85.4, B86, L00, L01.0, L01.1, L08.0, L08.1, L08.8, L08.9, L10.0, L10.1, L10.2, L10.3, L10.4, L10.5, L10.8, L10.9, L11.0, </w:t>
            </w:r>
            <w:r>
              <w:lastRenderedPageBreak/>
              <w:t xml:space="preserve">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w:t>
            </w:r>
            <w:r>
              <w:lastRenderedPageBreak/>
              <w:t>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0,35</w:t>
            </w:r>
          </w:p>
        </w:tc>
      </w:tr>
      <w:tr w:rsidR="00D276FD">
        <w:tc>
          <w:tcPr>
            <w:tcW w:w="1000" w:type="dxa"/>
          </w:tcPr>
          <w:p w:rsidR="00D276FD" w:rsidRDefault="00D276FD">
            <w:pPr>
              <w:pStyle w:val="ConsPlusNormal"/>
              <w:jc w:val="center"/>
            </w:pPr>
            <w:r>
              <w:lastRenderedPageBreak/>
              <w:t>ds06.003</w:t>
            </w:r>
          </w:p>
        </w:tc>
        <w:tc>
          <w:tcPr>
            <w:tcW w:w="3458" w:type="dxa"/>
          </w:tcPr>
          <w:p w:rsidR="00D276FD" w:rsidRDefault="00D276FD">
            <w:pPr>
              <w:pStyle w:val="ConsPlusNormal"/>
            </w:pPr>
            <w:r>
              <w:t xml:space="preserve">Лечение дерматозов с </w:t>
            </w:r>
            <w:r>
              <w:lastRenderedPageBreak/>
              <w:t>применением наружной терапии, физиотерапии, плазмафереза</w:t>
            </w:r>
          </w:p>
        </w:tc>
        <w:tc>
          <w:tcPr>
            <w:tcW w:w="2494" w:type="dxa"/>
          </w:tcPr>
          <w:p w:rsidR="00D276FD" w:rsidRDefault="00D276FD">
            <w:pPr>
              <w:pStyle w:val="ConsPlusNormal"/>
              <w:jc w:val="center"/>
            </w:pPr>
            <w:r>
              <w:lastRenderedPageBreak/>
              <w:t xml:space="preserve">L10.5, L26, L30.8, L30.9, </w:t>
            </w:r>
            <w:r>
              <w:lastRenderedPageBreak/>
              <w:t>L40.5, L53.1, L53.3, L53.8, L90.0, L90.3, L90.8, L90.9, L91.8, L91.9, L92.0, L92.1, L94.0, L94.1, L94.5, L94.8, L94.9, L95.0, L98.1, L98.5, Q81.0, Q81.1, Q81.2</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Иной </w:t>
            </w:r>
            <w:r>
              <w:lastRenderedPageBreak/>
              <w:t>классификационный критерий: derm1</w:t>
            </w:r>
          </w:p>
        </w:tc>
        <w:tc>
          <w:tcPr>
            <w:tcW w:w="1744" w:type="dxa"/>
          </w:tcPr>
          <w:p w:rsidR="00D276FD" w:rsidRDefault="00D276FD">
            <w:pPr>
              <w:pStyle w:val="ConsPlusNormal"/>
              <w:jc w:val="center"/>
            </w:pPr>
            <w:r>
              <w:lastRenderedPageBreak/>
              <w:t>0,97</w:t>
            </w:r>
          </w:p>
        </w:tc>
      </w:tr>
      <w:tr w:rsidR="00D276FD">
        <w:tc>
          <w:tcPr>
            <w:tcW w:w="1000" w:type="dxa"/>
            <w:vMerge w:val="restart"/>
          </w:tcPr>
          <w:p w:rsidR="00D276FD" w:rsidRDefault="00D276FD">
            <w:pPr>
              <w:pStyle w:val="ConsPlusNormal"/>
              <w:jc w:val="center"/>
            </w:pPr>
            <w:r>
              <w:lastRenderedPageBreak/>
              <w:t>ds06.004</w:t>
            </w:r>
          </w:p>
        </w:tc>
        <w:tc>
          <w:tcPr>
            <w:tcW w:w="3458" w:type="dxa"/>
            <w:vMerge w:val="restart"/>
          </w:tcPr>
          <w:p w:rsidR="00D276FD" w:rsidRDefault="00D276FD">
            <w:pPr>
              <w:pStyle w:val="ConsPlusNormal"/>
            </w:pPr>
            <w:r>
              <w:t>Лечение дерматозов с применением наружной и системной терапии</w:t>
            </w:r>
          </w:p>
        </w:tc>
        <w:tc>
          <w:tcPr>
            <w:tcW w:w="2494" w:type="dxa"/>
          </w:tcPr>
          <w:p w:rsidR="00D276FD" w:rsidRDefault="00D276FD">
            <w:pPr>
              <w:pStyle w:val="ConsPlusNormal"/>
              <w:jc w:val="center"/>
            </w:pPr>
            <w: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w:t>
            </w:r>
            <w:r>
              <w:lastRenderedPageBreak/>
              <w:t xml:space="preserve">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w:t>
            </w:r>
            <w:r>
              <w:lastRenderedPageBreak/>
              <w:t>Q80.2, Q80.3, Q80.4, Q80.8, Q80.9, Q81.0, Q81.1, Q81.2, Q81.9, Q82.0, Q82.1, Q82.2, Q82.9, Q84.9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Иной классификационный критерий: derm2</w:t>
            </w:r>
          </w:p>
        </w:tc>
        <w:tc>
          <w:tcPr>
            <w:tcW w:w="1744" w:type="dxa"/>
            <w:vMerge w:val="restart"/>
          </w:tcPr>
          <w:p w:rsidR="00D276FD" w:rsidRDefault="00D276FD">
            <w:pPr>
              <w:pStyle w:val="ConsPlusNormal"/>
              <w:jc w:val="center"/>
            </w:pPr>
            <w:r>
              <w:t>0,97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L40.1, L40.2, L40.3, L40.4, L40.5, L40.8, L40.9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ds06.005</w:t>
            </w:r>
          </w:p>
        </w:tc>
        <w:tc>
          <w:tcPr>
            <w:tcW w:w="3458" w:type="dxa"/>
            <w:vMerge w:val="restart"/>
          </w:tcPr>
          <w:p w:rsidR="00D276FD" w:rsidRDefault="00D276FD">
            <w:pPr>
              <w:pStyle w:val="ConsPlusNormal"/>
            </w:pPr>
            <w:r>
              <w:t>Лечение дерматозов с применением наружной терапии и фототерапии</w:t>
            </w:r>
          </w:p>
        </w:tc>
        <w:tc>
          <w:tcPr>
            <w:tcW w:w="2494" w:type="dxa"/>
          </w:tcPr>
          <w:p w:rsidR="00D276FD" w:rsidRDefault="00D276FD">
            <w:pPr>
              <w:pStyle w:val="ConsPlusNormal"/>
              <w:jc w:val="center"/>
            </w:pPr>
            <w:r>
              <w:t>L20.0, L20.8, L20.9, L21.8, L21.9, L28.1, L30.0, L41.1, L41.3, L41.4, L41.5, L41.8, L43.0, L43.1, L43.2, L43.3, L43.8, L44.0, L44.8, L63.0, L63.1, L66.1, L80, L90.0, L90.3, L90.8, L90.9, L91.9, L92.0, L92.1, L94.0, L94.1, Q82.2, C84.0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derm8</w:t>
            </w:r>
          </w:p>
        </w:tc>
        <w:tc>
          <w:tcPr>
            <w:tcW w:w="1744" w:type="dxa"/>
            <w:vMerge w:val="restart"/>
          </w:tcPr>
          <w:p w:rsidR="00D276FD" w:rsidRDefault="00D276FD">
            <w:pPr>
              <w:pStyle w:val="ConsPlusNormal"/>
              <w:jc w:val="center"/>
            </w:pPr>
            <w:r>
              <w:t>1,95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L40.0, L40.2, L40.3, L40.4, L40.5, L40.8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derm9</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L20.0, L20.8, L20.9, L21.8, L21.9, L28.1, L30.0, L41.1, L41.3, L41.4, L41.5, L41.8, L43.0, L43.1, L43.2, L43.3, L43.8, L44.0, L44.8, L63.0, L63.1, L66.1, L80, L90.0, L90.3, L90.8, L90.9, L91.9, </w:t>
            </w:r>
            <w:r>
              <w:lastRenderedPageBreak/>
              <w:t>L92.0, L92.1, L94.0, L94.1, Q82.2, C84.0</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Иной классификационный критерий: derm7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lastRenderedPageBreak/>
              <w:t>ds07</w:t>
            </w:r>
          </w:p>
        </w:tc>
        <w:tc>
          <w:tcPr>
            <w:tcW w:w="10827" w:type="dxa"/>
            <w:gridSpan w:val="4"/>
          </w:tcPr>
          <w:p w:rsidR="00D276FD" w:rsidRDefault="00D276FD">
            <w:pPr>
              <w:pStyle w:val="ConsPlusNormal"/>
              <w:jc w:val="center"/>
            </w:pPr>
            <w:r>
              <w:t>Детская кардиология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ds07.001</w:t>
            </w:r>
          </w:p>
        </w:tc>
        <w:tc>
          <w:tcPr>
            <w:tcW w:w="3458" w:type="dxa"/>
          </w:tcPr>
          <w:p w:rsidR="00D276FD" w:rsidRDefault="00D276FD">
            <w:pPr>
              <w:pStyle w:val="ConsPlusNormal"/>
            </w:pPr>
            <w:r>
              <w:t>Болезни системы кровообращения, дети</w:t>
            </w:r>
          </w:p>
        </w:tc>
        <w:tc>
          <w:tcPr>
            <w:tcW w:w="2494" w:type="dxa"/>
          </w:tcPr>
          <w:p w:rsidR="00D276FD" w:rsidRDefault="00D276FD">
            <w:pPr>
              <w:pStyle w:val="ConsPlusNormal"/>
              <w:jc w:val="center"/>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w:t>
            </w:r>
            <w:r>
              <w:lastRenderedPageBreak/>
              <w:t xml:space="preserve">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w:t>
            </w:r>
            <w:r>
              <w:lastRenderedPageBreak/>
              <w:t xml:space="preserve">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w:t>
            </w:r>
            <w:r>
              <w:lastRenderedPageBreak/>
              <w:t xml:space="preserve">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w:t>
            </w:r>
            <w:r>
              <w:lastRenderedPageBreak/>
              <w:t>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outlineLvl w:val="3"/>
            </w:pPr>
            <w:r>
              <w:lastRenderedPageBreak/>
              <w:t>ds08</w:t>
            </w:r>
          </w:p>
        </w:tc>
        <w:tc>
          <w:tcPr>
            <w:tcW w:w="10827" w:type="dxa"/>
            <w:gridSpan w:val="4"/>
          </w:tcPr>
          <w:p w:rsidR="00D276FD" w:rsidRDefault="00D276FD">
            <w:pPr>
              <w:pStyle w:val="ConsPlusNormal"/>
              <w:jc w:val="center"/>
            </w:pPr>
            <w:r>
              <w:t>Детская онкология</w:t>
            </w:r>
          </w:p>
        </w:tc>
        <w:tc>
          <w:tcPr>
            <w:tcW w:w="1744" w:type="dxa"/>
          </w:tcPr>
          <w:p w:rsidR="00D276FD" w:rsidRDefault="00D276FD">
            <w:pPr>
              <w:pStyle w:val="ConsPlusNormal"/>
              <w:jc w:val="center"/>
            </w:pPr>
            <w:r>
              <w:t>12,80</w:t>
            </w:r>
          </w:p>
        </w:tc>
      </w:tr>
      <w:tr w:rsidR="00D276FD">
        <w:tc>
          <w:tcPr>
            <w:tcW w:w="1000" w:type="dxa"/>
            <w:vMerge w:val="restart"/>
          </w:tcPr>
          <w:p w:rsidR="00D276FD" w:rsidRDefault="00D276FD">
            <w:pPr>
              <w:pStyle w:val="ConsPlusNormal"/>
              <w:jc w:val="center"/>
            </w:pPr>
            <w:r>
              <w:t>ds08.001</w:t>
            </w:r>
          </w:p>
        </w:tc>
        <w:tc>
          <w:tcPr>
            <w:tcW w:w="3458" w:type="dxa"/>
            <w:vMerge w:val="restart"/>
          </w:tcPr>
          <w:p w:rsidR="00D276FD" w:rsidRDefault="00D276FD">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2494" w:type="dxa"/>
          </w:tcPr>
          <w:p w:rsidR="00D276FD" w:rsidRDefault="00D276FD">
            <w:pPr>
              <w:pStyle w:val="ConsPlusNormal"/>
              <w:jc w:val="center"/>
            </w:pPr>
            <w:r>
              <w:t xml:space="preserve">C00, C00.0, C00.1, C00.2, C00.3, C00.4, C00.5, C00.6, C00.8, C00.9, C01, C02, C02.0, C02.1, C02.2, C02.3, C02.4, C02.8, C02.9, C03, C03.0, C03.1, C03.9, C04, C04.0, C04.1, C04.8, C04.9, C05, C05.0, C05.1, C05.2, C05.8, C05.9, C06, C06.0, C06.1, C06.2, C06.8, C06.9, C07, </w:t>
            </w:r>
            <w:r>
              <w:lastRenderedPageBreak/>
              <w:t xml:space="preserve">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w:t>
            </w:r>
            <w:r>
              <w:lastRenderedPageBreak/>
              <w:t xml:space="preserve">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w:t>
            </w:r>
            <w:r>
              <w:lastRenderedPageBreak/>
              <w:t>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2494" w:type="dxa"/>
          </w:tcPr>
          <w:p w:rsidR="00D276FD" w:rsidRDefault="00D276FD">
            <w:pPr>
              <w:pStyle w:val="ConsPlusNormal"/>
              <w:jc w:val="center"/>
            </w:pPr>
            <w:r>
              <w:lastRenderedPageBreak/>
              <w:t>A25.30.014</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7,95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C22.2, C38.1, C40, C40.0, C40.1, C40.2, C40.3, C40.8, C40.9, C47.3, C47.4, C47.5, C47.6, C47.8, C47.9, C48.0, C49, C49.0, C49.1, C49.2, C49.3, C49.4, C49.5, </w:t>
            </w:r>
            <w:r>
              <w:lastRenderedPageBreak/>
              <w:t>C49.6, C49.8, C49.9, C62, C62.0, C62.1, C62.9, C64, C70, C70.0, C70.1, C70.9, C71, C71.0, C71.1, C71.2, C71.3, C71.4, C71.5, C71.6, C71.7, C71.8, C71.9, C72, C72.0, C72.1, C72.2, C72.3, C72.4, C72.5, C72.8, C72.9, C74.1, C74.9, C76.0, C76.1, C76.2, C76.3, C76.7, C76.8</w:t>
            </w:r>
          </w:p>
        </w:tc>
        <w:tc>
          <w:tcPr>
            <w:tcW w:w="2494" w:type="dxa"/>
          </w:tcPr>
          <w:p w:rsidR="00D276FD" w:rsidRDefault="00D276FD">
            <w:pPr>
              <w:pStyle w:val="ConsPlusNormal"/>
              <w:jc w:val="center"/>
            </w:pPr>
            <w:r>
              <w:lastRenderedPageBreak/>
              <w:t>A25.30.014</w:t>
            </w:r>
          </w:p>
        </w:tc>
        <w:tc>
          <w:tcPr>
            <w:tcW w:w="2381" w:type="dxa"/>
          </w:tcPr>
          <w:p w:rsidR="00D276FD" w:rsidRDefault="00D276FD">
            <w:pPr>
              <w:pStyle w:val="ConsPlusNormal"/>
              <w:jc w:val="center"/>
            </w:pPr>
            <w:r>
              <w:t>Возрастная группа: от 0 дней до 21 года</w:t>
            </w:r>
          </w:p>
        </w:tc>
        <w:tc>
          <w:tcPr>
            <w:tcW w:w="1744" w:type="dxa"/>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ds08.002</w:t>
            </w:r>
          </w:p>
        </w:tc>
        <w:tc>
          <w:tcPr>
            <w:tcW w:w="3458" w:type="dxa"/>
            <w:vMerge w:val="restart"/>
          </w:tcPr>
          <w:p w:rsidR="00D276FD" w:rsidRDefault="00D276FD">
            <w:pPr>
              <w:pStyle w:val="ConsPlusNormal"/>
            </w:pPr>
            <w:r>
              <w:t>Лекарственная терапия при остром лейкозе, дети</w:t>
            </w:r>
          </w:p>
        </w:tc>
        <w:tc>
          <w:tcPr>
            <w:tcW w:w="2494" w:type="dxa"/>
          </w:tcPr>
          <w:p w:rsidR="00D276FD" w:rsidRDefault="00D276FD">
            <w:pPr>
              <w:pStyle w:val="ConsPlusNormal"/>
              <w:jc w:val="center"/>
            </w:pPr>
            <w:r>
              <w:t>C93.3</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14,23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C91.0, C92.0, C92.4, C92.5, C92.6, C92.8, C93.0, C94.0, C94.2, C95.0</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ds08.003</w:t>
            </w:r>
          </w:p>
        </w:tc>
        <w:tc>
          <w:tcPr>
            <w:tcW w:w="3458" w:type="dxa"/>
            <w:vMerge w:val="restart"/>
          </w:tcPr>
          <w:p w:rsidR="00D276FD" w:rsidRDefault="00D276FD">
            <w:pPr>
              <w:pStyle w:val="ConsPlusNormal"/>
            </w:pPr>
            <w:r>
              <w:t>Лекарственная терапия при других злокачественных новообразованиях лимфоидной и кроветворной тканей, дети</w:t>
            </w:r>
          </w:p>
        </w:tc>
        <w:tc>
          <w:tcPr>
            <w:tcW w:w="2494" w:type="dxa"/>
          </w:tcPr>
          <w:p w:rsidR="00D276FD" w:rsidRDefault="00D276FD">
            <w:pPr>
              <w:pStyle w:val="ConsPlusNormal"/>
              <w:jc w:val="center"/>
            </w:pPr>
            <w:r>
              <w:t xml:space="preserve">C82, C82.0, C82.1, C82.2, C82.3, C82.4, C82.5, C82.6, C82.7, C82.9, C83, C83.0, C83.1, C83.8, C83.9, C84, C84.0, C84.1, C84.4, C84.5, C84.8, C84.9, C85, C85.1, C85.7, C85.9, C86, C86.0, C86.1, C86.2, C86.3, C86.4, C86.5, C86.6, C88, C88.0, C88.2, C88.3, C88.4, C88.7, C88.9, C90, C90.0, C90.1, C90.2, C90.3, C91.1, C91.3, C91.4, </w:t>
            </w:r>
            <w:r>
              <w:lastRenderedPageBreak/>
              <w:t>C91.5, C91.6, C91.7, C91.9, C92.1, C92.2, C93.1, C93.7, C93.9, C94.3, C94.4, C94.6, C94.7, C96, C96.0, C96.2, C96.4, C96.5, C96.6, C96.7, C96.8, C96.9, D45, D46, D46.0, D46.1, D46.2, D46.4, D46.5, D46.6, D46.7, D46.9, D47, D47.0, D47.1, D47.2, D47.3, D47.4, D47.5, D47.7, D47.9</w:t>
            </w:r>
          </w:p>
        </w:tc>
        <w:tc>
          <w:tcPr>
            <w:tcW w:w="2494" w:type="dxa"/>
          </w:tcPr>
          <w:p w:rsidR="00D276FD" w:rsidRDefault="00D276FD">
            <w:pPr>
              <w:pStyle w:val="ConsPlusNormal"/>
              <w:jc w:val="center"/>
            </w:pPr>
            <w:r>
              <w:lastRenderedPageBreak/>
              <w:t>A25.30.014</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10,34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C81, C81.0, C81.1, C81.2, C81.3, C81.4, C81.7, C81.9, C83.3, C83.5, C83.7, C84.6, C84.7, C85.2, C91.8, C92.3, C92.7, C92.9, C95, C95.1, C95.7, C95.9</w:t>
            </w:r>
          </w:p>
        </w:tc>
        <w:tc>
          <w:tcPr>
            <w:tcW w:w="2494" w:type="dxa"/>
          </w:tcPr>
          <w:p w:rsidR="00D276FD" w:rsidRDefault="00D276FD">
            <w:pPr>
              <w:pStyle w:val="ConsPlusNormal"/>
              <w:jc w:val="center"/>
            </w:pPr>
            <w:r>
              <w:t>A25.30.014</w:t>
            </w:r>
          </w:p>
        </w:tc>
        <w:tc>
          <w:tcPr>
            <w:tcW w:w="2381" w:type="dxa"/>
          </w:tcPr>
          <w:p w:rsidR="00D276FD" w:rsidRDefault="00D276FD">
            <w:pPr>
              <w:pStyle w:val="ConsPlusNormal"/>
              <w:jc w:val="center"/>
            </w:pPr>
            <w:r>
              <w:t>Возрастная группа: от 0 дней до 21 года</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t>ds09</w:t>
            </w:r>
          </w:p>
        </w:tc>
        <w:tc>
          <w:tcPr>
            <w:tcW w:w="10827" w:type="dxa"/>
            <w:gridSpan w:val="4"/>
          </w:tcPr>
          <w:p w:rsidR="00D276FD" w:rsidRDefault="00D276FD">
            <w:pPr>
              <w:pStyle w:val="ConsPlusNormal"/>
              <w:jc w:val="center"/>
            </w:pPr>
            <w:r>
              <w:t>Детская урология-андрология</w:t>
            </w:r>
          </w:p>
        </w:tc>
        <w:tc>
          <w:tcPr>
            <w:tcW w:w="1744" w:type="dxa"/>
          </w:tcPr>
          <w:p w:rsidR="00D276FD" w:rsidRDefault="00D276FD">
            <w:pPr>
              <w:pStyle w:val="ConsPlusNormal"/>
              <w:jc w:val="center"/>
            </w:pPr>
            <w:r>
              <w:t>1,42</w:t>
            </w:r>
          </w:p>
        </w:tc>
      </w:tr>
      <w:tr w:rsidR="00D276FD">
        <w:tc>
          <w:tcPr>
            <w:tcW w:w="1000" w:type="dxa"/>
          </w:tcPr>
          <w:p w:rsidR="00D276FD" w:rsidRDefault="00D276FD">
            <w:pPr>
              <w:pStyle w:val="ConsPlusNormal"/>
              <w:jc w:val="center"/>
            </w:pPr>
            <w:r>
              <w:t>ds09.001</w:t>
            </w:r>
          </w:p>
        </w:tc>
        <w:tc>
          <w:tcPr>
            <w:tcW w:w="3458" w:type="dxa"/>
          </w:tcPr>
          <w:p w:rsidR="00D276FD" w:rsidRDefault="00D276FD">
            <w:pPr>
              <w:pStyle w:val="ConsPlusNormal"/>
            </w:pPr>
            <w:r>
              <w:t>Операции на мужских половых органах, дети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A16.21.013, A16.21.038, A16.21.039</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1,38</w:t>
            </w:r>
          </w:p>
        </w:tc>
      </w:tr>
      <w:tr w:rsidR="00D276FD">
        <w:tc>
          <w:tcPr>
            <w:tcW w:w="1000" w:type="dxa"/>
          </w:tcPr>
          <w:p w:rsidR="00D276FD" w:rsidRDefault="00D276FD">
            <w:pPr>
              <w:pStyle w:val="ConsPlusNormal"/>
              <w:jc w:val="center"/>
            </w:pPr>
            <w:r>
              <w:t>ds09.002</w:t>
            </w:r>
          </w:p>
        </w:tc>
        <w:tc>
          <w:tcPr>
            <w:tcW w:w="3458" w:type="dxa"/>
          </w:tcPr>
          <w:p w:rsidR="00D276FD" w:rsidRDefault="00D276FD">
            <w:pPr>
              <w:pStyle w:val="ConsPlusNormal"/>
            </w:pPr>
            <w:r>
              <w:t>Операции на почке и мочевыделительной системе, дети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A03.28.001, A03.28.002, A03.28.003, A03.28.004, A11.28.001, A11.28.002, A11.28.012, A11.28.013, A16.28.035.001, A16.28.040, A16.28.043, </w:t>
            </w:r>
            <w:r>
              <w:lastRenderedPageBreak/>
              <w:t>A16.28.051, A16.28.052.001, A16.28.072.001, A16.28.077, A16.28.086</w:t>
            </w:r>
          </w:p>
        </w:tc>
        <w:tc>
          <w:tcPr>
            <w:tcW w:w="2381" w:type="dxa"/>
          </w:tcPr>
          <w:p w:rsidR="00D276FD" w:rsidRDefault="00D276FD">
            <w:pPr>
              <w:pStyle w:val="ConsPlusNormal"/>
              <w:jc w:val="center"/>
            </w:pPr>
            <w:r>
              <w:lastRenderedPageBreak/>
              <w:t>Возрастная группа: от 0 дней до 18 лет</w:t>
            </w:r>
          </w:p>
        </w:tc>
        <w:tc>
          <w:tcPr>
            <w:tcW w:w="1744" w:type="dxa"/>
          </w:tcPr>
          <w:p w:rsidR="00D276FD" w:rsidRDefault="00D276FD">
            <w:pPr>
              <w:pStyle w:val="ConsPlusNormal"/>
              <w:jc w:val="center"/>
            </w:pPr>
            <w:r>
              <w:t>2,09</w:t>
            </w:r>
          </w:p>
        </w:tc>
      </w:tr>
      <w:tr w:rsidR="00D276FD">
        <w:tc>
          <w:tcPr>
            <w:tcW w:w="1000" w:type="dxa"/>
          </w:tcPr>
          <w:p w:rsidR="00D276FD" w:rsidRDefault="00D276FD">
            <w:pPr>
              <w:pStyle w:val="ConsPlusNormal"/>
              <w:jc w:val="center"/>
              <w:outlineLvl w:val="3"/>
            </w:pPr>
            <w:r>
              <w:lastRenderedPageBreak/>
              <w:t>ds10</w:t>
            </w:r>
          </w:p>
        </w:tc>
        <w:tc>
          <w:tcPr>
            <w:tcW w:w="10827" w:type="dxa"/>
            <w:gridSpan w:val="4"/>
          </w:tcPr>
          <w:p w:rsidR="00D276FD" w:rsidRDefault="00D276FD">
            <w:pPr>
              <w:pStyle w:val="ConsPlusNormal"/>
              <w:jc w:val="center"/>
            </w:pPr>
            <w:r>
              <w:t>Детская хирургия</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pPr>
            <w:r>
              <w:t>ds10.001</w:t>
            </w:r>
          </w:p>
        </w:tc>
        <w:tc>
          <w:tcPr>
            <w:tcW w:w="3458" w:type="dxa"/>
          </w:tcPr>
          <w:p w:rsidR="00D276FD" w:rsidRDefault="00D276FD">
            <w:pPr>
              <w:pStyle w:val="ConsPlusNormal"/>
            </w:pPr>
            <w:r>
              <w:t>Операции по поводу грыж, дети</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 A16.30.002, A16.30.003, A16.30.004, A16.30.004.001, A16.30.004.002</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outlineLvl w:val="3"/>
            </w:pPr>
            <w:r>
              <w:t>ds11</w:t>
            </w:r>
          </w:p>
        </w:tc>
        <w:tc>
          <w:tcPr>
            <w:tcW w:w="10827" w:type="dxa"/>
            <w:gridSpan w:val="4"/>
          </w:tcPr>
          <w:p w:rsidR="00D276FD" w:rsidRDefault="00D276FD">
            <w:pPr>
              <w:pStyle w:val="ConsPlusNormal"/>
              <w:jc w:val="center"/>
            </w:pPr>
            <w:r>
              <w:t>Детская эндокринология</w:t>
            </w:r>
          </w:p>
        </w:tc>
        <w:tc>
          <w:tcPr>
            <w:tcW w:w="1744" w:type="dxa"/>
          </w:tcPr>
          <w:p w:rsidR="00D276FD" w:rsidRDefault="00D276FD">
            <w:pPr>
              <w:pStyle w:val="ConsPlusNormal"/>
              <w:jc w:val="center"/>
            </w:pPr>
            <w:r>
              <w:t>1,39</w:t>
            </w:r>
          </w:p>
        </w:tc>
      </w:tr>
      <w:tr w:rsidR="00D276FD">
        <w:tc>
          <w:tcPr>
            <w:tcW w:w="1000" w:type="dxa"/>
          </w:tcPr>
          <w:p w:rsidR="00D276FD" w:rsidRDefault="00D276FD">
            <w:pPr>
              <w:pStyle w:val="ConsPlusNormal"/>
              <w:jc w:val="center"/>
            </w:pPr>
            <w:r>
              <w:t>ds11.001</w:t>
            </w:r>
          </w:p>
        </w:tc>
        <w:tc>
          <w:tcPr>
            <w:tcW w:w="3458" w:type="dxa"/>
          </w:tcPr>
          <w:p w:rsidR="00D276FD" w:rsidRDefault="00D276FD">
            <w:pPr>
              <w:pStyle w:val="ConsPlusNormal"/>
            </w:pPr>
            <w:r>
              <w:t>Сахарный диабет, дети</w:t>
            </w:r>
          </w:p>
        </w:tc>
        <w:tc>
          <w:tcPr>
            <w:tcW w:w="2494" w:type="dxa"/>
          </w:tcPr>
          <w:p w:rsidR="00D276FD" w:rsidRDefault="00D276FD">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1,49</w:t>
            </w:r>
          </w:p>
        </w:tc>
      </w:tr>
      <w:tr w:rsidR="00D276FD">
        <w:tc>
          <w:tcPr>
            <w:tcW w:w="1000" w:type="dxa"/>
            <w:vMerge w:val="restart"/>
          </w:tcPr>
          <w:p w:rsidR="00D276FD" w:rsidRDefault="00D276FD">
            <w:pPr>
              <w:pStyle w:val="ConsPlusNormal"/>
              <w:jc w:val="center"/>
            </w:pPr>
            <w:r>
              <w:t>ds11.002</w:t>
            </w:r>
          </w:p>
        </w:tc>
        <w:tc>
          <w:tcPr>
            <w:tcW w:w="3458" w:type="dxa"/>
            <w:vMerge w:val="restart"/>
          </w:tcPr>
          <w:p w:rsidR="00D276FD" w:rsidRDefault="00D276FD">
            <w:pPr>
              <w:pStyle w:val="ConsPlusNormal"/>
            </w:pPr>
            <w:r>
              <w:t>Другие болезни эндокринной системы, дети</w:t>
            </w:r>
          </w:p>
        </w:tc>
        <w:tc>
          <w:tcPr>
            <w:tcW w:w="2494" w:type="dxa"/>
            <w:vMerge w:val="restart"/>
          </w:tcPr>
          <w:p w:rsidR="00D276FD" w:rsidRDefault="00D276FD">
            <w:pPr>
              <w:pStyle w:val="ConsPlusNormal"/>
              <w:jc w:val="center"/>
            </w:pPr>
            <w:r>
              <w:t xml:space="preserve">D09.3, D13.6, D13.7, D15.0, D34, D35.0, D35.1, D35.2, D35.3, D35.7, D35.8, D35.9, D44, D44.0, D44.1, D44.2, D44.3, D44.4, D44.5, D44.6, D44.7, D44.8, D44.9, D76, </w:t>
            </w:r>
            <w:r>
              <w:lastRenderedPageBreak/>
              <w:t xml:space="preserve">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w:t>
            </w:r>
            <w:r>
              <w:lastRenderedPageBreak/>
              <w:t xml:space="preserve">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w:t>
            </w:r>
            <w:r>
              <w:lastRenderedPageBreak/>
              <w:t>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1,36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tcPr>
          <w:p w:rsidR="00D276FD" w:rsidRDefault="00D276FD">
            <w:pPr>
              <w:pStyle w:val="ConsPlusNormal"/>
            </w:pPr>
          </w:p>
        </w:tc>
        <w:tc>
          <w:tcPr>
            <w:tcW w:w="2381" w:type="dxa"/>
          </w:tcPr>
          <w:p w:rsidR="00D276FD" w:rsidRDefault="00D276FD">
            <w:pPr>
              <w:pStyle w:val="ConsPlusNormal"/>
            </w:pPr>
          </w:p>
        </w:tc>
        <w:tc>
          <w:tcPr>
            <w:tcW w:w="1744" w:type="dxa"/>
          </w:tcPr>
          <w:p w:rsidR="00D276FD" w:rsidRDefault="00D276FD">
            <w:pPr>
              <w:pStyle w:val="ConsPlusNormal"/>
            </w:pPr>
          </w:p>
        </w:tc>
      </w:tr>
      <w:tr w:rsidR="00D276FD">
        <w:tc>
          <w:tcPr>
            <w:tcW w:w="1000" w:type="dxa"/>
          </w:tcPr>
          <w:p w:rsidR="00D276FD" w:rsidRDefault="00D276FD">
            <w:pPr>
              <w:pStyle w:val="ConsPlusNormal"/>
              <w:jc w:val="center"/>
              <w:outlineLvl w:val="3"/>
            </w:pPr>
            <w:r>
              <w:lastRenderedPageBreak/>
              <w:t>ds12</w:t>
            </w:r>
          </w:p>
        </w:tc>
        <w:tc>
          <w:tcPr>
            <w:tcW w:w="10827" w:type="dxa"/>
            <w:gridSpan w:val="4"/>
          </w:tcPr>
          <w:p w:rsidR="00D276FD" w:rsidRDefault="00D276FD">
            <w:pPr>
              <w:pStyle w:val="ConsPlusNormal"/>
              <w:jc w:val="center"/>
            </w:pPr>
            <w:r>
              <w:t>Инфекционные болезни</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ds12.001</w:t>
            </w:r>
          </w:p>
        </w:tc>
        <w:tc>
          <w:tcPr>
            <w:tcW w:w="3458" w:type="dxa"/>
          </w:tcPr>
          <w:p w:rsidR="00D276FD" w:rsidRDefault="00D276FD">
            <w:pPr>
              <w:pStyle w:val="ConsPlusNormal"/>
            </w:pPr>
            <w:r>
              <w:t>Вирусный гепатит B хронический, лекарственная терапия</w:t>
            </w:r>
          </w:p>
        </w:tc>
        <w:tc>
          <w:tcPr>
            <w:tcW w:w="2494" w:type="dxa"/>
          </w:tcPr>
          <w:p w:rsidR="00D276FD" w:rsidRDefault="00D276FD">
            <w:pPr>
              <w:pStyle w:val="ConsPlusNormal"/>
              <w:jc w:val="center"/>
            </w:pPr>
            <w:r>
              <w:t>B18.0, B18.1</w:t>
            </w:r>
          </w:p>
        </w:tc>
        <w:tc>
          <w:tcPr>
            <w:tcW w:w="2494" w:type="dxa"/>
          </w:tcPr>
          <w:p w:rsidR="00D276FD" w:rsidRDefault="00D276FD">
            <w:pPr>
              <w:pStyle w:val="ConsPlusNormal"/>
              <w:jc w:val="center"/>
            </w:pPr>
            <w:r>
              <w:t>A25.14.008.001, A25.14.008.002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2,75</w:t>
            </w:r>
          </w:p>
        </w:tc>
      </w:tr>
      <w:tr w:rsidR="00D276FD">
        <w:tc>
          <w:tcPr>
            <w:tcW w:w="1000" w:type="dxa"/>
          </w:tcPr>
          <w:p w:rsidR="00D276FD" w:rsidRDefault="00D276FD">
            <w:pPr>
              <w:pStyle w:val="ConsPlusNormal"/>
              <w:jc w:val="center"/>
            </w:pPr>
            <w:r>
              <w:t>ds12.005</w:t>
            </w:r>
          </w:p>
        </w:tc>
        <w:tc>
          <w:tcPr>
            <w:tcW w:w="3458" w:type="dxa"/>
          </w:tcPr>
          <w:p w:rsidR="00D276FD" w:rsidRDefault="00D276FD">
            <w:pPr>
              <w:pStyle w:val="ConsPlusNormal"/>
            </w:pPr>
            <w:r>
              <w:t>Другие вирусные гепатиты</w:t>
            </w:r>
          </w:p>
        </w:tc>
        <w:tc>
          <w:tcPr>
            <w:tcW w:w="2494" w:type="dxa"/>
          </w:tcPr>
          <w:p w:rsidR="00D276FD" w:rsidRDefault="00D276FD">
            <w:pPr>
              <w:pStyle w:val="ConsPlusNormal"/>
              <w:jc w:val="center"/>
            </w:pPr>
            <w:r>
              <w:t>B15.0, B15.9, B16.0, B16.1, B16.2, B16.9, B17.0, B17.1, B17.2, B17.8, B17.9, B18.0, B18.1, B18.2, B18.8, B18.9, B19.0, B19.9, B94.2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lastRenderedPageBreak/>
              <w:t>ds12.006</w:t>
            </w:r>
          </w:p>
        </w:tc>
        <w:tc>
          <w:tcPr>
            <w:tcW w:w="3458" w:type="dxa"/>
          </w:tcPr>
          <w:p w:rsidR="00D276FD" w:rsidRDefault="00D276FD">
            <w:pPr>
              <w:pStyle w:val="ConsPlusNormal"/>
            </w:pPr>
            <w:r>
              <w:t>Инфекционные и паразитарные болезни, взрослые</w:t>
            </w:r>
          </w:p>
        </w:tc>
        <w:tc>
          <w:tcPr>
            <w:tcW w:w="2494" w:type="dxa"/>
          </w:tcPr>
          <w:p w:rsidR="00D276FD" w:rsidRDefault="00D276FD">
            <w:pPr>
              <w:pStyle w:val="ConsPlusNormal"/>
              <w:jc w:val="center"/>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w:t>
            </w:r>
            <w:r>
              <w:lastRenderedPageBreak/>
              <w:t xml:space="preserve">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w:t>
            </w:r>
            <w:r>
              <w:lastRenderedPageBreak/>
              <w:t xml:space="preserve">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w:t>
            </w:r>
            <w:r>
              <w:lastRenderedPageBreak/>
              <w:t xml:space="preserve">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w:t>
            </w:r>
            <w:r>
              <w:lastRenderedPageBreak/>
              <w:t xml:space="preserve">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w:t>
            </w:r>
            <w:r>
              <w:lastRenderedPageBreak/>
              <w:t>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1,16</w:t>
            </w:r>
          </w:p>
        </w:tc>
      </w:tr>
      <w:tr w:rsidR="00D276FD">
        <w:tc>
          <w:tcPr>
            <w:tcW w:w="1000" w:type="dxa"/>
          </w:tcPr>
          <w:p w:rsidR="00D276FD" w:rsidRDefault="00D276FD">
            <w:pPr>
              <w:pStyle w:val="ConsPlusNormal"/>
              <w:jc w:val="center"/>
            </w:pPr>
            <w:r>
              <w:lastRenderedPageBreak/>
              <w:t>ds12.007</w:t>
            </w:r>
          </w:p>
        </w:tc>
        <w:tc>
          <w:tcPr>
            <w:tcW w:w="3458" w:type="dxa"/>
          </w:tcPr>
          <w:p w:rsidR="00D276FD" w:rsidRDefault="00D276FD">
            <w:pPr>
              <w:pStyle w:val="ConsPlusNormal"/>
            </w:pPr>
            <w:r>
              <w:t>Инфекционные и паразитарные болезни, дети</w:t>
            </w:r>
          </w:p>
        </w:tc>
        <w:tc>
          <w:tcPr>
            <w:tcW w:w="2494" w:type="dxa"/>
          </w:tcPr>
          <w:p w:rsidR="00D276FD" w:rsidRDefault="00D276FD">
            <w:pPr>
              <w:pStyle w:val="ConsPlusNormal"/>
              <w:jc w:val="center"/>
            </w:pPr>
            <w:r>
              <w:t xml:space="preserve">A00.0, A00.1, A00.9, A01.0, A01.1, A01.2, A01.3, A01.4, A02.0, A02.1, A02.2, A02.8, A02.9, A03.0, A03.1, A03.2, A03.3, A03.8, A03.9, A04.0, A04.1, A04.2, A04.3, A04.4, A04.5, A04.6, A04.7, A04.8, A04.9, A05.0, </w:t>
            </w:r>
            <w:r>
              <w:lastRenderedPageBreak/>
              <w:t xml:space="preserve">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w:t>
            </w:r>
            <w:r>
              <w:lastRenderedPageBreak/>
              <w:t xml:space="preserve">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w:t>
            </w:r>
            <w:r>
              <w:lastRenderedPageBreak/>
              <w:t xml:space="preserve">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w:t>
            </w:r>
            <w:r>
              <w:lastRenderedPageBreak/>
              <w:t xml:space="preserve">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w:t>
            </w:r>
            <w:r>
              <w:lastRenderedPageBreak/>
              <w:t xml:space="preserve">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w:t>
            </w:r>
            <w:r>
              <w:lastRenderedPageBreak/>
              <w:t>B83.4, B83.8, B83.9, B89, B92, B94.8, B94.9, B95, B95.0, B95.1, B95.2, B95.3, B95.4, B95.5, B95.6, B95.7, B95.8, B96, B96.0, B96.1, B96.2, B96.3, B96.4, B96.5, B96.6, B96.7, B96.8, B97, B97.0, B97.1, B97.2, B97.3, B97.4, B97.5, B97.6, B97.7, B97.8, B99, M49.1, R50, R50.8, R50.9, R57.2</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0,97</w:t>
            </w:r>
          </w:p>
        </w:tc>
      </w:tr>
      <w:tr w:rsidR="00D276FD">
        <w:tc>
          <w:tcPr>
            <w:tcW w:w="1000" w:type="dxa"/>
          </w:tcPr>
          <w:p w:rsidR="00D276FD" w:rsidRDefault="00D276FD">
            <w:pPr>
              <w:pStyle w:val="ConsPlusNormal"/>
              <w:jc w:val="center"/>
            </w:pPr>
            <w:r>
              <w:lastRenderedPageBreak/>
              <w:t>ds12.008</w:t>
            </w:r>
          </w:p>
        </w:tc>
        <w:tc>
          <w:tcPr>
            <w:tcW w:w="3458" w:type="dxa"/>
          </w:tcPr>
          <w:p w:rsidR="00D276FD" w:rsidRDefault="00D276FD">
            <w:pPr>
              <w:pStyle w:val="ConsPlusNormal"/>
            </w:pPr>
            <w:r>
              <w:t>Респираторные инфекции верхних дыхательных путей, взрослые</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0,52</w:t>
            </w:r>
          </w:p>
        </w:tc>
      </w:tr>
      <w:tr w:rsidR="00D276FD">
        <w:tc>
          <w:tcPr>
            <w:tcW w:w="1000" w:type="dxa"/>
          </w:tcPr>
          <w:p w:rsidR="00D276FD" w:rsidRDefault="00D276FD">
            <w:pPr>
              <w:pStyle w:val="ConsPlusNormal"/>
              <w:jc w:val="center"/>
            </w:pPr>
            <w:r>
              <w:t>ds12.009</w:t>
            </w:r>
          </w:p>
        </w:tc>
        <w:tc>
          <w:tcPr>
            <w:tcW w:w="3458" w:type="dxa"/>
          </w:tcPr>
          <w:p w:rsidR="00D276FD" w:rsidRDefault="00D276FD">
            <w:pPr>
              <w:pStyle w:val="ConsPlusNormal"/>
            </w:pPr>
            <w:r>
              <w:t>Респираторные инфекции верхних дыхательных путей, дети</w:t>
            </w:r>
          </w:p>
        </w:tc>
        <w:tc>
          <w:tcPr>
            <w:tcW w:w="2494" w:type="dxa"/>
          </w:tcPr>
          <w:p w:rsidR="00D276FD" w:rsidRDefault="00D276FD">
            <w:pPr>
              <w:pStyle w:val="ConsPlusNormal"/>
              <w:jc w:val="center"/>
            </w:pPr>
            <w:r>
              <w:t>J00, J01, J01.0, J01.1, J01.2, J01.3, J01.4, J01.8, J01.9, J02, J02.0, J02.8, J02.9, J03, J03.0, J03.8, J03.9, J04, J04.0, J04.1, J04.2, J05, J05.0, J05.1, J06, J06.0, J06.8, J06.9, J09, J10, J10.1, J10.8, J11, J11.1, J11.8</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0,65</w:t>
            </w:r>
          </w:p>
        </w:tc>
      </w:tr>
      <w:tr w:rsidR="00D276FD">
        <w:tc>
          <w:tcPr>
            <w:tcW w:w="1000" w:type="dxa"/>
          </w:tcPr>
          <w:p w:rsidR="00D276FD" w:rsidRDefault="00D276FD">
            <w:pPr>
              <w:pStyle w:val="ConsPlusNormal"/>
              <w:jc w:val="center"/>
            </w:pPr>
            <w:r>
              <w:lastRenderedPageBreak/>
              <w:t>ds12.012</w:t>
            </w:r>
          </w:p>
        </w:tc>
        <w:tc>
          <w:tcPr>
            <w:tcW w:w="3458" w:type="dxa"/>
          </w:tcPr>
          <w:p w:rsidR="00D276FD" w:rsidRDefault="00D276FD">
            <w:pPr>
              <w:pStyle w:val="ConsPlusNormal"/>
            </w:pPr>
            <w:r>
              <w:t>Лечение хронического вирусного гепатита C (уровень 1)</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thc09, thc10, thc13, thc14</w:t>
            </w:r>
          </w:p>
        </w:tc>
        <w:tc>
          <w:tcPr>
            <w:tcW w:w="1744" w:type="dxa"/>
          </w:tcPr>
          <w:p w:rsidR="00D276FD" w:rsidRDefault="00D276FD">
            <w:pPr>
              <w:pStyle w:val="ConsPlusNormal"/>
              <w:jc w:val="center"/>
            </w:pPr>
            <w:r>
              <w:t>6,00</w:t>
            </w:r>
          </w:p>
        </w:tc>
      </w:tr>
      <w:tr w:rsidR="00D276FD">
        <w:tc>
          <w:tcPr>
            <w:tcW w:w="1000" w:type="dxa"/>
          </w:tcPr>
          <w:p w:rsidR="00D276FD" w:rsidRDefault="00D276FD">
            <w:pPr>
              <w:pStyle w:val="ConsPlusNormal"/>
              <w:jc w:val="center"/>
            </w:pPr>
            <w:r>
              <w:t>ds12.013</w:t>
            </w:r>
          </w:p>
        </w:tc>
        <w:tc>
          <w:tcPr>
            <w:tcW w:w="3458" w:type="dxa"/>
          </w:tcPr>
          <w:p w:rsidR="00D276FD" w:rsidRDefault="00D276FD">
            <w:pPr>
              <w:pStyle w:val="ConsPlusNormal"/>
            </w:pPr>
            <w:r>
              <w:t>Лечение хронического вирусного гепатита C (уровень 2)</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thc01, thc02, thc04, thc15, thc16, thc17</w:t>
            </w:r>
          </w:p>
        </w:tc>
        <w:tc>
          <w:tcPr>
            <w:tcW w:w="1744" w:type="dxa"/>
          </w:tcPr>
          <w:p w:rsidR="00D276FD" w:rsidRDefault="00D276FD">
            <w:pPr>
              <w:pStyle w:val="ConsPlusNormal"/>
              <w:jc w:val="center"/>
            </w:pPr>
            <w:r>
              <w:t>9,07</w:t>
            </w:r>
          </w:p>
        </w:tc>
      </w:tr>
      <w:tr w:rsidR="00D276FD">
        <w:tc>
          <w:tcPr>
            <w:tcW w:w="1000" w:type="dxa"/>
          </w:tcPr>
          <w:p w:rsidR="00D276FD" w:rsidRDefault="00D276FD">
            <w:pPr>
              <w:pStyle w:val="ConsPlusNormal"/>
              <w:jc w:val="center"/>
            </w:pPr>
            <w:r>
              <w:t>ds12.014</w:t>
            </w:r>
          </w:p>
        </w:tc>
        <w:tc>
          <w:tcPr>
            <w:tcW w:w="3458" w:type="dxa"/>
          </w:tcPr>
          <w:p w:rsidR="00D276FD" w:rsidRDefault="00D276FD">
            <w:pPr>
              <w:pStyle w:val="ConsPlusNormal"/>
            </w:pPr>
            <w:r>
              <w:t>Лечение хронического вирусного гепатита C (уровень 3)</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thc03, thc05, thc06, thc11, thc12, thc18</w:t>
            </w:r>
          </w:p>
        </w:tc>
        <w:tc>
          <w:tcPr>
            <w:tcW w:w="1744" w:type="dxa"/>
          </w:tcPr>
          <w:p w:rsidR="00D276FD" w:rsidRDefault="00D276FD">
            <w:pPr>
              <w:pStyle w:val="ConsPlusNormal"/>
              <w:jc w:val="center"/>
            </w:pPr>
            <w:r>
              <w:t>12,91</w:t>
            </w:r>
          </w:p>
        </w:tc>
      </w:tr>
      <w:tr w:rsidR="00D276FD">
        <w:tc>
          <w:tcPr>
            <w:tcW w:w="1000" w:type="dxa"/>
          </w:tcPr>
          <w:p w:rsidR="00D276FD" w:rsidRDefault="00D276FD">
            <w:pPr>
              <w:pStyle w:val="ConsPlusNormal"/>
              <w:jc w:val="center"/>
            </w:pPr>
            <w:r>
              <w:t>ds12.015</w:t>
            </w:r>
          </w:p>
        </w:tc>
        <w:tc>
          <w:tcPr>
            <w:tcW w:w="3458" w:type="dxa"/>
          </w:tcPr>
          <w:p w:rsidR="00D276FD" w:rsidRDefault="00D276FD">
            <w:pPr>
              <w:pStyle w:val="ConsPlusNormal"/>
            </w:pPr>
            <w:r>
              <w:t>Лечение хронического вирусного гепатита C (уровень 4)</w:t>
            </w:r>
          </w:p>
        </w:tc>
        <w:tc>
          <w:tcPr>
            <w:tcW w:w="2494" w:type="dxa"/>
          </w:tcPr>
          <w:p w:rsidR="00D276FD" w:rsidRDefault="00D276FD">
            <w:pPr>
              <w:pStyle w:val="ConsPlusNormal"/>
              <w:jc w:val="center"/>
            </w:pPr>
            <w:r>
              <w:t>B18.2</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thc07, thc08</w:t>
            </w:r>
          </w:p>
        </w:tc>
        <w:tc>
          <w:tcPr>
            <w:tcW w:w="1744" w:type="dxa"/>
          </w:tcPr>
          <w:p w:rsidR="00D276FD" w:rsidRDefault="00D276FD">
            <w:pPr>
              <w:pStyle w:val="ConsPlusNormal"/>
              <w:jc w:val="center"/>
            </w:pPr>
            <w:r>
              <w:t>18,77</w:t>
            </w:r>
          </w:p>
        </w:tc>
      </w:tr>
      <w:tr w:rsidR="00D276FD">
        <w:tc>
          <w:tcPr>
            <w:tcW w:w="1000" w:type="dxa"/>
          </w:tcPr>
          <w:p w:rsidR="00D276FD" w:rsidRDefault="00D276FD">
            <w:pPr>
              <w:pStyle w:val="ConsPlusNormal"/>
              <w:jc w:val="center"/>
              <w:outlineLvl w:val="3"/>
            </w:pPr>
            <w:r>
              <w:t>ds13</w:t>
            </w:r>
          </w:p>
        </w:tc>
        <w:tc>
          <w:tcPr>
            <w:tcW w:w="10827" w:type="dxa"/>
            <w:gridSpan w:val="4"/>
          </w:tcPr>
          <w:p w:rsidR="00D276FD" w:rsidRDefault="00D276FD">
            <w:pPr>
              <w:pStyle w:val="ConsPlusNormal"/>
              <w:jc w:val="center"/>
            </w:pPr>
            <w:r>
              <w:t>Кардиология</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t>ds13.001</w:t>
            </w:r>
          </w:p>
        </w:tc>
        <w:tc>
          <w:tcPr>
            <w:tcW w:w="3458" w:type="dxa"/>
          </w:tcPr>
          <w:p w:rsidR="00D276FD" w:rsidRDefault="00D276FD">
            <w:pPr>
              <w:pStyle w:val="ConsPlusNormal"/>
            </w:pPr>
            <w:r>
              <w:t>Болезни системы кровообращения, взрослые</w:t>
            </w:r>
          </w:p>
        </w:tc>
        <w:tc>
          <w:tcPr>
            <w:tcW w:w="2494" w:type="dxa"/>
          </w:tcPr>
          <w:p w:rsidR="00D276FD" w:rsidRDefault="00D276FD">
            <w:pPr>
              <w:pStyle w:val="ConsPlusNormal"/>
              <w:jc w:val="center"/>
            </w:pPr>
            <w:r>
              <w:t xml:space="preserve">G45, G45.0, G45.1, G45.2, G45.3, G45.4, G45.8, G45.9, G46, G46.0, G46.1, G46.2, G46.3, G46.4, G46.5, G46.6, G46.7, G46.8, I01, I01.0, I01.1, I01.2, I01.8, I01.9, I02, I02.0, I02.9, I05, I05.0, I05.1, I05.2, I05.8, I05.9, I06, I06.0, I06.1, I06.2, I06.8, I06.9, I07, I07.0, I07.1, I07.2, I07.8, I07.9, </w:t>
            </w:r>
            <w:r>
              <w:lastRenderedPageBreak/>
              <w:t xml:space="preserve">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w:t>
            </w:r>
            <w:r>
              <w:lastRenderedPageBreak/>
              <w:t xml:space="preserve">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w:t>
            </w:r>
            <w:r>
              <w:lastRenderedPageBreak/>
              <w:t xml:space="preserve">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w:t>
            </w:r>
            <w:r>
              <w:lastRenderedPageBreak/>
              <w:t xml:space="preserve">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w:t>
            </w:r>
            <w:r>
              <w:lastRenderedPageBreak/>
              <w:t>S26.91, T82, T82.0, T82.1, T82.2, T82.3, T82.4, T82.7, T82.8, T82.9, T85.8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pPr>
            <w:r>
              <w:lastRenderedPageBreak/>
              <w:t>ds13.002</w:t>
            </w:r>
          </w:p>
        </w:tc>
        <w:tc>
          <w:tcPr>
            <w:tcW w:w="3458" w:type="dxa"/>
          </w:tcPr>
          <w:p w:rsidR="00D276FD" w:rsidRDefault="00D276FD">
            <w:pPr>
              <w:pStyle w:val="ConsPlusNormal"/>
            </w:pPr>
            <w:r>
              <w:t>Болезни системы кровообращения с применением инвазивных методов</w:t>
            </w:r>
          </w:p>
        </w:tc>
        <w:tc>
          <w:tcPr>
            <w:tcW w:w="2494" w:type="dxa"/>
          </w:tcPr>
          <w:p w:rsidR="00D276FD" w:rsidRDefault="00D276FD">
            <w:pPr>
              <w:pStyle w:val="ConsPlusNormal"/>
              <w:jc w:val="center"/>
            </w:pPr>
            <w:r>
              <w:t xml:space="preserve">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w:t>
            </w:r>
            <w:r>
              <w:lastRenderedPageBreak/>
              <w:t xml:space="preserve">I31.2, I31.3, I31.8, I31.9, I32, 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w:t>
            </w:r>
            <w:r>
              <w:lastRenderedPageBreak/>
              <w:t>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2494" w:type="dxa"/>
          </w:tcPr>
          <w:p w:rsidR="00D276FD" w:rsidRDefault="00D276FD">
            <w:pPr>
              <w:pStyle w:val="ConsPlusNormal"/>
              <w:jc w:val="center"/>
            </w:pPr>
            <w:r>
              <w:lastRenderedPageBreak/>
              <w:t>A04.10.002.001, A06.10.006, A06.10.006.002, A17.10.002.001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3,39</w:t>
            </w:r>
          </w:p>
        </w:tc>
      </w:tr>
      <w:tr w:rsidR="00D276FD">
        <w:tc>
          <w:tcPr>
            <w:tcW w:w="1000" w:type="dxa"/>
          </w:tcPr>
          <w:p w:rsidR="00D276FD" w:rsidRDefault="00D276FD">
            <w:pPr>
              <w:pStyle w:val="ConsPlusNormal"/>
              <w:jc w:val="center"/>
              <w:outlineLvl w:val="3"/>
            </w:pPr>
            <w:r>
              <w:lastRenderedPageBreak/>
              <w:t>ds14</w:t>
            </w:r>
          </w:p>
        </w:tc>
        <w:tc>
          <w:tcPr>
            <w:tcW w:w="10827" w:type="dxa"/>
            <w:gridSpan w:val="4"/>
          </w:tcPr>
          <w:p w:rsidR="00D276FD" w:rsidRDefault="00D276FD">
            <w:pPr>
              <w:pStyle w:val="ConsPlusNormal"/>
              <w:jc w:val="center"/>
            </w:pPr>
            <w:r>
              <w:t>Колопроктология</w:t>
            </w:r>
          </w:p>
        </w:tc>
        <w:tc>
          <w:tcPr>
            <w:tcW w:w="1744" w:type="dxa"/>
          </w:tcPr>
          <w:p w:rsidR="00D276FD" w:rsidRDefault="00D276FD">
            <w:pPr>
              <w:pStyle w:val="ConsPlusNormal"/>
              <w:jc w:val="center"/>
            </w:pPr>
            <w:r>
              <w:t>1,70</w:t>
            </w:r>
          </w:p>
        </w:tc>
      </w:tr>
      <w:tr w:rsidR="00D276FD">
        <w:tc>
          <w:tcPr>
            <w:tcW w:w="1000" w:type="dxa"/>
          </w:tcPr>
          <w:p w:rsidR="00D276FD" w:rsidRDefault="00D276FD">
            <w:pPr>
              <w:pStyle w:val="ConsPlusNormal"/>
              <w:jc w:val="center"/>
            </w:pPr>
            <w:r>
              <w:t>ds14.001</w:t>
            </w:r>
          </w:p>
        </w:tc>
        <w:tc>
          <w:tcPr>
            <w:tcW w:w="3458" w:type="dxa"/>
          </w:tcPr>
          <w:p w:rsidR="00D276FD" w:rsidRDefault="00D276FD">
            <w:pPr>
              <w:pStyle w:val="ConsPlusNormal"/>
            </w:pPr>
            <w:r>
              <w:t>Операции на кишечнике и анальной области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A16.19.003, A16.19.008, A16.19.010, A16.19.011, A16.19.012, A16.19.013, A16.19.013.001, A16.19.013.002, A16.19.013.003, A16.19.016, A16.19.017, A16.19.024, A16.19.033, A16.19.041, A16.19.044, A16.19.045, A16.19.046, </w:t>
            </w:r>
            <w:r>
              <w:lastRenderedPageBreak/>
              <w:t>A16.19.047</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1,53</w:t>
            </w:r>
          </w:p>
        </w:tc>
      </w:tr>
      <w:tr w:rsidR="00D276FD">
        <w:tc>
          <w:tcPr>
            <w:tcW w:w="1000" w:type="dxa"/>
          </w:tcPr>
          <w:p w:rsidR="00D276FD" w:rsidRDefault="00D276FD">
            <w:pPr>
              <w:pStyle w:val="ConsPlusNormal"/>
              <w:jc w:val="center"/>
            </w:pPr>
            <w:r>
              <w:lastRenderedPageBreak/>
              <w:t>ds14.002</w:t>
            </w:r>
          </w:p>
        </w:tc>
        <w:tc>
          <w:tcPr>
            <w:tcW w:w="3458" w:type="dxa"/>
          </w:tcPr>
          <w:p w:rsidR="00D276FD" w:rsidRDefault="00D276FD">
            <w:pPr>
              <w:pStyle w:val="ConsPlusNormal"/>
            </w:pPr>
            <w:r>
              <w:t>Операции на кишечнике и анальной области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A16.18.019, A16.18.019.001, A16.19.015, A16.19.031, A16.19.032, A16.19.034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3,17</w:t>
            </w:r>
          </w:p>
        </w:tc>
      </w:tr>
      <w:tr w:rsidR="00D276FD">
        <w:tc>
          <w:tcPr>
            <w:tcW w:w="1000" w:type="dxa"/>
          </w:tcPr>
          <w:p w:rsidR="00D276FD" w:rsidRDefault="00D276FD">
            <w:pPr>
              <w:pStyle w:val="ConsPlusNormal"/>
              <w:jc w:val="center"/>
              <w:outlineLvl w:val="3"/>
            </w:pPr>
            <w:r>
              <w:t>ds15</w:t>
            </w:r>
          </w:p>
        </w:tc>
        <w:tc>
          <w:tcPr>
            <w:tcW w:w="10827" w:type="dxa"/>
            <w:gridSpan w:val="4"/>
          </w:tcPr>
          <w:p w:rsidR="00D276FD" w:rsidRDefault="00D276FD">
            <w:pPr>
              <w:pStyle w:val="ConsPlusNormal"/>
              <w:jc w:val="center"/>
            </w:pPr>
            <w:r>
              <w:t>Неврология</w:t>
            </w:r>
          </w:p>
        </w:tc>
        <w:tc>
          <w:tcPr>
            <w:tcW w:w="1744" w:type="dxa"/>
          </w:tcPr>
          <w:p w:rsidR="00D276FD" w:rsidRDefault="00D276FD">
            <w:pPr>
              <w:pStyle w:val="ConsPlusNormal"/>
              <w:jc w:val="center"/>
            </w:pPr>
            <w:r>
              <w:t>1,05</w:t>
            </w:r>
          </w:p>
        </w:tc>
      </w:tr>
      <w:tr w:rsidR="00D276FD">
        <w:tc>
          <w:tcPr>
            <w:tcW w:w="1000" w:type="dxa"/>
          </w:tcPr>
          <w:p w:rsidR="00D276FD" w:rsidRDefault="00D276FD">
            <w:pPr>
              <w:pStyle w:val="ConsPlusNormal"/>
              <w:jc w:val="center"/>
            </w:pPr>
            <w:r>
              <w:t>ds15.001</w:t>
            </w:r>
          </w:p>
        </w:tc>
        <w:tc>
          <w:tcPr>
            <w:tcW w:w="3458" w:type="dxa"/>
          </w:tcPr>
          <w:p w:rsidR="00D276FD" w:rsidRDefault="00D276FD">
            <w:pPr>
              <w:pStyle w:val="ConsPlusNormal"/>
            </w:pPr>
            <w:r>
              <w:t>Болезни нервной системы, хромосомные аномалии</w:t>
            </w:r>
          </w:p>
        </w:tc>
        <w:tc>
          <w:tcPr>
            <w:tcW w:w="2494" w:type="dxa"/>
          </w:tcPr>
          <w:p w:rsidR="00D276FD" w:rsidRDefault="00D276FD">
            <w:pPr>
              <w:pStyle w:val="ConsPlusNormal"/>
              <w:jc w:val="center"/>
            </w:pPr>
            <w:r>
              <w:t xml:space="preserve">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w:t>
            </w:r>
            <w:r>
              <w:lastRenderedPageBreak/>
              <w:t xml:space="preserve">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G51.4, G51.8, G51.9, G52, G52.0, G52.1, G52.2, G52.3, G52.7, G52.8, G52.9, G53, G53.0, G53.1, G53.2, G53.3, G53.8, G54, G54.0, G54.1, G54.2, G54.3, G54.4, G54.5, G54.6, G54.7, G54.8, G54.9, G55, G55.0, </w:t>
            </w:r>
            <w:r>
              <w:lastRenderedPageBreak/>
              <w:t xml:space="preserve">G55.1, G55.2, G55.3, G55.8, G56, G56.0, G56.1, G56.2, G56.3,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w:t>
            </w:r>
            <w:r>
              <w:lastRenderedPageBreak/>
              <w:t xml:space="preserve">G90.0, G90.1, G90.2, G90.4, G90.5, G90.6, G90.7, G90.8, G90.9, G91, G91.0, G91.1, G91.2, G91.3, G91.8, G91.9, G92, G93, G93.0, G93.1, G93.2, G93.3, G93.4, G93.5, G93.6, G93.7, G93.8, G93.9, G94, 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w:t>
            </w:r>
            <w:r>
              <w:lastRenderedPageBreak/>
              <w:t xml:space="preserve">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R26.8, R27, R27.0, R27.8, R29, R29.0, R29.1, R29.2, R29.3, R29.8, R43, R43.0, R43.1, R43.2, R43.8, R49, R49.0, R49.1, R49.2, R49.8, R51, R56, R56.0, R56.8, R83, R83.0, R83.1, R83.2, R83.3, R83.4, </w:t>
            </w:r>
            <w:r>
              <w:lastRenderedPageBreak/>
              <w:t>R83.5, R83.6, R83.7, R83.8, R83.9, R90, R90.0, R90.8, R93, R93.0, R94, R94.0, R94.1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lastRenderedPageBreak/>
              <w:t>ds15.002</w:t>
            </w:r>
          </w:p>
        </w:tc>
        <w:tc>
          <w:tcPr>
            <w:tcW w:w="3458" w:type="dxa"/>
          </w:tcPr>
          <w:p w:rsidR="00D276FD" w:rsidRDefault="00D276FD">
            <w:pPr>
              <w:pStyle w:val="ConsPlusNormal"/>
            </w:pPr>
            <w:r>
              <w:t>Неврологические заболевания, лечение с применением ботулотоксина (уровень 1)</w:t>
            </w:r>
          </w:p>
        </w:tc>
        <w:tc>
          <w:tcPr>
            <w:tcW w:w="2494" w:type="dxa"/>
          </w:tcPr>
          <w:p w:rsidR="00D276FD" w:rsidRDefault="00D276FD">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bt2</w:t>
            </w:r>
          </w:p>
        </w:tc>
        <w:tc>
          <w:tcPr>
            <w:tcW w:w="1744" w:type="dxa"/>
          </w:tcPr>
          <w:p w:rsidR="00D276FD" w:rsidRDefault="00D276FD">
            <w:pPr>
              <w:pStyle w:val="ConsPlusNormal"/>
              <w:jc w:val="center"/>
            </w:pPr>
            <w:r>
              <w:t>1,75</w:t>
            </w:r>
          </w:p>
        </w:tc>
      </w:tr>
      <w:tr w:rsidR="00D276FD">
        <w:tc>
          <w:tcPr>
            <w:tcW w:w="1000" w:type="dxa"/>
          </w:tcPr>
          <w:p w:rsidR="00D276FD" w:rsidRDefault="00D276FD">
            <w:pPr>
              <w:pStyle w:val="ConsPlusNormal"/>
              <w:jc w:val="center"/>
            </w:pPr>
            <w:r>
              <w:t>ds15.003</w:t>
            </w:r>
          </w:p>
        </w:tc>
        <w:tc>
          <w:tcPr>
            <w:tcW w:w="3458" w:type="dxa"/>
          </w:tcPr>
          <w:p w:rsidR="00D276FD" w:rsidRDefault="00D276FD">
            <w:pPr>
              <w:pStyle w:val="ConsPlusNormal"/>
            </w:pPr>
            <w:r>
              <w:t>Неврологические заболевания, лечение с применением ботулотоксина (уровень 2)</w:t>
            </w:r>
          </w:p>
        </w:tc>
        <w:tc>
          <w:tcPr>
            <w:tcW w:w="2494" w:type="dxa"/>
          </w:tcPr>
          <w:p w:rsidR="00D276FD" w:rsidRDefault="00D276FD">
            <w:pPr>
              <w:pStyle w:val="ConsPlusNormal"/>
              <w:jc w:val="center"/>
            </w:pPr>
            <w:r>
              <w:t>G20, G23.0, G24, G24.0, G24.1, G24.2, G24.8, G24.9, G35, G51.3, G80, G80.0, G80.1, G80.2, G80.3, G80.4, G80.8, G80.9, G81.1, G81.9, G82.1, G82.4, G82.5, I69.0, I69.1, I69.2, I69.3, I69.4, I69.8, T90.1, T90.5, T90.8, T90.9</w:t>
            </w:r>
          </w:p>
        </w:tc>
        <w:tc>
          <w:tcPr>
            <w:tcW w:w="2494" w:type="dxa"/>
          </w:tcPr>
          <w:p w:rsidR="00D276FD" w:rsidRDefault="00D276FD">
            <w:pPr>
              <w:pStyle w:val="ConsPlusNormal"/>
              <w:jc w:val="center"/>
            </w:pPr>
            <w:r>
              <w:t>A25.24.001.002</w:t>
            </w:r>
          </w:p>
        </w:tc>
        <w:tc>
          <w:tcPr>
            <w:tcW w:w="2381" w:type="dxa"/>
          </w:tcPr>
          <w:p w:rsidR="00D276FD" w:rsidRDefault="00D276FD">
            <w:pPr>
              <w:pStyle w:val="ConsPlusNormal"/>
              <w:jc w:val="center"/>
            </w:pPr>
            <w:r>
              <w:t>Иной классификационный критерий: bt1</w:t>
            </w:r>
          </w:p>
        </w:tc>
        <w:tc>
          <w:tcPr>
            <w:tcW w:w="1744" w:type="dxa"/>
          </w:tcPr>
          <w:p w:rsidR="00D276FD" w:rsidRDefault="00D276FD">
            <w:pPr>
              <w:pStyle w:val="ConsPlusNormal"/>
              <w:jc w:val="center"/>
            </w:pPr>
            <w:r>
              <w:t>2,89</w:t>
            </w:r>
          </w:p>
        </w:tc>
      </w:tr>
      <w:tr w:rsidR="00D276FD">
        <w:tc>
          <w:tcPr>
            <w:tcW w:w="1000" w:type="dxa"/>
          </w:tcPr>
          <w:p w:rsidR="00D276FD" w:rsidRDefault="00D276FD">
            <w:pPr>
              <w:pStyle w:val="ConsPlusNormal"/>
              <w:jc w:val="center"/>
              <w:outlineLvl w:val="3"/>
            </w:pPr>
            <w:r>
              <w:t>ds16</w:t>
            </w:r>
          </w:p>
        </w:tc>
        <w:tc>
          <w:tcPr>
            <w:tcW w:w="10827" w:type="dxa"/>
            <w:gridSpan w:val="4"/>
          </w:tcPr>
          <w:p w:rsidR="00D276FD" w:rsidRDefault="00D276FD">
            <w:pPr>
              <w:pStyle w:val="ConsPlusNormal"/>
              <w:jc w:val="center"/>
            </w:pPr>
            <w:r>
              <w:t>Нейрохирургия</w:t>
            </w:r>
          </w:p>
        </w:tc>
        <w:tc>
          <w:tcPr>
            <w:tcW w:w="1744" w:type="dxa"/>
          </w:tcPr>
          <w:p w:rsidR="00D276FD" w:rsidRDefault="00D276FD">
            <w:pPr>
              <w:pStyle w:val="ConsPlusNormal"/>
              <w:jc w:val="center"/>
            </w:pPr>
            <w:r>
              <w:t>1,06</w:t>
            </w:r>
          </w:p>
        </w:tc>
      </w:tr>
      <w:tr w:rsidR="00D276FD">
        <w:tc>
          <w:tcPr>
            <w:tcW w:w="1000" w:type="dxa"/>
          </w:tcPr>
          <w:p w:rsidR="00D276FD" w:rsidRDefault="00D276FD">
            <w:pPr>
              <w:pStyle w:val="ConsPlusNormal"/>
              <w:jc w:val="center"/>
            </w:pPr>
            <w:r>
              <w:lastRenderedPageBreak/>
              <w:t>ds16.001</w:t>
            </w:r>
          </w:p>
        </w:tc>
        <w:tc>
          <w:tcPr>
            <w:tcW w:w="3458" w:type="dxa"/>
          </w:tcPr>
          <w:p w:rsidR="00D276FD" w:rsidRDefault="00D276FD">
            <w:pPr>
              <w:pStyle w:val="ConsPlusNormal"/>
            </w:pPr>
            <w:r>
              <w:t>Болезни и травмы позвоночника, спинного мозга, последствия внутричерепной травмы, сотрясение головного мозга</w:t>
            </w:r>
          </w:p>
        </w:tc>
        <w:tc>
          <w:tcPr>
            <w:tcW w:w="2494" w:type="dxa"/>
          </w:tcPr>
          <w:p w:rsidR="00D276FD" w:rsidRDefault="00D276FD">
            <w:pPr>
              <w:pStyle w:val="ConsPlusNormal"/>
              <w:jc w:val="center"/>
            </w:pPr>
            <w:r>
              <w:t xml:space="preserve">D32, D32.0, D32.1, D32.9, D33, D33.0, D33.1, D33.2, D33.3, D33.4, 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w:t>
            </w:r>
            <w:r>
              <w:lastRenderedPageBreak/>
              <w:t xml:space="preserve">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S12.00, S12.01, S12.1, S12.10, S12.11, S12.2, S12.20, S12.21, S12.7, S12.70, S12.71, S12.8, S12.80, S12.81, S12.9, S12.90, S12.91, </w:t>
            </w:r>
            <w:r>
              <w:lastRenderedPageBreak/>
              <w:t xml:space="preserve">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w:t>
            </w:r>
            <w:r>
              <w:lastRenderedPageBreak/>
              <w:t>T90.2, T90.3, T90.5, T90.8, T90.9, T91.1, T91.3, T92.4, T93.4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0,94</w:t>
            </w:r>
          </w:p>
        </w:tc>
      </w:tr>
      <w:tr w:rsidR="00D276FD">
        <w:tc>
          <w:tcPr>
            <w:tcW w:w="1000" w:type="dxa"/>
          </w:tcPr>
          <w:p w:rsidR="00D276FD" w:rsidRDefault="00D276FD">
            <w:pPr>
              <w:pStyle w:val="ConsPlusNormal"/>
              <w:jc w:val="center"/>
            </w:pPr>
            <w:r>
              <w:lastRenderedPageBreak/>
              <w:t>ds16.002</w:t>
            </w:r>
          </w:p>
        </w:tc>
        <w:tc>
          <w:tcPr>
            <w:tcW w:w="3458" w:type="dxa"/>
          </w:tcPr>
          <w:p w:rsidR="00D276FD" w:rsidRDefault="00D276FD">
            <w:pPr>
              <w:pStyle w:val="ConsPlusNormal"/>
            </w:pPr>
            <w:r>
              <w:t>Операции на периферической нервной системе</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A16.24.001, A16.24.003, A16.24.004, A16.24.016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2,57</w:t>
            </w:r>
          </w:p>
        </w:tc>
      </w:tr>
      <w:tr w:rsidR="00D276FD">
        <w:tc>
          <w:tcPr>
            <w:tcW w:w="1000" w:type="dxa"/>
          </w:tcPr>
          <w:p w:rsidR="00D276FD" w:rsidRDefault="00D276FD">
            <w:pPr>
              <w:pStyle w:val="ConsPlusNormal"/>
              <w:jc w:val="center"/>
              <w:outlineLvl w:val="3"/>
            </w:pPr>
            <w:r>
              <w:t>ds17</w:t>
            </w:r>
          </w:p>
        </w:tc>
        <w:tc>
          <w:tcPr>
            <w:tcW w:w="10827" w:type="dxa"/>
            <w:gridSpan w:val="4"/>
          </w:tcPr>
          <w:p w:rsidR="00D276FD" w:rsidRDefault="00D276FD">
            <w:pPr>
              <w:pStyle w:val="ConsPlusNormal"/>
              <w:jc w:val="center"/>
            </w:pPr>
            <w:r>
              <w:t>Неонатология</w:t>
            </w:r>
          </w:p>
        </w:tc>
        <w:tc>
          <w:tcPr>
            <w:tcW w:w="1744" w:type="dxa"/>
          </w:tcPr>
          <w:p w:rsidR="00D276FD" w:rsidRDefault="00D276FD">
            <w:pPr>
              <w:pStyle w:val="ConsPlusNormal"/>
              <w:jc w:val="center"/>
            </w:pPr>
            <w:r>
              <w:t>1,79</w:t>
            </w:r>
          </w:p>
        </w:tc>
      </w:tr>
      <w:tr w:rsidR="00D276FD">
        <w:tc>
          <w:tcPr>
            <w:tcW w:w="1000" w:type="dxa"/>
          </w:tcPr>
          <w:p w:rsidR="00D276FD" w:rsidRDefault="00D276FD">
            <w:pPr>
              <w:pStyle w:val="ConsPlusNormal"/>
              <w:jc w:val="center"/>
            </w:pPr>
            <w:r>
              <w:t>ds17.001</w:t>
            </w:r>
          </w:p>
        </w:tc>
        <w:tc>
          <w:tcPr>
            <w:tcW w:w="3458" w:type="dxa"/>
          </w:tcPr>
          <w:p w:rsidR="00D276FD" w:rsidRDefault="00D276FD">
            <w:pPr>
              <w:pStyle w:val="ConsPlusNormal"/>
            </w:pPr>
            <w:r>
              <w:t>Нарушения, возникшие в перинатальном периоде</w:t>
            </w:r>
          </w:p>
        </w:tc>
        <w:tc>
          <w:tcPr>
            <w:tcW w:w="2494" w:type="dxa"/>
          </w:tcPr>
          <w:p w:rsidR="00D276FD" w:rsidRDefault="00D276FD">
            <w:pPr>
              <w:pStyle w:val="ConsPlusNormal"/>
              <w:jc w:val="center"/>
            </w:pPr>
            <w:r>
              <w:t xml:space="preserve">P00, P00.0, P00.1, P00.2, P00.3, P00.4, P00.5, P00.6, P00.7, P00.8, P00.9, P01, P01.0, P01.1, P01.2, P01.3, P01.4, P01.5, P01.6, P01.7, P01.8, P01.9, P02, P02.0, 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w:t>
            </w:r>
            <w:r>
              <w:lastRenderedPageBreak/>
              <w:t xml:space="preserve">P12.4, P12.8, P12.9, P13, P13.0, P13.1, P13.2, P13.3, P13.4, P13.8, P13.9, P14, P14.0, P14.1, P14.2, P14.3, P14.8, P14.9, P15, P15.0, P15.1, P15.2, P15.3, P15.4, P15.5, P15.6, P15.8, P15.9, P20, P20.0, P20.1, 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P35.4, P35.8, P35.9, P37, P37.1, P37.2, P37.3, P37.4, P37.5, P37.8, P37.9, P38, P39, P39.0, P39.2, P39.3, P39.4, P39.8, P39.9, P51, </w:t>
            </w:r>
            <w:r>
              <w:lastRenderedPageBreak/>
              <w:t xml:space="preserve">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 P70, P70.0, P70.1, P70.2, P70.3, P70.4, P70.8, P70.9, P71, P71.0, P71.1, P71.2, P71.3, P71.4, P71.8, P71.9, P72, P72.0, P72.1, P72.2, P72.8, P72.9, P74, P74.0, P74.1, P74.2, P74.3, P74.4, P74.5, P74.8, P74.9, P75, P76, P76.0, P76.1, P76.2, P76.8, P76.9, P77, P78, P78.0, P78.1, P78.2, P78.3, P78.8, P78.9, P80, P80.0, P80.8, P80.9, P81, P81.0, P81.8, P81.9, P83, </w:t>
            </w:r>
            <w:r>
              <w:lastRenderedPageBreak/>
              <w:t>P83.0, P83.1, P83.2, P83.3, P83.4, P83.5, P83.6, P83.8, P83.9, P90, P91, P91.0, P91.1, P91.2, P91.3, P91.4, P91.5, P91.6, P91.7, P91.8, P91.9, P92, P92.0, P92.1, P92.2, P92.3, P92.4, P92.5, P92.8, P92.9, P93, P94, P94.0, P94.1, P94.2, P94.8, P94.9, P95, P96, P96.1, P96.2, P96.3, P96.4, P96.5, P96.8, P96.9, Q86, Q86.0, Q86.1, Q86.2, Q86.8, Q89.4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1,79</w:t>
            </w:r>
          </w:p>
        </w:tc>
      </w:tr>
      <w:tr w:rsidR="00D276FD">
        <w:tc>
          <w:tcPr>
            <w:tcW w:w="1000" w:type="dxa"/>
          </w:tcPr>
          <w:p w:rsidR="00D276FD" w:rsidRDefault="00D276FD">
            <w:pPr>
              <w:pStyle w:val="ConsPlusNormal"/>
              <w:jc w:val="center"/>
              <w:outlineLvl w:val="3"/>
            </w:pPr>
            <w:r>
              <w:lastRenderedPageBreak/>
              <w:t>ds18</w:t>
            </w:r>
          </w:p>
        </w:tc>
        <w:tc>
          <w:tcPr>
            <w:tcW w:w="10827" w:type="dxa"/>
            <w:gridSpan w:val="4"/>
          </w:tcPr>
          <w:p w:rsidR="00D276FD" w:rsidRDefault="00D276FD">
            <w:pPr>
              <w:pStyle w:val="ConsPlusNormal"/>
              <w:jc w:val="center"/>
            </w:pPr>
            <w:r>
              <w:t>Нефрология (без диализа)</w:t>
            </w:r>
          </w:p>
        </w:tc>
        <w:tc>
          <w:tcPr>
            <w:tcW w:w="1744" w:type="dxa"/>
          </w:tcPr>
          <w:p w:rsidR="00D276FD" w:rsidRDefault="00D276FD">
            <w:pPr>
              <w:pStyle w:val="ConsPlusNormal"/>
              <w:jc w:val="center"/>
            </w:pPr>
            <w:r>
              <w:t>2,74</w:t>
            </w:r>
          </w:p>
        </w:tc>
      </w:tr>
      <w:tr w:rsidR="00D276FD">
        <w:tc>
          <w:tcPr>
            <w:tcW w:w="1000" w:type="dxa"/>
          </w:tcPr>
          <w:p w:rsidR="00D276FD" w:rsidRDefault="00D276FD">
            <w:pPr>
              <w:pStyle w:val="ConsPlusNormal"/>
              <w:jc w:val="center"/>
            </w:pPr>
            <w:r>
              <w:t>ds18.001</w:t>
            </w:r>
          </w:p>
        </w:tc>
        <w:tc>
          <w:tcPr>
            <w:tcW w:w="3458" w:type="dxa"/>
          </w:tcPr>
          <w:p w:rsidR="00D276FD" w:rsidRDefault="00D276FD">
            <w:pPr>
              <w:pStyle w:val="ConsPlusNormal"/>
            </w:pPr>
            <w:r>
              <w:t>Гломерулярные болезни, почечная недостаточность (без диализа)</w:t>
            </w:r>
          </w:p>
        </w:tc>
        <w:tc>
          <w:tcPr>
            <w:tcW w:w="2494" w:type="dxa"/>
          </w:tcPr>
          <w:p w:rsidR="00D276FD" w:rsidRDefault="00D276FD">
            <w:pPr>
              <w:pStyle w:val="ConsPlusNormal"/>
              <w:jc w:val="center"/>
            </w:pPr>
            <w: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w:t>
            </w:r>
            <w:r>
              <w:lastRenderedPageBreak/>
              <w:t>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1,60</w:t>
            </w:r>
          </w:p>
        </w:tc>
      </w:tr>
      <w:tr w:rsidR="00D276FD">
        <w:tc>
          <w:tcPr>
            <w:tcW w:w="1000" w:type="dxa"/>
          </w:tcPr>
          <w:p w:rsidR="00D276FD" w:rsidRDefault="00D276FD">
            <w:pPr>
              <w:pStyle w:val="ConsPlusNormal"/>
              <w:jc w:val="center"/>
            </w:pPr>
            <w:r>
              <w:lastRenderedPageBreak/>
              <w:t>ds18.002</w:t>
            </w:r>
          </w:p>
        </w:tc>
        <w:tc>
          <w:tcPr>
            <w:tcW w:w="3458" w:type="dxa"/>
          </w:tcPr>
          <w:p w:rsidR="00D276FD" w:rsidRDefault="00D276FD">
            <w:pPr>
              <w:pStyle w:val="ConsPlusNormal"/>
            </w:pPr>
            <w:r>
              <w:t>Лекарственная терапия у пациентов, получающих диализ</w:t>
            </w:r>
          </w:p>
        </w:tc>
        <w:tc>
          <w:tcPr>
            <w:tcW w:w="2494" w:type="dxa"/>
          </w:tcPr>
          <w:p w:rsidR="00D276FD" w:rsidRDefault="00D276FD">
            <w:pPr>
              <w:pStyle w:val="ConsPlusNormal"/>
              <w:jc w:val="center"/>
            </w:pPr>
            <w:r>
              <w:t>N18.5</w:t>
            </w:r>
          </w:p>
        </w:tc>
        <w:tc>
          <w:tcPr>
            <w:tcW w:w="2494" w:type="dxa"/>
          </w:tcPr>
          <w:p w:rsidR="00D276FD" w:rsidRDefault="00D276FD">
            <w:pPr>
              <w:pStyle w:val="ConsPlusNormal"/>
              <w:jc w:val="center"/>
            </w:pPr>
            <w:r>
              <w:t>A25.28.001.001, A25.28.001.002, A25.28.001.003, A25.28.001.004, A25.28.001.005, A25.28.001.006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3,25</w:t>
            </w:r>
          </w:p>
        </w:tc>
      </w:tr>
      <w:tr w:rsidR="00D276FD">
        <w:tc>
          <w:tcPr>
            <w:tcW w:w="1000" w:type="dxa"/>
            <w:vMerge w:val="restart"/>
          </w:tcPr>
          <w:p w:rsidR="00D276FD" w:rsidRDefault="00D276FD">
            <w:pPr>
              <w:pStyle w:val="ConsPlusNormal"/>
              <w:jc w:val="center"/>
            </w:pPr>
            <w:r>
              <w:t>ds18.003</w:t>
            </w:r>
          </w:p>
        </w:tc>
        <w:tc>
          <w:tcPr>
            <w:tcW w:w="3458" w:type="dxa"/>
            <w:vMerge w:val="restart"/>
          </w:tcPr>
          <w:p w:rsidR="00D276FD" w:rsidRDefault="00D276FD">
            <w:pPr>
              <w:pStyle w:val="ConsPlusNormal"/>
            </w:pPr>
            <w:r>
              <w:t>Формирование, имплантация, удаление, смена доступа для диализа</w:t>
            </w:r>
          </w:p>
        </w:tc>
        <w:tc>
          <w:tcPr>
            <w:tcW w:w="2494" w:type="dxa"/>
          </w:tcPr>
          <w:p w:rsidR="00D276FD" w:rsidRDefault="00D276FD">
            <w:pPr>
              <w:pStyle w:val="ConsPlusNormal"/>
              <w:jc w:val="center"/>
            </w:pPr>
            <w:r>
              <w:t>N18.4</w:t>
            </w:r>
          </w:p>
        </w:tc>
        <w:tc>
          <w:tcPr>
            <w:tcW w:w="2494" w:type="dxa"/>
          </w:tcPr>
          <w:p w:rsidR="00D276FD" w:rsidRDefault="00D276FD">
            <w:pPr>
              <w:pStyle w:val="ConsPlusNormal"/>
              <w:jc w:val="center"/>
            </w:pPr>
            <w:r>
              <w:t>A16.12.033</w:t>
            </w:r>
          </w:p>
        </w:tc>
        <w:tc>
          <w:tcPr>
            <w:tcW w:w="2381" w:type="dxa"/>
          </w:tcPr>
          <w:p w:rsidR="00D276FD" w:rsidRDefault="00D276FD">
            <w:pPr>
              <w:pStyle w:val="ConsPlusNormal"/>
              <w:jc w:val="center"/>
            </w:pPr>
            <w:r>
              <w:t>-</w:t>
            </w:r>
          </w:p>
        </w:tc>
        <w:tc>
          <w:tcPr>
            <w:tcW w:w="1744" w:type="dxa"/>
            <w:vMerge w:val="restart"/>
          </w:tcPr>
          <w:p w:rsidR="00D276FD" w:rsidRDefault="00D276FD">
            <w:pPr>
              <w:pStyle w:val="ConsPlusNormal"/>
              <w:jc w:val="center"/>
            </w:pPr>
            <w:r>
              <w:t>3,18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N18.5</w:t>
            </w:r>
          </w:p>
        </w:tc>
        <w:tc>
          <w:tcPr>
            <w:tcW w:w="2494" w:type="dxa"/>
          </w:tcPr>
          <w:p w:rsidR="00D276FD" w:rsidRDefault="00D276FD">
            <w:pPr>
              <w:pStyle w:val="ConsPlusNormal"/>
              <w:jc w:val="center"/>
            </w:pPr>
            <w:r>
              <w:t xml:space="preserve">A11.12.001, A11.12.001.003, A11.12.001.004, A11.12.001.005, A11.12.001.006, </w:t>
            </w:r>
            <w:r>
              <w:lastRenderedPageBreak/>
              <w:t>A11.12.003.004, A11.12.015, A11.12.015.001, A11.12.015.002, A11.30.025, A11.30.026, A16.12.033, A16.12.034, A16.12.073, A16.30.077, A25.30.001.001</w:t>
            </w:r>
          </w:p>
        </w:tc>
        <w:tc>
          <w:tcPr>
            <w:tcW w:w="2381" w:type="dxa"/>
          </w:tcPr>
          <w:p w:rsidR="00D276FD" w:rsidRDefault="00D276FD">
            <w:pPr>
              <w:pStyle w:val="ConsPlusNormal"/>
              <w:jc w:val="center"/>
            </w:pPr>
            <w:r>
              <w:lastRenderedPageBreak/>
              <w:t>-</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ds18.004</w:t>
            </w:r>
          </w:p>
        </w:tc>
        <w:tc>
          <w:tcPr>
            <w:tcW w:w="3458" w:type="dxa"/>
          </w:tcPr>
          <w:p w:rsidR="00D276FD" w:rsidRDefault="00D276FD">
            <w:pPr>
              <w:pStyle w:val="ConsPlusNormal"/>
            </w:pPr>
            <w:r>
              <w:t>Другие болезни почек</w:t>
            </w:r>
          </w:p>
        </w:tc>
        <w:tc>
          <w:tcPr>
            <w:tcW w:w="2494" w:type="dxa"/>
          </w:tcPr>
          <w:p w:rsidR="00D276FD" w:rsidRDefault="00D276FD">
            <w:pPr>
              <w:pStyle w:val="ConsPlusNormal"/>
              <w:jc w:val="center"/>
            </w:pPr>
            <w:r>
              <w:t xml:space="preserve">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w:t>
            </w:r>
            <w:r>
              <w:lastRenderedPageBreak/>
              <w:t>R86.2, R86.3, R86.4, R86.5, R86.6, R86.7, R86.8, R86.9, R93.4, R94.4, R94.8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0,80</w:t>
            </w:r>
          </w:p>
        </w:tc>
      </w:tr>
      <w:tr w:rsidR="00D276FD">
        <w:tc>
          <w:tcPr>
            <w:tcW w:w="1000" w:type="dxa"/>
          </w:tcPr>
          <w:p w:rsidR="00D276FD" w:rsidRDefault="00D276FD">
            <w:pPr>
              <w:pStyle w:val="ConsPlusNormal"/>
              <w:jc w:val="center"/>
              <w:outlineLvl w:val="3"/>
            </w:pPr>
            <w:r>
              <w:lastRenderedPageBreak/>
              <w:t>ds19</w:t>
            </w:r>
          </w:p>
        </w:tc>
        <w:tc>
          <w:tcPr>
            <w:tcW w:w="10827" w:type="dxa"/>
            <w:gridSpan w:val="4"/>
          </w:tcPr>
          <w:p w:rsidR="00D276FD" w:rsidRDefault="00D276FD">
            <w:pPr>
              <w:pStyle w:val="ConsPlusNormal"/>
              <w:jc w:val="center"/>
            </w:pPr>
            <w:r>
              <w:t>Онкология</w:t>
            </w:r>
          </w:p>
        </w:tc>
        <w:tc>
          <w:tcPr>
            <w:tcW w:w="1744" w:type="dxa"/>
          </w:tcPr>
          <w:p w:rsidR="00D276FD" w:rsidRDefault="00D276FD">
            <w:pPr>
              <w:pStyle w:val="ConsPlusNormal"/>
              <w:jc w:val="center"/>
            </w:pPr>
            <w:r>
              <w:t>6,11</w:t>
            </w:r>
          </w:p>
        </w:tc>
      </w:tr>
      <w:tr w:rsidR="00D276FD">
        <w:tc>
          <w:tcPr>
            <w:tcW w:w="1000" w:type="dxa"/>
          </w:tcPr>
          <w:p w:rsidR="00D276FD" w:rsidRDefault="00D276FD">
            <w:pPr>
              <w:pStyle w:val="ConsPlusNormal"/>
              <w:jc w:val="center"/>
            </w:pPr>
            <w:r>
              <w:t>ds19.016</w:t>
            </w:r>
          </w:p>
        </w:tc>
        <w:tc>
          <w:tcPr>
            <w:tcW w:w="3458" w:type="dxa"/>
          </w:tcPr>
          <w:p w:rsidR="00D276FD" w:rsidRDefault="00D276FD">
            <w:pPr>
              <w:pStyle w:val="ConsPlusNormal"/>
            </w:pPr>
            <w:r>
              <w:t>Операции при злокачественных новообразованиях кожи (уровень 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 A16.30.032, A16.30.032.001, A22.01.007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2,35</w:t>
            </w:r>
          </w:p>
        </w:tc>
      </w:tr>
      <w:tr w:rsidR="00D276FD">
        <w:tc>
          <w:tcPr>
            <w:tcW w:w="1000" w:type="dxa"/>
          </w:tcPr>
          <w:p w:rsidR="00D276FD" w:rsidRDefault="00D276FD">
            <w:pPr>
              <w:pStyle w:val="ConsPlusNormal"/>
              <w:jc w:val="center"/>
            </w:pPr>
            <w:r>
              <w:t>ds19.017</w:t>
            </w:r>
          </w:p>
        </w:tc>
        <w:tc>
          <w:tcPr>
            <w:tcW w:w="3458" w:type="dxa"/>
          </w:tcPr>
          <w:p w:rsidR="00D276FD" w:rsidRDefault="00D276FD">
            <w:pPr>
              <w:pStyle w:val="ConsPlusNormal"/>
            </w:pPr>
            <w:r>
              <w:t>Операции при злокачественных новообразованиях кожи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A16.01.005.001, A16.01.005.002, A16.01.005.003, A16.30.032.002, A16.30.032.004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2,48</w:t>
            </w:r>
          </w:p>
        </w:tc>
      </w:tr>
      <w:tr w:rsidR="00D276FD">
        <w:tc>
          <w:tcPr>
            <w:tcW w:w="1000" w:type="dxa"/>
          </w:tcPr>
          <w:p w:rsidR="00D276FD" w:rsidRDefault="00D276FD">
            <w:pPr>
              <w:pStyle w:val="ConsPlusNormal"/>
              <w:jc w:val="center"/>
            </w:pPr>
            <w:r>
              <w:t>ds19.028</w:t>
            </w:r>
          </w:p>
        </w:tc>
        <w:tc>
          <w:tcPr>
            <w:tcW w:w="3458" w:type="dxa"/>
          </w:tcPr>
          <w:p w:rsidR="00D276FD" w:rsidRDefault="00D276FD">
            <w:pPr>
              <w:pStyle w:val="ConsPlusNormal"/>
            </w:pPr>
            <w:r>
              <w:t>Установка, замена порт-системы (катетера) для лекарственной терапии злокачественных новообразований</w:t>
            </w:r>
          </w:p>
        </w:tc>
        <w:tc>
          <w:tcPr>
            <w:tcW w:w="2494" w:type="dxa"/>
          </w:tcPr>
          <w:p w:rsidR="00D276FD" w:rsidRDefault="00D276FD">
            <w:pPr>
              <w:pStyle w:val="ConsPlusNormal"/>
              <w:jc w:val="center"/>
            </w:pPr>
            <w:r>
              <w:t>C., D00-D09</w:t>
            </w:r>
          </w:p>
        </w:tc>
        <w:tc>
          <w:tcPr>
            <w:tcW w:w="2494" w:type="dxa"/>
          </w:tcPr>
          <w:p w:rsidR="00D276FD" w:rsidRDefault="00D276FD">
            <w:pPr>
              <w:pStyle w:val="ConsPlusNormal"/>
              <w:jc w:val="center"/>
            </w:pPr>
            <w:r>
              <w:t>A11.12.001.002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2,17</w:t>
            </w:r>
          </w:p>
        </w:tc>
      </w:tr>
      <w:tr w:rsidR="00D276FD">
        <w:tc>
          <w:tcPr>
            <w:tcW w:w="1000" w:type="dxa"/>
          </w:tcPr>
          <w:p w:rsidR="00D276FD" w:rsidRDefault="00D276FD">
            <w:pPr>
              <w:pStyle w:val="ConsPlusNormal"/>
              <w:jc w:val="center"/>
            </w:pPr>
            <w:r>
              <w:t>ds19.029</w:t>
            </w:r>
          </w:p>
        </w:tc>
        <w:tc>
          <w:tcPr>
            <w:tcW w:w="3458" w:type="dxa"/>
          </w:tcPr>
          <w:p w:rsidR="00D276FD" w:rsidRDefault="00D276FD">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c>
          <w:tcPr>
            <w:tcW w:w="2494" w:type="dxa"/>
          </w:tcPr>
          <w:p w:rsidR="00D276FD" w:rsidRDefault="00D276FD">
            <w:pPr>
              <w:pStyle w:val="ConsPlusNormal"/>
              <w:jc w:val="center"/>
            </w:pPr>
            <w:r>
              <w:t>C., D00-D09</w:t>
            </w:r>
          </w:p>
        </w:tc>
        <w:tc>
          <w:tcPr>
            <w:tcW w:w="2494" w:type="dxa"/>
          </w:tcPr>
          <w:p w:rsidR="00D276FD" w:rsidRDefault="00D276FD">
            <w:pPr>
              <w:pStyle w:val="ConsPlusNormal"/>
              <w:jc w:val="center"/>
            </w:pPr>
            <w:r>
              <w:t>A07.23.008.001, A07.30.043, A07.30.043.001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2,55</w:t>
            </w:r>
          </w:p>
        </w:tc>
      </w:tr>
      <w:tr w:rsidR="00D276FD">
        <w:tc>
          <w:tcPr>
            <w:tcW w:w="1000" w:type="dxa"/>
          </w:tcPr>
          <w:p w:rsidR="00D276FD" w:rsidRDefault="00D276FD">
            <w:pPr>
              <w:pStyle w:val="ConsPlusNormal"/>
              <w:jc w:val="center"/>
            </w:pPr>
            <w:r>
              <w:t>ds19.033</w:t>
            </w:r>
          </w:p>
        </w:tc>
        <w:tc>
          <w:tcPr>
            <w:tcW w:w="3458" w:type="dxa"/>
          </w:tcPr>
          <w:p w:rsidR="00D276FD" w:rsidRDefault="00D276FD">
            <w:pPr>
              <w:pStyle w:val="ConsPlusNormal"/>
            </w:pPr>
            <w:r>
              <w:t xml:space="preserve">Госпитализация в диагностических целях с проведением молекулярно-генетического и (или) иммуногистохимического </w:t>
            </w:r>
            <w:r>
              <w:lastRenderedPageBreak/>
              <w:t>исследования или иммунофенотипирования</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mgi, ftg</w:t>
            </w:r>
          </w:p>
        </w:tc>
        <w:tc>
          <w:tcPr>
            <w:tcW w:w="1744" w:type="dxa"/>
          </w:tcPr>
          <w:p w:rsidR="00D276FD" w:rsidRDefault="00D276FD">
            <w:pPr>
              <w:pStyle w:val="ConsPlusNormal"/>
              <w:jc w:val="center"/>
            </w:pPr>
            <w:r>
              <w:t>2,44</w:t>
            </w:r>
          </w:p>
        </w:tc>
      </w:tr>
      <w:tr w:rsidR="00D276FD">
        <w:tc>
          <w:tcPr>
            <w:tcW w:w="1000" w:type="dxa"/>
          </w:tcPr>
          <w:p w:rsidR="00D276FD" w:rsidRDefault="00D276FD">
            <w:pPr>
              <w:pStyle w:val="ConsPlusNormal"/>
              <w:jc w:val="center"/>
            </w:pPr>
            <w:r>
              <w:lastRenderedPageBreak/>
              <w:t>ds19.050</w:t>
            </w:r>
          </w:p>
        </w:tc>
        <w:tc>
          <w:tcPr>
            <w:tcW w:w="3458" w:type="dxa"/>
          </w:tcPr>
          <w:p w:rsidR="00D276FD" w:rsidRDefault="00D276FD">
            <w:pPr>
              <w:pStyle w:val="ConsPlusNormal"/>
            </w:pPr>
            <w:r>
              <w:t>Лучевая терапия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w:t>
            </w:r>
            <w:r>
              <w:lastRenderedPageBreak/>
              <w:t>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lastRenderedPageBreak/>
              <w:t>Фракции: fr01-05</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lastRenderedPageBreak/>
              <w:t>ds19.051</w:t>
            </w:r>
          </w:p>
        </w:tc>
        <w:tc>
          <w:tcPr>
            <w:tcW w:w="3458" w:type="dxa"/>
          </w:tcPr>
          <w:p w:rsidR="00D276FD" w:rsidRDefault="00D276FD">
            <w:pPr>
              <w:pStyle w:val="ConsPlusNormal"/>
            </w:pPr>
            <w:r>
              <w:t>Лучевая терапия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fr01-05, fr06-07</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t>ds19.052</w:t>
            </w:r>
          </w:p>
        </w:tc>
        <w:tc>
          <w:tcPr>
            <w:tcW w:w="3458" w:type="dxa"/>
          </w:tcPr>
          <w:p w:rsidR="00D276FD" w:rsidRDefault="00D276FD">
            <w:pPr>
              <w:pStyle w:val="ConsPlusNormal"/>
            </w:pPr>
            <w:r>
              <w:t>Лучевая терапия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w:t>
            </w:r>
            <w:r>
              <w:lastRenderedPageBreak/>
              <w:t xml:space="preserve">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w:t>
            </w:r>
            <w:r>
              <w:lastRenderedPageBreak/>
              <w:t>A07.30.025.001, A07.30.025.002</w:t>
            </w:r>
          </w:p>
        </w:tc>
        <w:tc>
          <w:tcPr>
            <w:tcW w:w="2381" w:type="dxa"/>
          </w:tcPr>
          <w:p w:rsidR="00D276FD" w:rsidRDefault="00D276FD">
            <w:pPr>
              <w:pStyle w:val="ConsPlusNormal"/>
              <w:jc w:val="center"/>
            </w:pPr>
            <w:r>
              <w:lastRenderedPageBreak/>
              <w:t>Фракции: fr06-07, fr08-10, fr11-20</w:t>
            </w:r>
          </w:p>
        </w:tc>
        <w:tc>
          <w:tcPr>
            <w:tcW w:w="1744" w:type="dxa"/>
          </w:tcPr>
          <w:p w:rsidR="00D276FD" w:rsidRDefault="00D276FD">
            <w:pPr>
              <w:pStyle w:val="ConsPlusNormal"/>
              <w:jc w:val="center"/>
            </w:pPr>
            <w:r>
              <w:t>2,22</w:t>
            </w:r>
          </w:p>
        </w:tc>
      </w:tr>
      <w:tr w:rsidR="00D276FD">
        <w:tc>
          <w:tcPr>
            <w:tcW w:w="1000" w:type="dxa"/>
          </w:tcPr>
          <w:p w:rsidR="00D276FD" w:rsidRDefault="00D276FD">
            <w:pPr>
              <w:pStyle w:val="ConsPlusNormal"/>
              <w:jc w:val="center"/>
            </w:pPr>
            <w:r>
              <w:lastRenderedPageBreak/>
              <w:t>ds19.053</w:t>
            </w:r>
          </w:p>
        </w:tc>
        <w:tc>
          <w:tcPr>
            <w:tcW w:w="3458" w:type="dxa"/>
          </w:tcPr>
          <w:p w:rsidR="00D276FD" w:rsidRDefault="00D276FD">
            <w:pPr>
              <w:pStyle w:val="ConsPlusNormal"/>
            </w:pPr>
            <w:r>
              <w:t>Лучевая терапия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fr08-10, fr11-20</w:t>
            </w:r>
          </w:p>
        </w:tc>
        <w:tc>
          <w:tcPr>
            <w:tcW w:w="1744" w:type="dxa"/>
          </w:tcPr>
          <w:p w:rsidR="00D276FD" w:rsidRDefault="00D276FD">
            <w:pPr>
              <w:pStyle w:val="ConsPlusNormal"/>
              <w:jc w:val="center"/>
            </w:pPr>
            <w:r>
              <w:t>2,93</w:t>
            </w:r>
          </w:p>
        </w:tc>
      </w:tr>
      <w:tr w:rsidR="00D276FD">
        <w:tc>
          <w:tcPr>
            <w:tcW w:w="1000" w:type="dxa"/>
          </w:tcPr>
          <w:p w:rsidR="00D276FD" w:rsidRDefault="00D276FD">
            <w:pPr>
              <w:pStyle w:val="ConsPlusNormal"/>
              <w:jc w:val="center"/>
            </w:pPr>
            <w:r>
              <w:t>ds19.054</w:t>
            </w:r>
          </w:p>
        </w:tc>
        <w:tc>
          <w:tcPr>
            <w:tcW w:w="3458" w:type="dxa"/>
          </w:tcPr>
          <w:p w:rsidR="00D276FD" w:rsidRDefault="00D276FD">
            <w:pPr>
              <w:pStyle w:val="ConsPlusNormal"/>
            </w:pPr>
            <w:r>
              <w:t>Лучевая терапия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A07.08.002, A07.16.002, A07.19.002, A07.20.003.006, A07.30.007, A07.30.013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3,14</w:t>
            </w:r>
          </w:p>
        </w:tc>
      </w:tr>
      <w:tr w:rsidR="00D276FD">
        <w:tc>
          <w:tcPr>
            <w:tcW w:w="1000" w:type="dxa"/>
          </w:tcPr>
          <w:p w:rsidR="00D276FD" w:rsidRDefault="00D276FD">
            <w:pPr>
              <w:pStyle w:val="ConsPlusNormal"/>
              <w:jc w:val="center"/>
            </w:pPr>
            <w:r>
              <w:t>ds19.055</w:t>
            </w:r>
          </w:p>
        </w:tc>
        <w:tc>
          <w:tcPr>
            <w:tcW w:w="3458" w:type="dxa"/>
          </w:tcPr>
          <w:p w:rsidR="00D276FD" w:rsidRDefault="00D276FD">
            <w:pPr>
              <w:pStyle w:val="ConsPlusNormal"/>
            </w:pPr>
            <w:r>
              <w:t>Лучевая терапия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w:t>
            </w:r>
            <w:r>
              <w:lastRenderedPageBreak/>
              <w:t>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lastRenderedPageBreak/>
              <w:t>Фракции: fr21-29, fr30-32, fr33-99</w:t>
            </w:r>
          </w:p>
        </w:tc>
        <w:tc>
          <w:tcPr>
            <w:tcW w:w="1744" w:type="dxa"/>
          </w:tcPr>
          <w:p w:rsidR="00D276FD" w:rsidRDefault="00D276FD">
            <w:pPr>
              <w:pStyle w:val="ConsPlusNormal"/>
              <w:jc w:val="center"/>
            </w:pPr>
            <w:r>
              <w:t>3,80</w:t>
            </w:r>
          </w:p>
        </w:tc>
      </w:tr>
      <w:tr w:rsidR="00D276FD">
        <w:tc>
          <w:tcPr>
            <w:tcW w:w="1000" w:type="dxa"/>
          </w:tcPr>
          <w:p w:rsidR="00D276FD" w:rsidRDefault="00D276FD">
            <w:pPr>
              <w:pStyle w:val="ConsPlusNormal"/>
              <w:jc w:val="center"/>
            </w:pPr>
            <w:r>
              <w:lastRenderedPageBreak/>
              <w:t>ds19.056</w:t>
            </w:r>
          </w:p>
        </w:tc>
        <w:tc>
          <w:tcPr>
            <w:tcW w:w="3458" w:type="dxa"/>
          </w:tcPr>
          <w:p w:rsidR="00D276FD" w:rsidRDefault="00D276FD">
            <w:pPr>
              <w:pStyle w:val="ConsPlusNormal"/>
            </w:pPr>
            <w:r>
              <w:t>Лучевая терапия (уровень 7)</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w:t>
            </w:r>
          </w:p>
        </w:tc>
        <w:tc>
          <w:tcPr>
            <w:tcW w:w="2381" w:type="dxa"/>
          </w:tcPr>
          <w:p w:rsidR="00D276FD" w:rsidRDefault="00D276FD">
            <w:pPr>
              <w:pStyle w:val="ConsPlusNormal"/>
              <w:jc w:val="center"/>
            </w:pPr>
            <w:r>
              <w:t>Фракции: fr21-29, fr30-32, fr33-99</w:t>
            </w:r>
          </w:p>
        </w:tc>
        <w:tc>
          <w:tcPr>
            <w:tcW w:w="1744" w:type="dxa"/>
          </w:tcPr>
          <w:p w:rsidR="00D276FD" w:rsidRDefault="00D276FD">
            <w:pPr>
              <w:pStyle w:val="ConsPlusNormal"/>
              <w:jc w:val="center"/>
            </w:pPr>
            <w:r>
              <w:t>4,70</w:t>
            </w:r>
          </w:p>
        </w:tc>
      </w:tr>
      <w:tr w:rsidR="00D276FD">
        <w:tc>
          <w:tcPr>
            <w:tcW w:w="1000" w:type="dxa"/>
          </w:tcPr>
          <w:p w:rsidR="00D276FD" w:rsidRDefault="00D276FD">
            <w:pPr>
              <w:pStyle w:val="ConsPlusNormal"/>
              <w:jc w:val="center"/>
            </w:pPr>
            <w:r>
              <w:t>ds19.057</w:t>
            </w:r>
          </w:p>
        </w:tc>
        <w:tc>
          <w:tcPr>
            <w:tcW w:w="3458" w:type="dxa"/>
          </w:tcPr>
          <w:p w:rsidR="00D276FD" w:rsidRDefault="00D276FD">
            <w:pPr>
              <w:pStyle w:val="ConsPlusNormal"/>
            </w:pPr>
            <w:r>
              <w:t>Лучевая терапия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A07.30.003.002, A07.30.012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26,65</w:t>
            </w:r>
          </w:p>
        </w:tc>
      </w:tr>
      <w:tr w:rsidR="00D276FD">
        <w:tc>
          <w:tcPr>
            <w:tcW w:w="1000" w:type="dxa"/>
          </w:tcPr>
          <w:p w:rsidR="00D276FD" w:rsidRDefault="00D276FD">
            <w:pPr>
              <w:pStyle w:val="ConsPlusNormal"/>
              <w:jc w:val="center"/>
            </w:pPr>
            <w:r>
              <w:t>ds19.058</w:t>
            </w:r>
          </w:p>
        </w:tc>
        <w:tc>
          <w:tcPr>
            <w:tcW w:w="3458" w:type="dxa"/>
          </w:tcPr>
          <w:p w:rsidR="00D276FD" w:rsidRDefault="00D276FD">
            <w:pPr>
              <w:pStyle w:val="ConsPlusNormal"/>
            </w:pPr>
            <w:r>
              <w:t xml:space="preserve">Лучевая терапия в сочетании с лекарственной терапией (уровень </w:t>
            </w:r>
            <w:r>
              <w:lastRenderedPageBreak/>
              <w:t>1)</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 xml:space="preserve">A06.01.007.001, A06.03.065, A06.04.018, </w:t>
            </w:r>
            <w:r>
              <w:lastRenderedPageBreak/>
              <w:t xml:space="preserve">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w:t>
            </w:r>
            <w:r>
              <w:lastRenderedPageBreak/>
              <w:t>A07.20.003.002, A07.21.001, A07.21.001.002, A07.22.001.001, A07.22.001.002, A07.23.001, A07.23.001.002, A07.23.002, A07.26.002, A07.28.001.001, A07.28.001.002, A07.30.002, A07.30.025.001, A07.30.025.002</w:t>
            </w:r>
          </w:p>
        </w:tc>
        <w:tc>
          <w:tcPr>
            <w:tcW w:w="2381" w:type="dxa"/>
          </w:tcPr>
          <w:p w:rsidR="00D276FD" w:rsidRDefault="00D276FD">
            <w:pPr>
              <w:pStyle w:val="ConsPlusNormal"/>
              <w:jc w:val="center"/>
            </w:pPr>
            <w:r>
              <w:lastRenderedPageBreak/>
              <w:t xml:space="preserve">Иной классификационный </w:t>
            </w:r>
            <w:r>
              <w:lastRenderedPageBreak/>
              <w:t>критерий: mt001, mt002, mt003, mt004, mt005, mt006, mt010, mt012, mt013, mt015, mt016, mt017, mt018, mt019, mt020, mt023, mt024</w:t>
            </w:r>
          </w:p>
        </w:tc>
        <w:tc>
          <w:tcPr>
            <w:tcW w:w="1744" w:type="dxa"/>
          </w:tcPr>
          <w:p w:rsidR="00D276FD" w:rsidRDefault="00D276FD">
            <w:pPr>
              <w:pStyle w:val="ConsPlusNormal"/>
              <w:jc w:val="center"/>
            </w:pPr>
            <w:r>
              <w:lastRenderedPageBreak/>
              <w:t>4,09</w:t>
            </w:r>
          </w:p>
        </w:tc>
      </w:tr>
      <w:tr w:rsidR="00D276FD">
        <w:tc>
          <w:tcPr>
            <w:tcW w:w="1000" w:type="dxa"/>
          </w:tcPr>
          <w:p w:rsidR="00D276FD" w:rsidRDefault="00D276FD">
            <w:pPr>
              <w:pStyle w:val="ConsPlusNormal"/>
              <w:jc w:val="center"/>
            </w:pPr>
            <w:r>
              <w:lastRenderedPageBreak/>
              <w:t>ds19.060</w:t>
            </w:r>
          </w:p>
        </w:tc>
        <w:tc>
          <w:tcPr>
            <w:tcW w:w="3458" w:type="dxa"/>
          </w:tcPr>
          <w:p w:rsidR="00D276FD" w:rsidRDefault="00D276FD">
            <w:pPr>
              <w:pStyle w:val="ConsPlusNormal"/>
            </w:pPr>
            <w:r>
              <w:t>Лучевая терапия в сочетании с лекарственной терапией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A07.30.009, A07.30.009.001</w:t>
            </w:r>
          </w:p>
        </w:tc>
        <w:tc>
          <w:tcPr>
            <w:tcW w:w="2381" w:type="dxa"/>
          </w:tcPr>
          <w:p w:rsidR="00D276FD" w:rsidRDefault="00D276FD">
            <w:pPr>
              <w:pStyle w:val="ConsPlusNormal"/>
              <w:jc w:val="center"/>
            </w:pPr>
            <w:r>
              <w:t>Иной классификационный критерий: mt001, mt002, mt003, mt004, mt005, mt006, mt010, mt012, mt013, mt015, mt016, mt017, mt018, mt019, mt020, mt023, mt024</w:t>
            </w:r>
          </w:p>
        </w:tc>
        <w:tc>
          <w:tcPr>
            <w:tcW w:w="1744" w:type="dxa"/>
          </w:tcPr>
          <w:p w:rsidR="00D276FD" w:rsidRDefault="00D276FD">
            <w:pPr>
              <w:pStyle w:val="ConsPlusNormal"/>
              <w:jc w:val="center"/>
            </w:pPr>
            <w:r>
              <w:t>4,96</w:t>
            </w:r>
          </w:p>
        </w:tc>
      </w:tr>
      <w:tr w:rsidR="00D276FD">
        <w:tc>
          <w:tcPr>
            <w:tcW w:w="1000" w:type="dxa"/>
          </w:tcPr>
          <w:p w:rsidR="00D276FD" w:rsidRDefault="00D276FD">
            <w:pPr>
              <w:pStyle w:val="ConsPlusNormal"/>
              <w:jc w:val="center"/>
            </w:pPr>
            <w:r>
              <w:t>ds19.061</w:t>
            </w:r>
          </w:p>
        </w:tc>
        <w:tc>
          <w:tcPr>
            <w:tcW w:w="3458" w:type="dxa"/>
          </w:tcPr>
          <w:p w:rsidR="00D276FD" w:rsidRDefault="00D276FD">
            <w:pPr>
              <w:pStyle w:val="ConsPlusNormal"/>
            </w:pPr>
            <w:r>
              <w:t>Лучевая терапия в сочетании с лекарственной терапией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w:t>
            </w:r>
            <w:r>
              <w:lastRenderedPageBreak/>
              <w:t xml:space="preserve">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w:t>
            </w:r>
            <w:r>
              <w:lastRenderedPageBreak/>
              <w:t>A07.28.001.001, A07.28.001.002, A07.30.002, A07.30.009, A07.30.009.001, A07.30.025.001, A07.30.025.002</w:t>
            </w:r>
          </w:p>
        </w:tc>
        <w:tc>
          <w:tcPr>
            <w:tcW w:w="2381" w:type="dxa"/>
          </w:tcPr>
          <w:p w:rsidR="00D276FD" w:rsidRDefault="00D276FD">
            <w:pPr>
              <w:pStyle w:val="ConsPlusNormal"/>
              <w:jc w:val="center"/>
            </w:pPr>
            <w:r>
              <w:lastRenderedPageBreak/>
              <w:t>Иной классификационный критерий: mt008, mt014, mt021, mt022</w:t>
            </w:r>
          </w:p>
        </w:tc>
        <w:tc>
          <w:tcPr>
            <w:tcW w:w="1744" w:type="dxa"/>
          </w:tcPr>
          <w:p w:rsidR="00D276FD" w:rsidRDefault="00D276FD">
            <w:pPr>
              <w:pStyle w:val="ConsPlusNormal"/>
              <w:jc w:val="center"/>
            </w:pPr>
            <w:r>
              <w:t>13,27</w:t>
            </w:r>
          </w:p>
        </w:tc>
      </w:tr>
      <w:tr w:rsidR="00D276FD">
        <w:tc>
          <w:tcPr>
            <w:tcW w:w="1000" w:type="dxa"/>
          </w:tcPr>
          <w:p w:rsidR="00D276FD" w:rsidRDefault="00D276FD">
            <w:pPr>
              <w:pStyle w:val="ConsPlusNormal"/>
              <w:jc w:val="center"/>
            </w:pPr>
            <w:r>
              <w:lastRenderedPageBreak/>
              <w:t>ds19.062</w:t>
            </w:r>
          </w:p>
        </w:tc>
        <w:tc>
          <w:tcPr>
            <w:tcW w:w="3458" w:type="dxa"/>
          </w:tcPr>
          <w:p w:rsidR="00D276FD" w:rsidRDefault="00D276FD">
            <w:pPr>
              <w:pStyle w:val="ConsPlusNormal"/>
            </w:pPr>
            <w:r>
              <w:t>Лучевая терапия в сочетании с лекарственной терапией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w:t>
            </w:r>
            <w:r>
              <w:lastRenderedPageBreak/>
              <w:t>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381" w:type="dxa"/>
          </w:tcPr>
          <w:p w:rsidR="00D276FD" w:rsidRDefault="00D276FD">
            <w:pPr>
              <w:pStyle w:val="ConsPlusNormal"/>
              <w:jc w:val="center"/>
            </w:pPr>
            <w:r>
              <w:lastRenderedPageBreak/>
              <w:t>Иной классификационный критерий: mt007, mt009, mt011</w:t>
            </w:r>
          </w:p>
        </w:tc>
        <w:tc>
          <w:tcPr>
            <w:tcW w:w="1744" w:type="dxa"/>
          </w:tcPr>
          <w:p w:rsidR="00D276FD" w:rsidRDefault="00D276FD">
            <w:pPr>
              <w:pStyle w:val="ConsPlusNormal"/>
              <w:jc w:val="center"/>
            </w:pPr>
            <w:r>
              <w:t>25,33</w:t>
            </w:r>
          </w:p>
        </w:tc>
      </w:tr>
      <w:tr w:rsidR="00D276FD">
        <w:tc>
          <w:tcPr>
            <w:tcW w:w="1000" w:type="dxa"/>
          </w:tcPr>
          <w:p w:rsidR="00D276FD" w:rsidRDefault="00D276FD">
            <w:pPr>
              <w:pStyle w:val="ConsPlusNormal"/>
              <w:jc w:val="center"/>
            </w:pPr>
            <w:r>
              <w:lastRenderedPageBreak/>
              <w:t>ds19.063</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1)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до трех дней включительно</w:t>
            </w:r>
          </w:p>
        </w:tc>
        <w:tc>
          <w:tcPr>
            <w:tcW w:w="1744" w:type="dxa"/>
          </w:tcPr>
          <w:p w:rsidR="00D276FD" w:rsidRDefault="00D276FD">
            <w:pPr>
              <w:pStyle w:val="ConsPlusNormal"/>
              <w:jc w:val="center"/>
            </w:pPr>
            <w:r>
              <w:t>0,21</w:t>
            </w:r>
          </w:p>
        </w:tc>
      </w:tr>
      <w:tr w:rsidR="00D276FD">
        <w:tc>
          <w:tcPr>
            <w:tcW w:w="1000" w:type="dxa"/>
          </w:tcPr>
          <w:p w:rsidR="00D276FD" w:rsidRDefault="00D276FD">
            <w:pPr>
              <w:pStyle w:val="ConsPlusNormal"/>
              <w:jc w:val="center"/>
            </w:pPr>
            <w:r>
              <w:t>ds19.064</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2)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4 до 10 дней включительно</w:t>
            </w:r>
          </w:p>
        </w:tc>
        <w:tc>
          <w:tcPr>
            <w:tcW w:w="1744" w:type="dxa"/>
          </w:tcPr>
          <w:p w:rsidR="00D276FD" w:rsidRDefault="00D276FD">
            <w:pPr>
              <w:pStyle w:val="ConsPlusNormal"/>
              <w:jc w:val="center"/>
            </w:pPr>
            <w:r>
              <w:t>0,94</w:t>
            </w:r>
          </w:p>
        </w:tc>
      </w:tr>
      <w:tr w:rsidR="00D276FD">
        <w:tc>
          <w:tcPr>
            <w:tcW w:w="1000" w:type="dxa"/>
          </w:tcPr>
          <w:p w:rsidR="00D276FD" w:rsidRDefault="00D276FD">
            <w:pPr>
              <w:pStyle w:val="ConsPlusNormal"/>
              <w:jc w:val="center"/>
            </w:pPr>
            <w:r>
              <w:t>ds19.065</w:t>
            </w:r>
          </w:p>
        </w:tc>
        <w:tc>
          <w:tcPr>
            <w:tcW w:w="3458" w:type="dxa"/>
          </w:tcPr>
          <w:p w:rsidR="00D276FD" w:rsidRDefault="00D276FD">
            <w:pPr>
              <w:pStyle w:val="ConsPlusNormal"/>
            </w:pPr>
            <w:r>
              <w:t xml:space="preserve">ЗНО лимфоидной и кроветворной </w:t>
            </w:r>
            <w:r>
              <w:lastRenderedPageBreak/>
              <w:t xml:space="preserve">тканей без специального противоопухолевого лечения (уровень 3) </w:t>
            </w:r>
            <w:hyperlink w:anchor="P17159">
              <w:r>
                <w:rPr>
                  <w:color w:val="0000FF"/>
                </w:rPr>
                <w:t>&lt;***&gt;</w:t>
              </w:r>
            </w:hyperlink>
          </w:p>
        </w:tc>
        <w:tc>
          <w:tcPr>
            <w:tcW w:w="2494" w:type="dxa"/>
          </w:tcPr>
          <w:p w:rsidR="00D276FD" w:rsidRDefault="00D276FD">
            <w:pPr>
              <w:pStyle w:val="ConsPlusNormal"/>
              <w:jc w:val="center"/>
            </w:pPr>
            <w:r>
              <w:lastRenderedPageBreak/>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Длительность: от 11 до </w:t>
            </w:r>
            <w:r>
              <w:lastRenderedPageBreak/>
              <w:t>20 дней включительно</w:t>
            </w:r>
          </w:p>
        </w:tc>
        <w:tc>
          <w:tcPr>
            <w:tcW w:w="1744" w:type="dxa"/>
          </w:tcPr>
          <w:p w:rsidR="00D276FD" w:rsidRDefault="00D276FD">
            <w:pPr>
              <w:pStyle w:val="ConsPlusNormal"/>
              <w:jc w:val="center"/>
            </w:pPr>
            <w:r>
              <w:lastRenderedPageBreak/>
              <w:t>2,29</w:t>
            </w:r>
          </w:p>
        </w:tc>
      </w:tr>
      <w:tr w:rsidR="00D276FD">
        <w:tc>
          <w:tcPr>
            <w:tcW w:w="1000" w:type="dxa"/>
          </w:tcPr>
          <w:p w:rsidR="00D276FD" w:rsidRDefault="00D276FD">
            <w:pPr>
              <w:pStyle w:val="ConsPlusNormal"/>
              <w:jc w:val="center"/>
            </w:pPr>
            <w:r>
              <w:lastRenderedPageBreak/>
              <w:t>ds19.066</w:t>
            </w:r>
          </w:p>
        </w:tc>
        <w:tc>
          <w:tcPr>
            <w:tcW w:w="3458" w:type="dxa"/>
          </w:tcPr>
          <w:p w:rsidR="00D276FD" w:rsidRDefault="00D276FD">
            <w:pPr>
              <w:pStyle w:val="ConsPlusNormal"/>
            </w:pPr>
            <w:r>
              <w:t xml:space="preserve">ЗНО лимфоидной и кроветворной тканей без специального противоопухолевого лечения (уровень 4) </w:t>
            </w:r>
            <w:hyperlink w:anchor="P17159">
              <w:r>
                <w:rPr>
                  <w:color w:val="0000FF"/>
                </w:rPr>
                <w:t>&lt;***&gt;</w:t>
              </w:r>
            </w:hyperlink>
          </w:p>
        </w:tc>
        <w:tc>
          <w:tcPr>
            <w:tcW w:w="2494" w:type="dxa"/>
          </w:tcPr>
          <w:p w:rsidR="00D276FD" w:rsidRDefault="00D276FD">
            <w:pPr>
              <w:pStyle w:val="ConsPlusNormal"/>
              <w:jc w:val="center"/>
            </w:pPr>
            <w:r>
              <w:t>C81-C96, D45-D47</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Длительность: от 21 до 30 дней включительно</w:t>
            </w:r>
          </w:p>
        </w:tc>
        <w:tc>
          <w:tcPr>
            <w:tcW w:w="1744" w:type="dxa"/>
          </w:tcPr>
          <w:p w:rsidR="00D276FD" w:rsidRDefault="00D276FD">
            <w:pPr>
              <w:pStyle w:val="ConsPlusNormal"/>
              <w:jc w:val="center"/>
            </w:pPr>
            <w:r>
              <w:t>4,22</w:t>
            </w:r>
          </w:p>
        </w:tc>
      </w:tr>
      <w:tr w:rsidR="00D276FD">
        <w:tc>
          <w:tcPr>
            <w:tcW w:w="1000" w:type="dxa"/>
            <w:vMerge w:val="restart"/>
          </w:tcPr>
          <w:p w:rsidR="00D276FD" w:rsidRDefault="00D276FD">
            <w:pPr>
              <w:pStyle w:val="ConsPlusNormal"/>
              <w:jc w:val="center"/>
            </w:pPr>
            <w:r>
              <w:t>ds19.067</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0,37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ds19.068</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2)</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ds19.069</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3)</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3,67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 xml:space="preserve">Иной </w:t>
            </w:r>
            <w:r>
              <w:lastRenderedPageBreak/>
              <w:t>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ds19.070</w:t>
            </w:r>
          </w:p>
        </w:tc>
        <w:tc>
          <w:tcPr>
            <w:tcW w:w="3458" w:type="dxa"/>
            <w:vMerge w:val="restart"/>
          </w:tcPr>
          <w:p w:rsidR="00D276FD" w:rsidRDefault="00D276FD">
            <w:pPr>
              <w:pStyle w:val="ConsPlusNormal"/>
            </w:pPr>
            <w:r>
              <w:t>ЗНО лимфоидной и кроветворной тканей, лекарственная терапия, взрослые (уровень 4)</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6,58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ds19.071</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4,04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ds19.072</w:t>
            </w:r>
          </w:p>
        </w:tc>
        <w:tc>
          <w:tcPr>
            <w:tcW w:w="3458" w:type="dxa"/>
            <w:vMerge w:val="restart"/>
          </w:tcPr>
          <w:p w:rsidR="00D276FD" w:rsidRDefault="00D276FD">
            <w:pPr>
              <w:pStyle w:val="ConsPlusNormal"/>
            </w:pPr>
            <w:r>
              <w:t xml:space="preserve">ЗНО лимфоидной и кроветворной тканей, лекарственная терапия с применением отдельных препаратов (по перечню), </w:t>
            </w:r>
            <w:r>
              <w:lastRenderedPageBreak/>
              <w:t>взрослые (уровень 2)</w:t>
            </w:r>
          </w:p>
        </w:tc>
        <w:tc>
          <w:tcPr>
            <w:tcW w:w="2494" w:type="dxa"/>
            <w:vMerge w:val="restart"/>
          </w:tcPr>
          <w:p w:rsidR="00D276FD" w:rsidRDefault="00D276FD">
            <w:pPr>
              <w:pStyle w:val="ConsPlusNormal"/>
              <w:jc w:val="center"/>
            </w:pPr>
            <w:r>
              <w:lastRenderedPageBreak/>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5,28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ds19.073</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старше 18 лет</w:t>
            </w:r>
          </w:p>
        </w:tc>
        <w:tc>
          <w:tcPr>
            <w:tcW w:w="1744" w:type="dxa"/>
            <w:vMerge w:val="restart"/>
          </w:tcPr>
          <w:p w:rsidR="00D276FD" w:rsidRDefault="00D276FD">
            <w:pPr>
              <w:pStyle w:val="ConsPlusNormal"/>
              <w:jc w:val="center"/>
            </w:pPr>
            <w:r>
              <w:t>7,46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ds19.074</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11,00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 xml:space="preserve">Иной </w:t>
            </w:r>
            <w:r>
              <w:lastRenderedPageBreak/>
              <w:t>классификационный критерий: gemop1, gemop2, gemop4, gemop5, gemop6, gemop7, gemop9, gemop10, gemop21, gemop22, gemop23, gemop24, gemop25, gemop26</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ds19.075</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30,73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до трех дней</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ds19.076</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31,73</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4 до 10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ds19.077</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7)</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34,50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11 до 20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ds19.078</w:t>
            </w:r>
          </w:p>
        </w:tc>
        <w:tc>
          <w:tcPr>
            <w:tcW w:w="3458" w:type="dxa"/>
            <w:vMerge w:val="restart"/>
          </w:tcPr>
          <w:p w:rsidR="00D276FD" w:rsidRDefault="00D276FD">
            <w:pPr>
              <w:pStyle w:val="ConsPlusNormal"/>
            </w:pPr>
            <w:r>
              <w:t>ЗНО лимфоидной и кроветворной тканей, лекарственная терапия с применением отдельных препаратов (по перечню), взрослые (уровень 8)</w:t>
            </w:r>
          </w:p>
        </w:tc>
        <w:tc>
          <w:tcPr>
            <w:tcW w:w="2494" w:type="dxa"/>
            <w:vMerge w:val="restart"/>
          </w:tcPr>
          <w:p w:rsidR="00D276FD" w:rsidRDefault="00D276FD">
            <w:pPr>
              <w:pStyle w:val="ConsPlusNormal"/>
              <w:jc w:val="center"/>
            </w:pPr>
            <w:r>
              <w:t>C81-C96, D45-D47</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36,48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Длительность: от 21 до 30 дней включительно</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gemop3, gemop11, gemop12, gemop13, gemop14, gemop16, gemop18</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ds19.079</w:t>
            </w:r>
          </w:p>
        </w:tc>
        <w:tc>
          <w:tcPr>
            <w:tcW w:w="3458" w:type="dxa"/>
            <w:vMerge w:val="restart"/>
          </w:tcPr>
          <w:p w:rsidR="00D276FD" w:rsidRDefault="00D276FD">
            <w:pPr>
              <w:pStyle w:val="ConsPlusNormal"/>
            </w:pPr>
            <w:r>
              <w:t>Лучевые повреждения</w:t>
            </w:r>
          </w:p>
        </w:tc>
        <w:tc>
          <w:tcPr>
            <w:tcW w:w="2494" w:type="dxa"/>
            <w:vMerge w:val="restart"/>
          </w:tcPr>
          <w:p w:rsidR="00D276FD" w:rsidRDefault="00D276FD">
            <w:pPr>
              <w:pStyle w:val="ConsPlusNormal"/>
              <w:jc w:val="center"/>
            </w:pPr>
            <w:r>
              <w:t>I42.7, I89.8, I97.2, J70.1, K62.7, L58.9, M54, N30.4, N76.6</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Дополнительные диагнозы: C</w:t>
            </w:r>
          </w:p>
        </w:tc>
        <w:tc>
          <w:tcPr>
            <w:tcW w:w="1744" w:type="dxa"/>
            <w:vMerge w:val="restart"/>
          </w:tcPr>
          <w:p w:rsidR="00D276FD" w:rsidRDefault="00D276FD">
            <w:pPr>
              <w:pStyle w:val="ConsPlusNormal"/>
              <w:jc w:val="center"/>
            </w:pPr>
            <w:r>
              <w:t>2,62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olt</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ds19.097</w:t>
            </w:r>
          </w:p>
        </w:tc>
        <w:tc>
          <w:tcPr>
            <w:tcW w:w="3458" w:type="dxa"/>
            <w:vMerge w:val="restart"/>
          </w:tcPr>
          <w:p w:rsidR="00D276FD" w:rsidRDefault="00D276FD">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1)</w:t>
            </w:r>
          </w:p>
        </w:tc>
        <w:tc>
          <w:tcPr>
            <w:tcW w:w="2494" w:type="dxa"/>
            <w:vMerge w:val="restart"/>
          </w:tcPr>
          <w:p w:rsidR="00D276FD" w:rsidRDefault="00D276FD">
            <w:pPr>
              <w:pStyle w:val="ConsPlusNormal"/>
              <w:jc w:val="center"/>
            </w:pPr>
            <w:r>
              <w:lastRenderedPageBreak/>
              <w:t>C00-C80, C97, D00-D09</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lastRenderedPageBreak/>
              <w:t xml:space="preserve">Схемы: sh0019, sh0024, sh0025, sh0028, sh0047, sh0050, sh0052, sh0058, sh0084, sh0090, sh0113, sh0121, sh0121.1, sh0123, sh0124, sh0139, sh0144, sh0191, sh0202, sh0224, sh0226, sh0229, sh0238, sh0253, sh0280, sh0350, sh0389, sh0555, sh0556, sh0582, sh0616, sh0632, sh0634, sh0636, sh0639, sh0640, sh0641, sh0673, sh0677, sh0690, sh0695, sh0698, sh0700, sh0702, sh0702.1, sh0704, sh0707, sh0711, sh0712, sh0716, sh0717, sh0770, sh0770.1, sh0775, sh0778, sh0790, sh0794, sh0795, sh0795.1, sh0797, sh0800, sh0803, sh0807, sh0811, sh0814, sh0867, sh0870, sh0871, sh0873, sh0878, sh0880, sh0881, sh0892, sh0909, sh0915, sh0923, sh0927, sh0929, sh0929.1, sh0933, sh0950, sh0951, sh0966, sh0971, sh0972, sh0974, sh0977, sh1002, sh1031, sh1035, sh1036, sh1056, </w:t>
            </w:r>
            <w:r>
              <w:lastRenderedPageBreak/>
              <w:t>sh1067, sh1068, sh1074, sh1088, sh1104, sh1108, sh1109, sh1110</w:t>
            </w:r>
          </w:p>
        </w:tc>
        <w:tc>
          <w:tcPr>
            <w:tcW w:w="1744" w:type="dxa"/>
            <w:vMerge w:val="restart"/>
          </w:tcPr>
          <w:p w:rsidR="00D276FD" w:rsidRDefault="00D276FD">
            <w:pPr>
              <w:pStyle w:val="ConsPlusNormal"/>
              <w:jc w:val="center"/>
            </w:pPr>
            <w:r>
              <w:lastRenderedPageBreak/>
              <w:t>0,39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sh1116, sh1117, sh1118, sh1119, sh1124, sh1125, sh9003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ds19.098</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sh0018, sh0024.1, sh0028.1, sh0042, sh0051, sh0061, sh0062, sh0063, sh0068, sh0083, sh0090.1, sh0128, sh0130, sh0140, sh0153, sh0182, sh0264, sh0272, sh0336, sh0338, sh0348, sh0385, sh0486, sh0537, sh0565, sh0605, sh0632.1, sh0634.1, sh0635, sh0636.1, sh0644, sh0646, sh0663, sh0671, sh0675, sh0689, sh0704.1, sh0719, sh0720, sh0764, sh0765, sh0767, sh0768, sh0773, sh0774, sh0776, sh0777, sh0779, sh0780, sh0786, sh0787, sh0793, sh0798, sh0805, sh0815, sh0816, sh0817, sh0875, sh0888, sh0898, sh0899, sh0900, sh0922, sh0934, sh0935, </w:t>
            </w:r>
            <w:r>
              <w:lastRenderedPageBreak/>
              <w:t>sh0970, sh0975, sh0978, sh1035.1, sh1077, sh1082, sh1106, sh1107, sh1116.1, sh1122, sh1133, sh1142, sh1153, sh1154, sh1157, sh1159, sh1161, sh1162, sh1163, sh1164</w:t>
            </w:r>
          </w:p>
        </w:tc>
        <w:tc>
          <w:tcPr>
            <w:tcW w:w="1744" w:type="dxa"/>
          </w:tcPr>
          <w:p w:rsidR="00D276FD" w:rsidRDefault="00D276FD">
            <w:pPr>
              <w:pStyle w:val="ConsPlusNormal"/>
              <w:jc w:val="center"/>
            </w:pPr>
            <w:r>
              <w:lastRenderedPageBreak/>
              <w:t>1,06</w:t>
            </w:r>
          </w:p>
        </w:tc>
      </w:tr>
      <w:tr w:rsidR="00D276FD">
        <w:tc>
          <w:tcPr>
            <w:tcW w:w="1000" w:type="dxa"/>
            <w:vMerge w:val="restart"/>
          </w:tcPr>
          <w:p w:rsidR="00D276FD" w:rsidRDefault="00D276FD">
            <w:pPr>
              <w:pStyle w:val="ConsPlusNormal"/>
              <w:jc w:val="center"/>
            </w:pPr>
            <w:r>
              <w:lastRenderedPageBreak/>
              <w:t>ds19.099</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sh0025.1, sh0042.1, sh0071, sh0072, sh0075, sh0139.1, sh0149, sh0153.1, sh0204, sh0206, sh0222, sh0258, sh0304, sh0339, sh0349, sh0466, sh0482, sh0490, sh0493, sh0564, sh0588, sh0589, sh0605.1, sh0628, sh0635.1, sh0643, sh0650, sh0672, sh0685, sh0705, sh0712.1, sh0717.1, sh0736, sh0782, sh0785, sh0787.1, sh0788, sh0797.1, sh0800.1, sh0801, sh0811.1, sh0824, sh0835, sh0837, sh0857, sh0869, sh0874, sh0884, sh0885, sh0888.1, sh0892.1, sh0895, sh0931, sh0936, </w:t>
            </w:r>
            <w:r>
              <w:lastRenderedPageBreak/>
              <w:t>sh0944, sh0946, sh0947, sh0948, sh0951.1, sh0973, sh0999, sh1031.1, sh1037, sh1038, sh1040, sh1041, sh1042, sh1067.1, sh1075, sh1078, sh1079, sh1111, sh1112, sh1114, sh1115, sh1129, sh1130, sh1131, sh1132, sh1136, sh1143, sh1155, sh1157.1, sh1165, sh1167</w:t>
            </w:r>
          </w:p>
        </w:tc>
        <w:tc>
          <w:tcPr>
            <w:tcW w:w="1744" w:type="dxa"/>
            <w:vMerge w:val="restart"/>
          </w:tcPr>
          <w:p w:rsidR="00D276FD" w:rsidRDefault="00D276FD">
            <w:pPr>
              <w:pStyle w:val="ConsPlusNormal"/>
              <w:jc w:val="center"/>
            </w:pPr>
            <w:r>
              <w:lastRenderedPageBreak/>
              <w:t>1,64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ds19.100</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sh0027, sh0074, sh0084.1, sh0140.1, sh0195, sh0202.1, sh0214, sh0215, sh0216, sh0217, sh0305, sh0306, sh0308, sh0311, sh0368, sh0371, sh0437, sh0518, sh0564.1, sh0580, sh0617, sh0653, sh0665, sh0673.1, sh0706, sh0718, sh0763, sh0771, sh0772, sh0779.1, sh0780.1, sh0806, </w:t>
            </w:r>
            <w:r>
              <w:lastRenderedPageBreak/>
              <w:t>sh0820, sh0825, sh0836, sh0838, sh0841, sh0854, sh0880.1, sh0887, sh0891, sh0897, sh0909.1, sh0914, sh0919, sh0943, sh0963, sh0964, sh1003, sh1032, sh1033, sh1076, sh1081, sh1085, sh1147, sh1153.1, sh1156</w:t>
            </w:r>
          </w:p>
        </w:tc>
        <w:tc>
          <w:tcPr>
            <w:tcW w:w="1744" w:type="dxa"/>
          </w:tcPr>
          <w:p w:rsidR="00D276FD" w:rsidRDefault="00D276FD">
            <w:pPr>
              <w:pStyle w:val="ConsPlusNormal"/>
              <w:jc w:val="center"/>
            </w:pPr>
            <w:r>
              <w:lastRenderedPageBreak/>
              <w:t>2,33</w:t>
            </w:r>
          </w:p>
        </w:tc>
      </w:tr>
      <w:tr w:rsidR="00D276FD">
        <w:tc>
          <w:tcPr>
            <w:tcW w:w="1000" w:type="dxa"/>
          </w:tcPr>
          <w:p w:rsidR="00D276FD" w:rsidRDefault="00D276FD">
            <w:pPr>
              <w:pStyle w:val="ConsPlusNormal"/>
              <w:jc w:val="center"/>
            </w:pPr>
            <w:r>
              <w:lastRenderedPageBreak/>
              <w:t>ds19.101</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sh0008, sh0012, sh0013, sh0014, sh0015, sh0016, sh0017, sh0057, sh0161, sh0169, sh0170, sh0171, sh0179, sh0207, sh0218, sh0221, sh0301, sh0302, sh0333, sh0399, sh0447, sh0448, sh0449, sh0452, sh0464, sh0467, sh0474, sh0534, sh0538, sh0591, sh0629, sh0638, sh0648, sh0660, sh0664, sh0692, sh0748, sh0749, sh0750, sh0751, sh0752, sh0753, sh0754, sh0755, sh0757, sh0758, sh0759, sh0760, sh0808, sh0821, sh0842, sh0858, sh0912, sh0937, sh0965, sh0967, sh0994, sh1000, sh1001, sh1069, sh1075.1, </w:t>
            </w:r>
            <w:r>
              <w:lastRenderedPageBreak/>
              <w:t>sh1079.1, sh1097, sh1098, sh1101, sh1136.1, sh1144, sh1145, sh1164.1, sh1171</w:t>
            </w:r>
          </w:p>
        </w:tc>
        <w:tc>
          <w:tcPr>
            <w:tcW w:w="1744" w:type="dxa"/>
          </w:tcPr>
          <w:p w:rsidR="00D276FD" w:rsidRDefault="00D276FD">
            <w:pPr>
              <w:pStyle w:val="ConsPlusNormal"/>
              <w:jc w:val="center"/>
            </w:pPr>
            <w:r>
              <w:lastRenderedPageBreak/>
              <w:t>3,51</w:t>
            </w:r>
          </w:p>
        </w:tc>
      </w:tr>
      <w:tr w:rsidR="00D276FD">
        <w:tc>
          <w:tcPr>
            <w:tcW w:w="1000" w:type="dxa"/>
            <w:vMerge w:val="restart"/>
          </w:tcPr>
          <w:p w:rsidR="00D276FD" w:rsidRDefault="00D276FD">
            <w:pPr>
              <w:pStyle w:val="ConsPlusNormal"/>
              <w:jc w:val="center"/>
            </w:pPr>
            <w:r>
              <w:lastRenderedPageBreak/>
              <w:t>ds19.102</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sh0011, sh0027.1, sh0069, sh0077, sh0085, sh0088, sh0094, sh0150, sh0162, sh0209, sh0255, sh0306.1, sh0308.1, sh0331, sh0335, sh0398, sh0453, sh0494, sh0523, sh0557, sh0620, sh0630, sh0645, sh0655, sh0670, sh0676, sh0691, sh0697, sh0701, sh0756, sh0818, sh0820.1, sh0835.1, sh0839, sh0841.1, sh0848, sh0850, sh0852, sh0854.1, sh0855, sh0859, sh0862, sh0866, sh0868, sh0893, sh0894, sh0906, sh0949, sh0995, sh0996, sh1040.1, sh1066, sh1070, sh1094, sh1095, sh1096, sh1151, sh1158, sh1160</w:t>
            </w:r>
          </w:p>
        </w:tc>
        <w:tc>
          <w:tcPr>
            <w:tcW w:w="1744" w:type="dxa"/>
            <w:vMerge w:val="restart"/>
          </w:tcPr>
          <w:p w:rsidR="00D276FD" w:rsidRDefault="00D276FD">
            <w:pPr>
              <w:pStyle w:val="ConsPlusNormal"/>
              <w:jc w:val="center"/>
            </w:pPr>
            <w:r>
              <w:t>4,91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C46.0, C46.1, C46.2, C46.3, C46.7, C46.8, C46.9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lastRenderedPageBreak/>
              <w:t>Схемы: sh0699</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sh0833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ds19.103</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sh0046, sh0066, sh0076, sh0078, sh0104, sh0180, sh0256, sh0293, sh0341, sh0347, sh0372, sh0418, sh0469, sh0497, sh0499, sh0515, sh0576, sh0638.1, sh0647, sh0652, sh0654, sh0658, sh0696, sh0737, sh0738, sh0739, sh0740, sh0741, sh0747, sh0802, sh0837.1, sh0857.1, sh0861, sh0889, sh0917, sh1041.1, sh1045, sh1049, sh1123, sh1141</w:t>
            </w:r>
          </w:p>
        </w:tc>
        <w:tc>
          <w:tcPr>
            <w:tcW w:w="1744" w:type="dxa"/>
            <w:vMerge w:val="restart"/>
          </w:tcPr>
          <w:p w:rsidR="00D276FD" w:rsidRDefault="00D276FD">
            <w:pPr>
              <w:pStyle w:val="ConsPlusNormal"/>
              <w:jc w:val="center"/>
            </w:pPr>
            <w:r>
              <w:t>6,01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sh0810, sh0822, sh1172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C40, C40.0, C40.1, C40.2, C40.3, C40.8, C40.9, C41, C41.0, C41.1, C41.2, C41.3, C41.4, C41.8, C41.9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sh0926.1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ds19.104</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sh0087, sh0135, sh0159, sh0371.1, sh0426, sh0693, sh0742, sh0743, sh0744, sh0745, sh0766, sh0827, sh0849, sh0851, sh0853, sh0858.1, sh0860, sh0913, sh0969, sh1020, sh1022, sh1023, sh1038.1, sh1071, sh1100, sh1101.1, sh1120, sh1121, sh1127, sh1143.1, sh1147.1, sh1170</w:t>
            </w:r>
          </w:p>
        </w:tc>
        <w:tc>
          <w:tcPr>
            <w:tcW w:w="1744" w:type="dxa"/>
            <w:vMerge w:val="restart"/>
          </w:tcPr>
          <w:p w:rsidR="00D276FD" w:rsidRDefault="00D276FD">
            <w:pPr>
              <w:pStyle w:val="ConsPlusNormal"/>
              <w:jc w:val="center"/>
            </w:pPr>
            <w:r>
              <w:t>7,09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sh0834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ds19.105</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sh0096, sh0110, sh0208, sh0240, sh0294, sh0295, sh0296, sh0297, sh0311.1, sh0373, sh0374, sh0375, sh0521, sh0557.1, sh0575, sh0618, sh0668, sh0746, sh0799, sh0819, sh0821.1, sh0826, sh0829, sh0831, </w:t>
            </w:r>
            <w:r>
              <w:lastRenderedPageBreak/>
              <w:t>sh0836.1, sh0840, sh0842.1, sh0855.1, sh0863, sh0877, sh0883, sh0891.1, sh0905, sh0906.1, sh0907, sh0908, sh0941, sh0967.1, sh0988, sh1010, sh1012, sh1013, sh1014, sh1015, sh1021, sh1032.1, sh1033.1, sh1050, sh1066.1, sh1149, sh1169</w:t>
            </w:r>
          </w:p>
        </w:tc>
        <w:tc>
          <w:tcPr>
            <w:tcW w:w="1744" w:type="dxa"/>
            <w:vMerge w:val="restart"/>
          </w:tcPr>
          <w:p w:rsidR="00D276FD" w:rsidRDefault="00D276FD">
            <w:pPr>
              <w:pStyle w:val="ConsPlusNormal"/>
              <w:jc w:val="center"/>
            </w:pPr>
            <w:r>
              <w:lastRenderedPageBreak/>
              <w:t>8,07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sh0330, sh0823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ds19.106</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sh0001, sh0002, sh0003, sh0004, sh0005, sh0006, sh0010, sh0155, sh0156, sh0157, sh0158, sh0163, sh0165, sh0204.1, sh0209.1, sh0255.1, sh0290, sh0291, sh0292, sh0578, sh0601, sh0620.1, sh0670.1, sh0723, sh0724, sh0838.1, sh0856, sh0886, sh0980, sh0981, sh0982, sh0983, sh0985, sh1004, sh1009, </w:t>
            </w:r>
            <w:r>
              <w:lastRenderedPageBreak/>
              <w:t>sh1064, sh1065, sh1148, sh1150</w:t>
            </w:r>
          </w:p>
        </w:tc>
        <w:tc>
          <w:tcPr>
            <w:tcW w:w="1744" w:type="dxa"/>
            <w:vMerge w:val="restart"/>
          </w:tcPr>
          <w:p w:rsidR="00D276FD" w:rsidRDefault="00D276FD">
            <w:pPr>
              <w:pStyle w:val="ConsPlusNormal"/>
              <w:jc w:val="center"/>
            </w:pPr>
            <w:r>
              <w:lastRenderedPageBreak/>
              <w:t>9,22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sh1173</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ds19.107</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sh0112, sh0343, sh0445, sh0465, sh0506, sh0581, sh0714, sh0828, sh0864, sh0865, sh0955, sh0960, sh0986, sh1011, sh1016, sh1017, sh1018, sh1019, sh1047, sh1048, sh1129.1, sh1140, sh1144.1</w:t>
            </w:r>
          </w:p>
        </w:tc>
        <w:tc>
          <w:tcPr>
            <w:tcW w:w="1744" w:type="dxa"/>
          </w:tcPr>
          <w:p w:rsidR="00D276FD" w:rsidRDefault="00D276FD">
            <w:pPr>
              <w:pStyle w:val="ConsPlusNormal"/>
              <w:jc w:val="center"/>
            </w:pPr>
            <w:r>
              <w:t>10,83</w:t>
            </w:r>
          </w:p>
        </w:tc>
      </w:tr>
      <w:tr w:rsidR="00D276FD">
        <w:tc>
          <w:tcPr>
            <w:tcW w:w="1000" w:type="dxa"/>
            <w:vMerge w:val="restart"/>
          </w:tcPr>
          <w:p w:rsidR="00D276FD" w:rsidRDefault="00D276FD">
            <w:pPr>
              <w:pStyle w:val="ConsPlusNormal"/>
              <w:jc w:val="center"/>
            </w:pPr>
            <w:r>
              <w:t>ds19.108</w:t>
            </w:r>
          </w:p>
        </w:tc>
        <w:tc>
          <w:tcPr>
            <w:tcW w:w="3458" w:type="dxa"/>
            <w:vMerge w:val="restart"/>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 xml:space="preserve">Схемы: sh0164, sh0398.1, sh0399.1, sh0418.1, sh0509, sh0583, sh0645.1, sh0661, sh0725, sh0726, sh0727, sh0728, sh0729, sh0730, sh0731, sh0732, sh0733, sh0734, sh0735, sh0762, sh0830, sh0832, sh0868.1, sh0882, sh0940, sh0945, sh0958, sh0987, sh1005, sh1006, </w:t>
            </w:r>
            <w:r>
              <w:lastRenderedPageBreak/>
              <w:t>sh1007, sh1008, sh1046, sh1168</w:t>
            </w:r>
          </w:p>
        </w:tc>
        <w:tc>
          <w:tcPr>
            <w:tcW w:w="1744" w:type="dxa"/>
            <w:vMerge w:val="restart"/>
          </w:tcPr>
          <w:p w:rsidR="00D276FD" w:rsidRDefault="00D276FD">
            <w:pPr>
              <w:pStyle w:val="ConsPlusNormal"/>
              <w:jc w:val="center"/>
            </w:pPr>
            <w:r>
              <w:lastRenderedPageBreak/>
              <w:t>13,25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C48.0, C48.1, C48.2, C56, C57.0, C57.1, C57.2, C57.3, C57.4, C57.7, C57.8, C57.9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sh1174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ds19.109</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sh0022, sh0067, sh0070, sh0160, sh0246, sh0247, sh0248, sh0249, sh0250, sh0251, sh0414, sh0415, sh0416, sh0446, sh0450, sh0475, sh0512, sh0513, sh0533, sh0551, sh0576.1, sh0612, sh0621, sh0624, sh0625, sh0721, sh0722, sh0769, sh0872, sh0925, sh0976, sh1113, sh1126, sh1166</w:t>
            </w:r>
          </w:p>
        </w:tc>
        <w:tc>
          <w:tcPr>
            <w:tcW w:w="1744" w:type="dxa"/>
          </w:tcPr>
          <w:p w:rsidR="00D276FD" w:rsidRDefault="00D276FD">
            <w:pPr>
              <w:pStyle w:val="ConsPlusNormal"/>
              <w:jc w:val="center"/>
            </w:pPr>
            <w:r>
              <w:t>15,43</w:t>
            </w:r>
          </w:p>
        </w:tc>
      </w:tr>
      <w:tr w:rsidR="00D276FD">
        <w:tc>
          <w:tcPr>
            <w:tcW w:w="1000" w:type="dxa"/>
          </w:tcPr>
          <w:p w:rsidR="00D276FD" w:rsidRDefault="00D276FD">
            <w:pPr>
              <w:pStyle w:val="ConsPlusNormal"/>
              <w:jc w:val="center"/>
            </w:pPr>
            <w:r>
              <w:t>ds19.110</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sh0021, sh0048, sh0109, sh0114, sh0115, sh0181, sh0491, sh0578.1, sh0592, sh0715, sh0924, sh0962, sh1073, sh1084, sh1135</w:t>
            </w:r>
          </w:p>
        </w:tc>
        <w:tc>
          <w:tcPr>
            <w:tcW w:w="1744" w:type="dxa"/>
          </w:tcPr>
          <w:p w:rsidR="00D276FD" w:rsidRDefault="00D276FD">
            <w:pPr>
              <w:pStyle w:val="ConsPlusNormal"/>
              <w:jc w:val="center"/>
            </w:pPr>
            <w:r>
              <w:t>19,97</w:t>
            </w:r>
          </w:p>
        </w:tc>
      </w:tr>
      <w:tr w:rsidR="00D276FD">
        <w:tc>
          <w:tcPr>
            <w:tcW w:w="1000" w:type="dxa"/>
          </w:tcPr>
          <w:p w:rsidR="00D276FD" w:rsidRDefault="00D276FD">
            <w:pPr>
              <w:pStyle w:val="ConsPlusNormal"/>
              <w:jc w:val="center"/>
            </w:pPr>
            <w:r>
              <w:t>ds19.111</w:t>
            </w:r>
          </w:p>
        </w:tc>
        <w:tc>
          <w:tcPr>
            <w:tcW w:w="3458" w:type="dxa"/>
          </w:tcPr>
          <w:p w:rsidR="00D276FD" w:rsidRDefault="00D276FD">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15)</w:t>
            </w:r>
          </w:p>
        </w:tc>
        <w:tc>
          <w:tcPr>
            <w:tcW w:w="2494" w:type="dxa"/>
          </w:tcPr>
          <w:p w:rsidR="00D276FD" w:rsidRDefault="00D276FD">
            <w:pPr>
              <w:pStyle w:val="ConsPlusNormal"/>
              <w:jc w:val="center"/>
            </w:pPr>
            <w:r>
              <w:lastRenderedPageBreak/>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lastRenderedPageBreak/>
              <w:t>Схемы: sh0023, sh0030, sh0049, sh0504, sh0575.1, sh0595, sh0596, sh0597, sh0662, sh0796, sh0809, sh0882.1, sh0918, sh0940.1, sh0954, sh0958.1, sh0961, sh1072, sh1080, sh1083, sh1086, sh1087, sh1089, sh1090, sh1091, sh1092, sh1093, sh1105, sh1137, sh1138, sh1146, sh1148.1, sh1149.1, sh1150.1, sh1152</w:t>
            </w:r>
          </w:p>
        </w:tc>
        <w:tc>
          <w:tcPr>
            <w:tcW w:w="1744" w:type="dxa"/>
          </w:tcPr>
          <w:p w:rsidR="00D276FD" w:rsidRDefault="00D276FD">
            <w:pPr>
              <w:pStyle w:val="ConsPlusNormal"/>
              <w:jc w:val="center"/>
            </w:pPr>
            <w:r>
              <w:lastRenderedPageBreak/>
              <w:t>24,82</w:t>
            </w:r>
          </w:p>
        </w:tc>
      </w:tr>
      <w:tr w:rsidR="00D276FD">
        <w:tc>
          <w:tcPr>
            <w:tcW w:w="1000" w:type="dxa"/>
          </w:tcPr>
          <w:p w:rsidR="00D276FD" w:rsidRDefault="00D276FD">
            <w:pPr>
              <w:pStyle w:val="ConsPlusNormal"/>
              <w:jc w:val="center"/>
            </w:pPr>
            <w:r>
              <w:lastRenderedPageBreak/>
              <w:t>ds19.112</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sh0708, sh0709, sh0710, sh0942, sh0979, sh1063, sh1099, sh1134, sh1139</w:t>
            </w:r>
          </w:p>
        </w:tc>
        <w:tc>
          <w:tcPr>
            <w:tcW w:w="1744" w:type="dxa"/>
          </w:tcPr>
          <w:p w:rsidR="00D276FD" w:rsidRDefault="00D276FD">
            <w:pPr>
              <w:pStyle w:val="ConsPlusNormal"/>
              <w:jc w:val="center"/>
            </w:pPr>
            <w:r>
              <w:t>30,78</w:t>
            </w:r>
          </w:p>
        </w:tc>
      </w:tr>
      <w:tr w:rsidR="00D276FD">
        <w:tc>
          <w:tcPr>
            <w:tcW w:w="1000" w:type="dxa"/>
          </w:tcPr>
          <w:p w:rsidR="00D276FD" w:rsidRDefault="00D276FD">
            <w:pPr>
              <w:pStyle w:val="ConsPlusNormal"/>
              <w:jc w:val="center"/>
            </w:pPr>
            <w:r>
              <w:t>ds19.113</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sh0134, sh1061, sh1062, sh1102</w:t>
            </w:r>
          </w:p>
        </w:tc>
        <w:tc>
          <w:tcPr>
            <w:tcW w:w="1744" w:type="dxa"/>
          </w:tcPr>
          <w:p w:rsidR="00D276FD" w:rsidRDefault="00D276FD">
            <w:pPr>
              <w:pStyle w:val="ConsPlusNormal"/>
              <w:jc w:val="center"/>
            </w:pPr>
            <w:r>
              <w:t>34,42</w:t>
            </w:r>
          </w:p>
        </w:tc>
      </w:tr>
      <w:tr w:rsidR="00D276FD">
        <w:tc>
          <w:tcPr>
            <w:tcW w:w="1000" w:type="dxa"/>
          </w:tcPr>
          <w:p w:rsidR="00D276FD" w:rsidRDefault="00D276FD">
            <w:pPr>
              <w:pStyle w:val="ConsPlusNormal"/>
              <w:jc w:val="center"/>
            </w:pPr>
            <w:r>
              <w:t>ds19.114</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sh0876</w:t>
            </w:r>
          </w:p>
        </w:tc>
        <w:tc>
          <w:tcPr>
            <w:tcW w:w="1744" w:type="dxa"/>
          </w:tcPr>
          <w:p w:rsidR="00D276FD" w:rsidRDefault="00D276FD">
            <w:pPr>
              <w:pStyle w:val="ConsPlusNormal"/>
              <w:jc w:val="center"/>
            </w:pPr>
            <w:r>
              <w:t>45,47</w:t>
            </w:r>
          </w:p>
        </w:tc>
      </w:tr>
      <w:tr w:rsidR="00D276FD">
        <w:tc>
          <w:tcPr>
            <w:tcW w:w="1000" w:type="dxa"/>
          </w:tcPr>
          <w:p w:rsidR="00D276FD" w:rsidRDefault="00D276FD">
            <w:pPr>
              <w:pStyle w:val="ConsPlusNormal"/>
              <w:jc w:val="center"/>
            </w:pPr>
            <w:r>
              <w:lastRenderedPageBreak/>
              <w:t>ds19.115</w:t>
            </w:r>
          </w:p>
        </w:tc>
        <w:tc>
          <w:tcPr>
            <w:tcW w:w="3458" w:type="dxa"/>
          </w:tcPr>
          <w:p w:rsidR="00D276FD" w:rsidRDefault="00D276FD">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p w:rsidR="00D276FD" w:rsidRDefault="00D276FD">
            <w:pPr>
              <w:pStyle w:val="ConsPlusNormal"/>
              <w:jc w:val="center"/>
            </w:pPr>
            <w:r>
              <w:t>Схемы: sh0081, sh0604, sh0959</w:t>
            </w:r>
          </w:p>
        </w:tc>
        <w:tc>
          <w:tcPr>
            <w:tcW w:w="1744" w:type="dxa"/>
          </w:tcPr>
          <w:p w:rsidR="00D276FD" w:rsidRDefault="00D276FD">
            <w:pPr>
              <w:pStyle w:val="ConsPlusNormal"/>
              <w:jc w:val="center"/>
            </w:pPr>
            <w:r>
              <w:t>61,22</w:t>
            </w:r>
          </w:p>
        </w:tc>
      </w:tr>
      <w:tr w:rsidR="00D276FD">
        <w:tc>
          <w:tcPr>
            <w:tcW w:w="1000" w:type="dxa"/>
          </w:tcPr>
          <w:p w:rsidR="00D276FD" w:rsidRDefault="00D276FD">
            <w:pPr>
              <w:pStyle w:val="ConsPlusNormal"/>
              <w:jc w:val="center"/>
              <w:outlineLvl w:val="3"/>
            </w:pPr>
            <w:r>
              <w:t>ds20</w:t>
            </w:r>
          </w:p>
        </w:tc>
        <w:tc>
          <w:tcPr>
            <w:tcW w:w="10827" w:type="dxa"/>
            <w:gridSpan w:val="4"/>
          </w:tcPr>
          <w:p w:rsidR="00D276FD" w:rsidRDefault="00D276FD">
            <w:pPr>
              <w:pStyle w:val="ConsPlusNormal"/>
              <w:jc w:val="center"/>
            </w:pPr>
            <w:r>
              <w:t>Оториноларингология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ds20.001</w:t>
            </w:r>
          </w:p>
        </w:tc>
        <w:tc>
          <w:tcPr>
            <w:tcW w:w="3458" w:type="dxa"/>
          </w:tcPr>
          <w:p w:rsidR="00D276FD" w:rsidRDefault="00D276FD">
            <w:pPr>
              <w:pStyle w:val="ConsPlusNormal"/>
            </w:pPr>
            <w:r>
              <w:t>Болезни уха, горла, носа</w:t>
            </w:r>
          </w:p>
        </w:tc>
        <w:tc>
          <w:tcPr>
            <w:tcW w:w="2494" w:type="dxa"/>
          </w:tcPr>
          <w:p w:rsidR="00D276FD" w:rsidRDefault="00D276FD">
            <w:pPr>
              <w:pStyle w:val="ConsPlusNormal"/>
              <w:jc w:val="center"/>
            </w:pPr>
            <w:r>
              <w:t xml:space="preserve">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w:t>
            </w:r>
            <w:r>
              <w:lastRenderedPageBreak/>
              <w:t xml:space="preserve">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w:t>
            </w:r>
            <w:r>
              <w:lastRenderedPageBreak/>
              <w:t>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lastRenderedPageBreak/>
              <w:t>ds20.002</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A03.08.001, A03.08.001.001, A03.08.002, A03.08.002.001, A03.08.004, A03.08.004.001, A03.08.004.002, A03.08.004.003, A11.08.001, A11.08.002, A11.08.004, A16.07.055, A16.08.011, A16.08.016, A16.08.018, A16.08.019, A16.08.020.001, A16.08.023, A16.25.001, A16.25.002, A16.25.003, A16.25.004, A16.25.005, </w:t>
            </w:r>
            <w:r>
              <w:lastRenderedPageBreak/>
              <w:t>A16.25.008, A16.25.008.001, A16.25.015, A16.25.036, A16.25.036.001, A16.25.040</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1,12</w:t>
            </w:r>
          </w:p>
        </w:tc>
      </w:tr>
      <w:tr w:rsidR="00D276FD">
        <w:tc>
          <w:tcPr>
            <w:tcW w:w="1000" w:type="dxa"/>
          </w:tcPr>
          <w:p w:rsidR="00D276FD" w:rsidRDefault="00D276FD">
            <w:pPr>
              <w:pStyle w:val="ConsPlusNormal"/>
              <w:jc w:val="center"/>
            </w:pPr>
            <w:r>
              <w:lastRenderedPageBreak/>
              <w:t>ds20.003</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A16.08.001, A16.08.002, A16.08.003, A16.08.004, A16.08.006, A16.08.006.001, A16.08.006.002, A16.08.007, A16.08.009, A16.08.010.001, A16.08.012, A16.08.013, A16.08.014, A16.08.015, A16.08.020, A16.08.054, A16.08.055, A16.08.055.001, A16.08.064, A16.08.066, A16.08.074, A16.25.011, A16.25.016, A16.25.017, A16.25.020, A16.25.021, A16.25.027, A16.25.027.001, A16.25.027.002, A16.25.041, A16.25.042, A16.25.043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1,66</w:t>
            </w:r>
          </w:p>
        </w:tc>
      </w:tr>
      <w:tr w:rsidR="00D276FD">
        <w:tc>
          <w:tcPr>
            <w:tcW w:w="1000" w:type="dxa"/>
          </w:tcPr>
          <w:p w:rsidR="00D276FD" w:rsidRDefault="00D276FD">
            <w:pPr>
              <w:pStyle w:val="ConsPlusNormal"/>
              <w:jc w:val="center"/>
            </w:pPr>
            <w:r>
              <w:t>ds20.004</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A16.08.010, A16.08.017, A16.08.027, A16.08.031, A16.08.035, A16.08.040, A16.08.041, A16.08.054.001, A16.08.054.002, </w:t>
            </w:r>
            <w:r>
              <w:lastRenderedPageBreak/>
              <w:t>A16.08.056, A16.25.013, A16.25.018, A16.25.030, A16.25.031, A16.27.001, A16.27.002, A16.27.003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2,00</w:t>
            </w:r>
          </w:p>
        </w:tc>
      </w:tr>
      <w:tr w:rsidR="00D276FD">
        <w:tc>
          <w:tcPr>
            <w:tcW w:w="1000" w:type="dxa"/>
          </w:tcPr>
          <w:p w:rsidR="00D276FD" w:rsidRDefault="00D276FD">
            <w:pPr>
              <w:pStyle w:val="ConsPlusNormal"/>
              <w:jc w:val="center"/>
            </w:pPr>
            <w:r>
              <w:lastRenderedPageBreak/>
              <w:t>ds20.005</w:t>
            </w:r>
          </w:p>
        </w:tc>
        <w:tc>
          <w:tcPr>
            <w:tcW w:w="3458" w:type="dxa"/>
          </w:tcPr>
          <w:p w:rsidR="00D276FD" w:rsidRDefault="00D276FD">
            <w:pPr>
              <w:pStyle w:val="ConsPlusNormal"/>
            </w:pPr>
            <w:r>
              <w:t>Операции на органе слуха, придаточных пазухах носа и верхних дыхательных путях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A16.08.001.001, A16.08.002.001, A16.08.009.001, A16.08.010.002, A16.08.013.001, A16.08.017.001, A16.08.017.002, A16.08.031.001, A16.08.035.001, A16.08.040.001, A16.08.040.002, A16.08.040.003, A16.08.040.004, A16.08.040.005, A16.08.040.006, A16.08.049, A16.08.050, A16.08.051, A16.08.062, A16.08.066.001, A16.08.070, A16.08.071, A16.08.072, A16.08.073, A16.08.076, A16.25.039, A16.27.001.001, A16.27.002.001, A16.27.003.001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2,46</w:t>
            </w:r>
          </w:p>
        </w:tc>
      </w:tr>
      <w:tr w:rsidR="00D276FD">
        <w:tc>
          <w:tcPr>
            <w:tcW w:w="1000" w:type="dxa"/>
          </w:tcPr>
          <w:p w:rsidR="00D276FD" w:rsidRDefault="00D276FD">
            <w:pPr>
              <w:pStyle w:val="ConsPlusNormal"/>
              <w:jc w:val="center"/>
            </w:pPr>
            <w:r>
              <w:t>ds20.006</w:t>
            </w:r>
          </w:p>
        </w:tc>
        <w:tc>
          <w:tcPr>
            <w:tcW w:w="3458" w:type="dxa"/>
          </w:tcPr>
          <w:p w:rsidR="00D276FD" w:rsidRDefault="00D276FD">
            <w:pPr>
              <w:pStyle w:val="ConsPlusNormal"/>
            </w:pPr>
            <w:r>
              <w:t>Замена речевого процессора</w:t>
            </w:r>
          </w:p>
        </w:tc>
        <w:tc>
          <w:tcPr>
            <w:tcW w:w="2494" w:type="dxa"/>
          </w:tcPr>
          <w:p w:rsidR="00D276FD" w:rsidRDefault="00D276FD">
            <w:pPr>
              <w:pStyle w:val="ConsPlusNormal"/>
              <w:jc w:val="center"/>
            </w:pPr>
            <w:r>
              <w:t>H90.3</w:t>
            </w:r>
          </w:p>
        </w:tc>
        <w:tc>
          <w:tcPr>
            <w:tcW w:w="2494" w:type="dxa"/>
          </w:tcPr>
          <w:p w:rsidR="00D276FD" w:rsidRDefault="00D276FD">
            <w:pPr>
              <w:pStyle w:val="ConsPlusNormal"/>
              <w:jc w:val="center"/>
            </w:pPr>
            <w:r>
              <w:t>B05.057.008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51,86</w:t>
            </w:r>
          </w:p>
        </w:tc>
      </w:tr>
      <w:tr w:rsidR="00D276FD">
        <w:tc>
          <w:tcPr>
            <w:tcW w:w="1000" w:type="dxa"/>
          </w:tcPr>
          <w:p w:rsidR="00D276FD" w:rsidRDefault="00D276FD">
            <w:pPr>
              <w:pStyle w:val="ConsPlusNormal"/>
              <w:jc w:val="center"/>
              <w:outlineLvl w:val="3"/>
            </w:pPr>
            <w:r>
              <w:t>ds21</w:t>
            </w:r>
          </w:p>
        </w:tc>
        <w:tc>
          <w:tcPr>
            <w:tcW w:w="10827" w:type="dxa"/>
            <w:gridSpan w:val="4"/>
          </w:tcPr>
          <w:p w:rsidR="00D276FD" w:rsidRDefault="00D276FD">
            <w:pPr>
              <w:pStyle w:val="ConsPlusNormal"/>
              <w:jc w:val="center"/>
            </w:pPr>
            <w:r>
              <w:t>Офтальмология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lastRenderedPageBreak/>
              <w:t>ds21.001</w:t>
            </w:r>
          </w:p>
        </w:tc>
        <w:tc>
          <w:tcPr>
            <w:tcW w:w="3458" w:type="dxa"/>
          </w:tcPr>
          <w:p w:rsidR="00D276FD" w:rsidRDefault="00D276FD">
            <w:pPr>
              <w:pStyle w:val="ConsPlusNormal"/>
            </w:pPr>
            <w:r>
              <w:t>Болезни и травмы глаза</w:t>
            </w:r>
          </w:p>
        </w:tc>
        <w:tc>
          <w:tcPr>
            <w:tcW w:w="2494" w:type="dxa"/>
          </w:tcPr>
          <w:p w:rsidR="00D276FD" w:rsidRDefault="00D276FD">
            <w:pPr>
              <w:pStyle w:val="ConsPlusNormal"/>
              <w:jc w:val="center"/>
            </w:pPr>
            <w: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w:t>
            </w:r>
            <w:r>
              <w:lastRenderedPageBreak/>
              <w:t xml:space="preserve">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w:t>
            </w:r>
            <w:r>
              <w:lastRenderedPageBreak/>
              <w:t xml:space="preserve">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w:t>
            </w:r>
            <w:r>
              <w:lastRenderedPageBreak/>
              <w:t>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0,39</w:t>
            </w:r>
          </w:p>
        </w:tc>
      </w:tr>
      <w:tr w:rsidR="00D276FD">
        <w:tc>
          <w:tcPr>
            <w:tcW w:w="1000" w:type="dxa"/>
          </w:tcPr>
          <w:p w:rsidR="00D276FD" w:rsidRDefault="00D276FD">
            <w:pPr>
              <w:pStyle w:val="ConsPlusNormal"/>
              <w:jc w:val="center"/>
            </w:pPr>
            <w:r>
              <w:lastRenderedPageBreak/>
              <w:t>ds21.002</w:t>
            </w:r>
          </w:p>
        </w:tc>
        <w:tc>
          <w:tcPr>
            <w:tcW w:w="3458" w:type="dxa"/>
          </w:tcPr>
          <w:p w:rsidR="00D276FD" w:rsidRDefault="00D276FD">
            <w:pPr>
              <w:pStyle w:val="ConsPlusNormal"/>
            </w:pPr>
            <w:r>
              <w:t>Операции на органе зрения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A16.01.037, A16.26.001, A16.26.002, A16.26.005, A16.26.007, A16.26.007.001, A16.26.007.003, A16.26.011, A16.26.012, A16.26.013, A16.26.014, A16.26.015, A16.26.016, A16.26.018, A16.26.020, A16.26.024, A16.26.025, A16.26.026, A16.26.033, A16.26.034, A16.26.035, A16.26.036, A16.26.037, A16.26.043, A16.26.044, A16.26.046, A16.26.051, </w:t>
            </w:r>
            <w:r>
              <w:lastRenderedPageBreak/>
              <w:t>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0,67</w:t>
            </w:r>
          </w:p>
        </w:tc>
      </w:tr>
      <w:tr w:rsidR="00D276FD">
        <w:tc>
          <w:tcPr>
            <w:tcW w:w="1000" w:type="dxa"/>
          </w:tcPr>
          <w:p w:rsidR="00D276FD" w:rsidRDefault="00D276FD">
            <w:pPr>
              <w:pStyle w:val="ConsPlusNormal"/>
              <w:jc w:val="center"/>
            </w:pPr>
            <w:r>
              <w:lastRenderedPageBreak/>
              <w:t>ds21.003</w:t>
            </w:r>
          </w:p>
        </w:tc>
        <w:tc>
          <w:tcPr>
            <w:tcW w:w="3458" w:type="dxa"/>
          </w:tcPr>
          <w:p w:rsidR="00D276FD" w:rsidRDefault="00D276FD">
            <w:pPr>
              <w:pStyle w:val="ConsPlusNormal"/>
            </w:pPr>
            <w:r>
              <w:t>Операции на органе зрения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A16.26.007.002, A16.26.022, A16.26.023, A16.26.052, A16.26.052.001, A16.26.058, A16.26.060, A16.26.061, A16.26.062, A16.26.063, A16.26.064, A16.26.065, A16.26.066, A16.26.067, A16.26.068, A16.26.069, A16.26.070, A16.26.073.001, A16.26.073.003, A16.26.075, A16.26.076, A16.26.076.001, </w:t>
            </w:r>
            <w:r>
              <w:lastRenderedPageBreak/>
              <w:t>A16.26.077, A16.26.078, A16.26.079, A16.26.084, A16.26.096, A16.26.097, A16.26.098, A16.26.112, A16.26.116, A16.26.120.002, A16.26.129, A16.26.132, A16.26.133, A16.26.143, A16.26.147, A22.26.011, A22.26.018, A24.26.004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1,09</w:t>
            </w:r>
          </w:p>
        </w:tc>
      </w:tr>
      <w:tr w:rsidR="00D276FD">
        <w:tc>
          <w:tcPr>
            <w:tcW w:w="1000" w:type="dxa"/>
          </w:tcPr>
          <w:p w:rsidR="00D276FD" w:rsidRDefault="00D276FD">
            <w:pPr>
              <w:pStyle w:val="ConsPlusNormal"/>
              <w:jc w:val="center"/>
            </w:pPr>
            <w:r>
              <w:lastRenderedPageBreak/>
              <w:t>ds21.004</w:t>
            </w:r>
          </w:p>
        </w:tc>
        <w:tc>
          <w:tcPr>
            <w:tcW w:w="3458" w:type="dxa"/>
          </w:tcPr>
          <w:p w:rsidR="00D276FD" w:rsidRDefault="00D276FD">
            <w:pPr>
              <w:pStyle w:val="ConsPlusNormal"/>
            </w:pPr>
            <w:r>
              <w:t>Операции на органе зрения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w:t>
            </w:r>
            <w:r>
              <w:lastRenderedPageBreak/>
              <w:t>A16.26.099.002, A16.26.111.001, A16.26.111.002, A16.26.111.003, A16.26.111.004, A16.26.117, A16.26.117.001, A16.26.118, A16.26.134, A16.26.140, A16.26.141, A16.26.142, A22.26.010, A22.26.027, A22.26.031, A24.26.006</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1,62</w:t>
            </w:r>
          </w:p>
        </w:tc>
      </w:tr>
      <w:tr w:rsidR="00D276FD">
        <w:tc>
          <w:tcPr>
            <w:tcW w:w="1000" w:type="dxa"/>
          </w:tcPr>
          <w:p w:rsidR="00D276FD" w:rsidRDefault="00D276FD">
            <w:pPr>
              <w:pStyle w:val="ConsPlusNormal"/>
              <w:jc w:val="center"/>
            </w:pPr>
            <w:r>
              <w:lastRenderedPageBreak/>
              <w:t>ds21.005</w:t>
            </w:r>
          </w:p>
        </w:tc>
        <w:tc>
          <w:tcPr>
            <w:tcW w:w="3458" w:type="dxa"/>
          </w:tcPr>
          <w:p w:rsidR="00D276FD" w:rsidRDefault="00D276FD">
            <w:pPr>
              <w:pStyle w:val="ConsPlusNormal"/>
            </w:pPr>
            <w:r>
              <w:t>Операции на органе зрения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w:t>
            </w:r>
            <w:r>
              <w:lastRenderedPageBreak/>
              <w:t>A16.26.115, A16.26.125, A16.26.127, A16.26.127.001, A16.26.127.002, A16.26.128, A16.26.130, A16.26.131, A16.26.146, A22.26.014, A22.26.015, A22.26.028, A22.26.033</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2,01</w:t>
            </w:r>
          </w:p>
        </w:tc>
      </w:tr>
      <w:tr w:rsidR="00D276FD">
        <w:tc>
          <w:tcPr>
            <w:tcW w:w="1000" w:type="dxa"/>
          </w:tcPr>
          <w:p w:rsidR="00D276FD" w:rsidRDefault="00D276FD">
            <w:pPr>
              <w:pStyle w:val="ConsPlusNormal"/>
              <w:jc w:val="center"/>
            </w:pPr>
            <w:r>
              <w:lastRenderedPageBreak/>
              <w:t>ds21.006</w:t>
            </w:r>
          </w:p>
        </w:tc>
        <w:tc>
          <w:tcPr>
            <w:tcW w:w="3458" w:type="dxa"/>
          </w:tcPr>
          <w:p w:rsidR="00D276FD" w:rsidRDefault="00D276FD">
            <w:pPr>
              <w:pStyle w:val="ConsPlusNormal"/>
            </w:pPr>
            <w:r>
              <w:t>Операции на органе зрения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A16.26.021.001, A16.26.041.001, A16.26.046.001, A16.26.046.002, A16.26.047, A16.26.048, A16.26.049, A16.26.049.001, A16.26.049.002, A16.26.049.003, A16.26.049.004, A16.26.049.005, A16.26.049.006, A16.26.049.008, A16.26.050, A16.26.064.001, A16.26.080, A16.26.085, A16.26.086.001, A16.26.087, A16.26.089, A16.26.089.002, A16.26.090, A16.26.092.003, A16.26.093.001, A16.26.094.001, A16.26.100, A16.26.101, A16.26.103, </w:t>
            </w:r>
            <w:r>
              <w:lastRenderedPageBreak/>
              <w:t>A16.26.103.001, A16.26.103.002, A16.26.103.003, A16.26.104, A16.26.105, A16.26.107, A16.26.107.001, A16.26.108, A16.26.128.001, A16.26.135, A16.26.145, A16.26.150, A16.26.151, A16.26.152, A16.26.153, A22.26.017</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3,50</w:t>
            </w:r>
          </w:p>
        </w:tc>
      </w:tr>
      <w:tr w:rsidR="00D276FD">
        <w:tc>
          <w:tcPr>
            <w:tcW w:w="1000" w:type="dxa"/>
          </w:tcPr>
          <w:p w:rsidR="00D276FD" w:rsidRDefault="00D276FD">
            <w:pPr>
              <w:pStyle w:val="ConsPlusNormal"/>
              <w:jc w:val="center"/>
            </w:pPr>
            <w:r>
              <w:lastRenderedPageBreak/>
              <w:t>ds21.007</w:t>
            </w:r>
          </w:p>
        </w:tc>
        <w:tc>
          <w:tcPr>
            <w:tcW w:w="3458" w:type="dxa"/>
          </w:tcPr>
          <w:p w:rsidR="00D276FD" w:rsidRDefault="00D276FD">
            <w:pPr>
              <w:pStyle w:val="ConsPlusNormal"/>
            </w:pPr>
            <w:r>
              <w:t>Операции на органе зрения (факоэмульсификация с имплантацией ИОЛ)</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A16.26.093.002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2,04</w:t>
            </w:r>
          </w:p>
        </w:tc>
      </w:tr>
      <w:tr w:rsidR="00D276FD">
        <w:tc>
          <w:tcPr>
            <w:tcW w:w="1000" w:type="dxa"/>
          </w:tcPr>
          <w:p w:rsidR="00D276FD" w:rsidRDefault="00D276FD">
            <w:pPr>
              <w:pStyle w:val="ConsPlusNormal"/>
              <w:jc w:val="center"/>
              <w:outlineLvl w:val="3"/>
            </w:pPr>
            <w:r>
              <w:t>ds22</w:t>
            </w:r>
          </w:p>
        </w:tc>
        <w:tc>
          <w:tcPr>
            <w:tcW w:w="10827" w:type="dxa"/>
            <w:gridSpan w:val="4"/>
          </w:tcPr>
          <w:p w:rsidR="00D276FD" w:rsidRDefault="00D276FD">
            <w:pPr>
              <w:pStyle w:val="ConsPlusNormal"/>
              <w:jc w:val="center"/>
            </w:pPr>
            <w:r>
              <w:t>Педиатрия</w:t>
            </w:r>
          </w:p>
        </w:tc>
        <w:tc>
          <w:tcPr>
            <w:tcW w:w="1744" w:type="dxa"/>
          </w:tcPr>
          <w:p w:rsidR="00D276FD" w:rsidRDefault="00D276FD">
            <w:pPr>
              <w:pStyle w:val="ConsPlusNormal"/>
              <w:jc w:val="center"/>
            </w:pPr>
            <w:r>
              <w:t>0,93</w:t>
            </w:r>
          </w:p>
        </w:tc>
      </w:tr>
      <w:tr w:rsidR="00D276FD">
        <w:tc>
          <w:tcPr>
            <w:tcW w:w="1000" w:type="dxa"/>
          </w:tcPr>
          <w:p w:rsidR="00D276FD" w:rsidRDefault="00D276FD">
            <w:pPr>
              <w:pStyle w:val="ConsPlusNormal"/>
              <w:jc w:val="center"/>
            </w:pPr>
            <w:r>
              <w:t>ds22.001</w:t>
            </w:r>
          </w:p>
        </w:tc>
        <w:tc>
          <w:tcPr>
            <w:tcW w:w="3458" w:type="dxa"/>
          </w:tcPr>
          <w:p w:rsidR="00D276FD" w:rsidRDefault="00D276FD">
            <w:pPr>
              <w:pStyle w:val="ConsPlusNormal"/>
            </w:pPr>
            <w:r>
              <w:t>Системные поражения соединительной ткани, артропатии, спондилопатии, дети</w:t>
            </w:r>
          </w:p>
        </w:tc>
        <w:tc>
          <w:tcPr>
            <w:tcW w:w="2494" w:type="dxa"/>
          </w:tcPr>
          <w:p w:rsidR="00D276FD" w:rsidRDefault="00D276FD">
            <w:pPr>
              <w:pStyle w:val="ConsPlusNormal"/>
              <w:jc w:val="center"/>
            </w:pPr>
            <w:r>
              <w:t xml:space="preserve">I00, M00, M00.0, M00.1, M00.2, M00.8, M00.9, M01, M01.0, M01.2, M01.3, M01.4, M01.5, M01.6, M01.8, M02, M02.0, M02.1, M02.2, M02.3, M02.8, M02.9, M03, M03.0, M03.2, M03.6, M05, M05.0, M05.1, M05.2, M05.3, M05.8, M05.9, M06.0, M06.1, M06.2, M06.3, M06.4, M06.8, M06.9, M07, M07.0, M07.1, M07.2, M07.3, M07.4, </w:t>
            </w:r>
            <w:r>
              <w:lastRenderedPageBreak/>
              <w:t>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w:t>
            </w:r>
          </w:p>
          <w:p w:rsidR="00D276FD" w:rsidRDefault="00D276FD">
            <w:pPr>
              <w:pStyle w:val="ConsPlusNormal"/>
              <w:jc w:val="center"/>
            </w:pPr>
            <w:r>
              <w:t>от 0 дней до 18 лет</w:t>
            </w:r>
          </w:p>
        </w:tc>
        <w:tc>
          <w:tcPr>
            <w:tcW w:w="1744" w:type="dxa"/>
          </w:tcPr>
          <w:p w:rsidR="00D276FD" w:rsidRDefault="00D276FD">
            <w:pPr>
              <w:pStyle w:val="ConsPlusNormal"/>
              <w:jc w:val="center"/>
            </w:pPr>
            <w:r>
              <w:t>2,31</w:t>
            </w:r>
          </w:p>
        </w:tc>
      </w:tr>
      <w:tr w:rsidR="00D276FD">
        <w:tc>
          <w:tcPr>
            <w:tcW w:w="1000" w:type="dxa"/>
            <w:vMerge w:val="restart"/>
          </w:tcPr>
          <w:p w:rsidR="00D276FD" w:rsidRDefault="00D276FD">
            <w:pPr>
              <w:pStyle w:val="ConsPlusNormal"/>
              <w:jc w:val="center"/>
            </w:pPr>
            <w:r>
              <w:lastRenderedPageBreak/>
              <w:t>ds22.002</w:t>
            </w:r>
          </w:p>
        </w:tc>
        <w:tc>
          <w:tcPr>
            <w:tcW w:w="3458" w:type="dxa"/>
            <w:vMerge w:val="restart"/>
          </w:tcPr>
          <w:p w:rsidR="00D276FD" w:rsidRDefault="00D276FD">
            <w:pPr>
              <w:pStyle w:val="ConsPlusNormal"/>
            </w:pPr>
            <w:r>
              <w:t>Болезни органов пищеварения, дети</w:t>
            </w:r>
          </w:p>
        </w:tc>
        <w:tc>
          <w:tcPr>
            <w:tcW w:w="2494" w:type="dxa"/>
          </w:tcPr>
          <w:p w:rsidR="00D276FD" w:rsidRDefault="00D276FD">
            <w:pPr>
              <w:pStyle w:val="ConsPlusNormal"/>
              <w:jc w:val="center"/>
            </w:pPr>
            <w:r>
              <w:t xml:space="preserve">D01, D01.0, D01.1, D01.2, D01.3, D01.4, D01.5, </w:t>
            </w:r>
            <w:r>
              <w:lastRenderedPageBreak/>
              <w:t xml:space="preserve">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w:t>
            </w:r>
            <w:r>
              <w:lastRenderedPageBreak/>
              <w:t xml:space="preserve">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w:t>
            </w:r>
            <w:r>
              <w:lastRenderedPageBreak/>
              <w:t>K59.2, K59.3, K59.4, K59.8, K59.9, K60</w:t>
            </w:r>
          </w:p>
        </w:tc>
        <w:tc>
          <w:tcPr>
            <w:tcW w:w="2494" w:type="dxa"/>
            <w:vMerge w:val="restart"/>
          </w:tcPr>
          <w:p w:rsidR="00D276FD" w:rsidRDefault="00D276FD">
            <w:pPr>
              <w:pStyle w:val="ConsPlusNormal"/>
              <w:jc w:val="center"/>
            </w:pPr>
            <w:r>
              <w:lastRenderedPageBreak/>
              <w:t>-</w:t>
            </w:r>
          </w:p>
        </w:tc>
        <w:tc>
          <w:tcPr>
            <w:tcW w:w="2381" w:type="dxa"/>
            <w:vMerge w:val="restart"/>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0,89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 xml:space="preserve">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w:t>
            </w:r>
            <w:r>
              <w:lastRenderedPageBreak/>
              <w:t xml:space="preserve">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w:t>
            </w:r>
            <w:r>
              <w:lastRenderedPageBreak/>
              <w:t xml:space="preserve">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w:t>
            </w:r>
            <w:r>
              <w:lastRenderedPageBreak/>
              <w:t>T85.5, T85.6, T91.5</w:t>
            </w:r>
          </w:p>
        </w:tc>
        <w:tc>
          <w:tcPr>
            <w:tcW w:w="2494" w:type="dxa"/>
            <w:vMerge/>
          </w:tcPr>
          <w:p w:rsidR="00D276FD" w:rsidRDefault="00D276FD">
            <w:pPr>
              <w:pStyle w:val="ConsPlusNormal"/>
            </w:pP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outlineLvl w:val="3"/>
            </w:pPr>
            <w:r>
              <w:lastRenderedPageBreak/>
              <w:t>ds23</w:t>
            </w:r>
          </w:p>
        </w:tc>
        <w:tc>
          <w:tcPr>
            <w:tcW w:w="10827" w:type="dxa"/>
            <w:gridSpan w:val="4"/>
          </w:tcPr>
          <w:p w:rsidR="00D276FD" w:rsidRDefault="00D276FD">
            <w:pPr>
              <w:pStyle w:val="ConsPlusNormal"/>
              <w:jc w:val="center"/>
            </w:pPr>
            <w:r>
              <w:t>Пульмонология</w:t>
            </w:r>
          </w:p>
        </w:tc>
        <w:tc>
          <w:tcPr>
            <w:tcW w:w="1744" w:type="dxa"/>
          </w:tcPr>
          <w:p w:rsidR="00D276FD" w:rsidRDefault="00D276FD">
            <w:pPr>
              <w:pStyle w:val="ConsPlusNormal"/>
              <w:jc w:val="center"/>
            </w:pPr>
            <w:r>
              <w:t>0,90</w:t>
            </w:r>
          </w:p>
        </w:tc>
      </w:tr>
      <w:tr w:rsidR="00D276FD">
        <w:tc>
          <w:tcPr>
            <w:tcW w:w="1000" w:type="dxa"/>
          </w:tcPr>
          <w:p w:rsidR="00D276FD" w:rsidRDefault="00D276FD">
            <w:pPr>
              <w:pStyle w:val="ConsPlusNormal"/>
              <w:jc w:val="center"/>
            </w:pPr>
            <w:r>
              <w:t>ds23.001</w:t>
            </w:r>
          </w:p>
        </w:tc>
        <w:tc>
          <w:tcPr>
            <w:tcW w:w="3458" w:type="dxa"/>
          </w:tcPr>
          <w:p w:rsidR="00D276FD" w:rsidRDefault="00D276FD">
            <w:pPr>
              <w:pStyle w:val="ConsPlusNormal"/>
            </w:pPr>
            <w:r>
              <w:t>Болезни органов дыхания</w:t>
            </w:r>
          </w:p>
        </w:tc>
        <w:tc>
          <w:tcPr>
            <w:tcW w:w="2494" w:type="dxa"/>
          </w:tcPr>
          <w:p w:rsidR="00D276FD" w:rsidRDefault="00D276FD">
            <w:pPr>
              <w:pStyle w:val="ConsPlusNormal"/>
              <w:jc w:val="center"/>
            </w:pPr>
            <w: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w:t>
            </w:r>
            <w:r>
              <w:lastRenderedPageBreak/>
              <w:t xml:space="preserve">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w:t>
            </w:r>
            <w:r>
              <w:lastRenderedPageBreak/>
              <w:t>R06.6, R06.7, R06.8, R07.1, R07.3, R09, R09.0, R09.1, R09.2, R09.3, R68.3, R84, R84.0, R84.1, R84.2, R84.3, R84.4, R84.5, R84.6, R84.7, R84.8, R84.9, R91, R94.2, T17.4, T17.5, T17.8, T17.9, T91.4</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0,90</w:t>
            </w:r>
          </w:p>
        </w:tc>
      </w:tr>
      <w:tr w:rsidR="00D276FD">
        <w:tc>
          <w:tcPr>
            <w:tcW w:w="1000" w:type="dxa"/>
          </w:tcPr>
          <w:p w:rsidR="00D276FD" w:rsidRDefault="00D276FD">
            <w:pPr>
              <w:pStyle w:val="ConsPlusNormal"/>
              <w:jc w:val="center"/>
              <w:outlineLvl w:val="3"/>
            </w:pPr>
            <w:r>
              <w:lastRenderedPageBreak/>
              <w:t>ds24</w:t>
            </w:r>
          </w:p>
        </w:tc>
        <w:tc>
          <w:tcPr>
            <w:tcW w:w="10827" w:type="dxa"/>
            <w:gridSpan w:val="4"/>
          </w:tcPr>
          <w:p w:rsidR="00D276FD" w:rsidRDefault="00D276FD">
            <w:pPr>
              <w:pStyle w:val="ConsPlusNormal"/>
              <w:jc w:val="center"/>
            </w:pPr>
            <w:r>
              <w:t>Ревматология</w:t>
            </w:r>
          </w:p>
        </w:tc>
        <w:tc>
          <w:tcPr>
            <w:tcW w:w="1744" w:type="dxa"/>
          </w:tcPr>
          <w:p w:rsidR="00D276FD" w:rsidRDefault="00D276FD">
            <w:pPr>
              <w:pStyle w:val="ConsPlusNormal"/>
              <w:jc w:val="center"/>
            </w:pPr>
            <w:r>
              <w:t>1,46</w:t>
            </w:r>
          </w:p>
        </w:tc>
      </w:tr>
      <w:tr w:rsidR="00D276FD">
        <w:tc>
          <w:tcPr>
            <w:tcW w:w="1000" w:type="dxa"/>
          </w:tcPr>
          <w:p w:rsidR="00D276FD" w:rsidRDefault="00D276FD">
            <w:pPr>
              <w:pStyle w:val="ConsPlusNormal"/>
              <w:jc w:val="center"/>
            </w:pPr>
            <w:r>
              <w:t>ds24.001</w:t>
            </w:r>
          </w:p>
        </w:tc>
        <w:tc>
          <w:tcPr>
            <w:tcW w:w="3458" w:type="dxa"/>
          </w:tcPr>
          <w:p w:rsidR="00D276FD" w:rsidRDefault="00D276FD">
            <w:pPr>
              <w:pStyle w:val="ConsPlusNormal"/>
            </w:pPr>
            <w:r>
              <w:t>Системные поражения соединительной ткани, артропатии, спондилопатии, взрослые</w:t>
            </w:r>
          </w:p>
        </w:tc>
        <w:tc>
          <w:tcPr>
            <w:tcW w:w="2494" w:type="dxa"/>
          </w:tcPr>
          <w:p w:rsidR="00D276FD" w:rsidRDefault="00D276FD">
            <w:pPr>
              <w:pStyle w:val="ConsPlusNormal"/>
              <w:jc w:val="center"/>
            </w:pPr>
            <w: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w:t>
            </w:r>
            <w:r>
              <w:lastRenderedPageBreak/>
              <w:t>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1,46</w:t>
            </w:r>
          </w:p>
        </w:tc>
      </w:tr>
      <w:tr w:rsidR="00D276FD">
        <w:tc>
          <w:tcPr>
            <w:tcW w:w="1000" w:type="dxa"/>
          </w:tcPr>
          <w:p w:rsidR="00D276FD" w:rsidRDefault="00D276FD">
            <w:pPr>
              <w:pStyle w:val="ConsPlusNormal"/>
              <w:jc w:val="center"/>
              <w:outlineLvl w:val="3"/>
            </w:pPr>
            <w:r>
              <w:lastRenderedPageBreak/>
              <w:t>ds25</w:t>
            </w:r>
          </w:p>
        </w:tc>
        <w:tc>
          <w:tcPr>
            <w:tcW w:w="10827" w:type="dxa"/>
            <w:gridSpan w:val="4"/>
          </w:tcPr>
          <w:p w:rsidR="00D276FD" w:rsidRDefault="00D276FD">
            <w:pPr>
              <w:pStyle w:val="ConsPlusNormal"/>
              <w:jc w:val="center"/>
            </w:pPr>
            <w:r>
              <w:t>Сердечно-сосудистая хирургия</w:t>
            </w:r>
          </w:p>
        </w:tc>
        <w:tc>
          <w:tcPr>
            <w:tcW w:w="1744" w:type="dxa"/>
          </w:tcPr>
          <w:p w:rsidR="00D276FD" w:rsidRDefault="00D276FD">
            <w:pPr>
              <w:pStyle w:val="ConsPlusNormal"/>
              <w:jc w:val="center"/>
            </w:pPr>
            <w:r>
              <w:t>1,88</w:t>
            </w:r>
          </w:p>
        </w:tc>
      </w:tr>
      <w:tr w:rsidR="00D276FD">
        <w:tc>
          <w:tcPr>
            <w:tcW w:w="1000" w:type="dxa"/>
            <w:vMerge w:val="restart"/>
          </w:tcPr>
          <w:p w:rsidR="00D276FD" w:rsidRDefault="00D276FD">
            <w:pPr>
              <w:pStyle w:val="ConsPlusNormal"/>
              <w:jc w:val="center"/>
            </w:pPr>
            <w:r>
              <w:t>ds25.001</w:t>
            </w:r>
          </w:p>
        </w:tc>
        <w:tc>
          <w:tcPr>
            <w:tcW w:w="3458" w:type="dxa"/>
            <w:vMerge w:val="restart"/>
          </w:tcPr>
          <w:p w:rsidR="00D276FD" w:rsidRDefault="00D276FD">
            <w:pPr>
              <w:pStyle w:val="ConsPlusNormal"/>
            </w:pPr>
            <w:r>
              <w:t>Диагностическое обследование сердечно-сосудистой системы</w:t>
            </w:r>
          </w:p>
        </w:tc>
        <w:tc>
          <w:tcPr>
            <w:tcW w:w="2494" w:type="dxa"/>
          </w:tcPr>
          <w:p w:rsidR="00D276FD" w:rsidRDefault="00D276FD">
            <w:pPr>
              <w:pStyle w:val="ConsPlusNormal"/>
              <w:jc w:val="center"/>
            </w:pPr>
            <w:r>
              <w:t xml:space="preserve">I, Q20-Q28, R00, R00.0, R00.1, R00.2, R00.8, R07.2, R07.4, T81, T81.0, T81.2, T81.4, T81.5, T81.6, T81.7, T81.8, T81.9, T82, T82.0, T82.1, T82.2, T82.3, T82.4, T82.5, T82.6, T82.7, </w:t>
            </w:r>
            <w:r>
              <w:lastRenderedPageBreak/>
              <w:t>T82.8, T82.9, T85, T85.1, T85.6, T85.7, T85.8, T85.9, T98, T98.0, T98.1, T98.2, T98.3</w:t>
            </w:r>
          </w:p>
        </w:tc>
        <w:tc>
          <w:tcPr>
            <w:tcW w:w="2494" w:type="dxa"/>
          </w:tcPr>
          <w:p w:rsidR="00D276FD" w:rsidRDefault="00D276FD">
            <w:pPr>
              <w:pStyle w:val="ConsPlusNormal"/>
              <w:jc w:val="center"/>
            </w:pPr>
            <w:r>
              <w:lastRenderedPageBreak/>
              <w:t>A06.10.006.002</w:t>
            </w:r>
          </w:p>
        </w:tc>
        <w:tc>
          <w:tcPr>
            <w:tcW w:w="2381" w:type="dxa"/>
            <w:vMerge w:val="restart"/>
          </w:tcPr>
          <w:p w:rsidR="00D276FD" w:rsidRDefault="00D276FD">
            <w:pPr>
              <w:pStyle w:val="ConsPlusNormal"/>
              <w:jc w:val="center"/>
            </w:pPr>
            <w:r>
              <w:t>Длительность: до трех дней включительно</w:t>
            </w:r>
          </w:p>
        </w:tc>
        <w:tc>
          <w:tcPr>
            <w:tcW w:w="1744" w:type="dxa"/>
            <w:vMerge w:val="restart"/>
          </w:tcPr>
          <w:p w:rsidR="00D276FD" w:rsidRDefault="00D276FD">
            <w:pPr>
              <w:pStyle w:val="ConsPlusNormal"/>
              <w:jc w:val="center"/>
            </w:pPr>
            <w:r>
              <w:t>1,84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 Q20-Q28, R00.0, R00.1, R00.2, R00.8, R07.2, R07.4, T81, T81.0, T81.2, T81.4, T81.5, T81.6, T81.7, T81.8, T81.9, T82, T82.0, T82.1, T82.2, T82.3, T82.4, T82.5, T82.6, T82.7, T82.8, T82.9, T85, T85.1, T85.6, T85.7, T85.8, T85.9, T98, T98.0, T98.1, T98.2, T98.3</w:t>
            </w:r>
          </w:p>
        </w:tc>
        <w:tc>
          <w:tcPr>
            <w:tcW w:w="2494" w:type="dxa"/>
          </w:tcPr>
          <w:p w:rsidR="00D276FD" w:rsidRDefault="00D276FD">
            <w:pPr>
              <w:pStyle w:val="ConsPlusNormal"/>
              <w:jc w:val="center"/>
            </w:pPr>
            <w:r>
              <w:t>A06.10.006</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I</w:t>
            </w:r>
          </w:p>
        </w:tc>
        <w:tc>
          <w:tcPr>
            <w:tcW w:w="2494" w:type="dxa"/>
          </w:tcPr>
          <w:p w:rsidR="00D276FD" w:rsidRDefault="00D276FD">
            <w:pPr>
              <w:pStyle w:val="ConsPlusNormal"/>
              <w:jc w:val="center"/>
            </w:pPr>
            <w:r>
              <w:t>A04.12.013.001, A05.10.012, A06.12.005, A06.12.006, A06.12.007, A06.12.012, A06.12.030, A06.12.039, A06.12.040, A06.12.044, A06.12.059, A06.12.060</w:t>
            </w:r>
          </w:p>
        </w:tc>
        <w:tc>
          <w:tcPr>
            <w:tcW w:w="2381" w:type="dxa"/>
            <w:vMerge/>
          </w:tcPr>
          <w:p w:rsidR="00D276FD" w:rsidRDefault="00D276FD">
            <w:pPr>
              <w:pStyle w:val="ConsPlusNormal"/>
            </w:pP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ds25.002</w:t>
            </w:r>
          </w:p>
        </w:tc>
        <w:tc>
          <w:tcPr>
            <w:tcW w:w="3458" w:type="dxa"/>
          </w:tcPr>
          <w:p w:rsidR="00D276FD" w:rsidRDefault="00D276FD">
            <w:pPr>
              <w:pStyle w:val="ConsPlusNormal"/>
            </w:pPr>
            <w:r>
              <w:t>Операции на сосудах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A11.12.001.002, A16.12.014, A16.12.020</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2,18</w:t>
            </w:r>
          </w:p>
        </w:tc>
      </w:tr>
      <w:tr w:rsidR="00D276FD">
        <w:tc>
          <w:tcPr>
            <w:tcW w:w="1000" w:type="dxa"/>
          </w:tcPr>
          <w:p w:rsidR="00D276FD" w:rsidRDefault="00D276FD">
            <w:pPr>
              <w:pStyle w:val="ConsPlusNormal"/>
              <w:jc w:val="center"/>
            </w:pPr>
            <w:r>
              <w:t>ds25.003</w:t>
            </w:r>
          </w:p>
        </w:tc>
        <w:tc>
          <w:tcPr>
            <w:tcW w:w="3458" w:type="dxa"/>
          </w:tcPr>
          <w:p w:rsidR="00D276FD" w:rsidRDefault="00D276FD">
            <w:pPr>
              <w:pStyle w:val="ConsPlusNormal"/>
            </w:pPr>
            <w:r>
              <w:t>Операции на сосудах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A16.12.006, A16.12.006.001, A16.12.006.002, A16.12.012, A16.12.063, A22.12.003, A22.12.003.001, A22.12.004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4,31</w:t>
            </w:r>
          </w:p>
        </w:tc>
      </w:tr>
      <w:tr w:rsidR="00D276FD">
        <w:tc>
          <w:tcPr>
            <w:tcW w:w="1000" w:type="dxa"/>
          </w:tcPr>
          <w:p w:rsidR="00D276FD" w:rsidRDefault="00D276FD">
            <w:pPr>
              <w:pStyle w:val="ConsPlusNormal"/>
              <w:jc w:val="center"/>
              <w:outlineLvl w:val="3"/>
            </w:pPr>
            <w:r>
              <w:lastRenderedPageBreak/>
              <w:t>ds26</w:t>
            </w:r>
          </w:p>
        </w:tc>
        <w:tc>
          <w:tcPr>
            <w:tcW w:w="10827" w:type="dxa"/>
            <w:gridSpan w:val="4"/>
          </w:tcPr>
          <w:p w:rsidR="00D276FD" w:rsidRDefault="00D276FD">
            <w:pPr>
              <w:pStyle w:val="ConsPlusNormal"/>
              <w:jc w:val="center"/>
            </w:pPr>
            <w:r>
              <w:t>Стоматология детская</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pPr>
            <w:r>
              <w:t>ds26.001</w:t>
            </w:r>
          </w:p>
        </w:tc>
        <w:tc>
          <w:tcPr>
            <w:tcW w:w="3458" w:type="dxa"/>
          </w:tcPr>
          <w:p w:rsidR="00D276FD" w:rsidRDefault="00D276FD">
            <w:pPr>
              <w:pStyle w:val="ConsPlusNormal"/>
            </w:pPr>
            <w:r>
              <w:t>Болезни полости рта, слюнных желез и челюстей, врожденные аномалии лица и шеи, дети</w:t>
            </w:r>
          </w:p>
        </w:tc>
        <w:tc>
          <w:tcPr>
            <w:tcW w:w="2494" w:type="dxa"/>
          </w:tcPr>
          <w:p w:rsidR="00D276FD" w:rsidRDefault="00D276FD">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w:t>
            </w:r>
            <w:r>
              <w:lastRenderedPageBreak/>
              <w:t>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0,98</w:t>
            </w:r>
          </w:p>
        </w:tc>
      </w:tr>
      <w:tr w:rsidR="00D276FD">
        <w:tc>
          <w:tcPr>
            <w:tcW w:w="1000" w:type="dxa"/>
          </w:tcPr>
          <w:p w:rsidR="00D276FD" w:rsidRDefault="00D276FD">
            <w:pPr>
              <w:pStyle w:val="ConsPlusNormal"/>
              <w:jc w:val="center"/>
              <w:outlineLvl w:val="3"/>
            </w:pPr>
            <w:r>
              <w:lastRenderedPageBreak/>
              <w:t>ds27</w:t>
            </w:r>
          </w:p>
        </w:tc>
        <w:tc>
          <w:tcPr>
            <w:tcW w:w="10827" w:type="dxa"/>
            <w:gridSpan w:val="4"/>
          </w:tcPr>
          <w:p w:rsidR="00D276FD" w:rsidRDefault="00D276FD">
            <w:pPr>
              <w:pStyle w:val="ConsPlusNormal"/>
              <w:jc w:val="center"/>
            </w:pPr>
            <w:r>
              <w:t>Терапия</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pPr>
            <w:r>
              <w:t>ds27.001</w:t>
            </w:r>
          </w:p>
        </w:tc>
        <w:tc>
          <w:tcPr>
            <w:tcW w:w="3458" w:type="dxa"/>
          </w:tcPr>
          <w:p w:rsidR="00D276FD" w:rsidRDefault="00D276FD">
            <w:pPr>
              <w:pStyle w:val="ConsPlusNormal"/>
            </w:pPr>
            <w:r>
              <w:t>Отравления и другие воздействия внешних причин</w:t>
            </w:r>
          </w:p>
        </w:tc>
        <w:tc>
          <w:tcPr>
            <w:tcW w:w="2494" w:type="dxa"/>
          </w:tcPr>
          <w:p w:rsidR="00D276FD" w:rsidRDefault="00D276FD">
            <w:pPr>
              <w:pStyle w:val="ConsPlusNormal"/>
              <w:jc w:val="center"/>
            </w:pPr>
            <w:r>
              <w:t xml:space="preserve">R50.2, R57.1, R57.8, R57.9, T36, T36.0, T36.1, T36.2, T36.3, T36.4, T36.5, T36.6, T36.7, T36.8, T36.9, T37, T37.0, T37.1, T37.2, T37.3, T37.4, T37.5, T37.8, T37.9, T38, T38.0, T38.1, T38.2, T38.3, T38.4, T38.5, T38.6, T38.7, T38.8, T38.9, T39, T39.0, T39.1, T39.2, </w:t>
            </w:r>
            <w:r>
              <w:lastRenderedPageBreak/>
              <w:t xml:space="preserve">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w:t>
            </w:r>
            <w:r>
              <w:lastRenderedPageBreak/>
              <w:t xml:space="preserve">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w:t>
            </w:r>
            <w:r>
              <w:lastRenderedPageBreak/>
              <w:t>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0,74</w:t>
            </w:r>
          </w:p>
        </w:tc>
      </w:tr>
      <w:tr w:rsidR="00D276FD">
        <w:tc>
          <w:tcPr>
            <w:tcW w:w="1000" w:type="dxa"/>
          </w:tcPr>
          <w:p w:rsidR="00D276FD" w:rsidRDefault="00D276FD">
            <w:pPr>
              <w:pStyle w:val="ConsPlusNormal"/>
              <w:jc w:val="center"/>
              <w:outlineLvl w:val="3"/>
            </w:pPr>
            <w:r>
              <w:lastRenderedPageBreak/>
              <w:t>ds28</w:t>
            </w:r>
          </w:p>
        </w:tc>
        <w:tc>
          <w:tcPr>
            <w:tcW w:w="10827" w:type="dxa"/>
            <w:gridSpan w:val="4"/>
          </w:tcPr>
          <w:p w:rsidR="00D276FD" w:rsidRDefault="00D276FD">
            <w:pPr>
              <w:pStyle w:val="ConsPlusNormal"/>
              <w:jc w:val="center"/>
            </w:pPr>
            <w:r>
              <w:t>Торакальная хирургия</w:t>
            </w:r>
          </w:p>
        </w:tc>
        <w:tc>
          <w:tcPr>
            <w:tcW w:w="1744" w:type="dxa"/>
          </w:tcPr>
          <w:p w:rsidR="00D276FD" w:rsidRDefault="00D276FD">
            <w:pPr>
              <w:pStyle w:val="ConsPlusNormal"/>
              <w:jc w:val="center"/>
            </w:pPr>
            <w:r>
              <w:t>1,32</w:t>
            </w:r>
          </w:p>
        </w:tc>
      </w:tr>
      <w:tr w:rsidR="00D276FD">
        <w:tc>
          <w:tcPr>
            <w:tcW w:w="1000" w:type="dxa"/>
          </w:tcPr>
          <w:p w:rsidR="00D276FD" w:rsidRDefault="00D276FD">
            <w:pPr>
              <w:pStyle w:val="ConsPlusNormal"/>
              <w:jc w:val="center"/>
            </w:pPr>
            <w:r>
              <w:t>ds28.001</w:t>
            </w:r>
          </w:p>
        </w:tc>
        <w:tc>
          <w:tcPr>
            <w:tcW w:w="3458" w:type="dxa"/>
          </w:tcPr>
          <w:p w:rsidR="00D276FD" w:rsidRDefault="00D276FD">
            <w:pPr>
              <w:pStyle w:val="ConsPlusNormal"/>
            </w:pPr>
            <w:r>
              <w:t>Операции на нижних дыхательных путях и легочной ткани, органах средостения</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A11.11.004, A11.11.004.001, A11.11.004.002, A16.09.001, A16.09.004</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1,32</w:t>
            </w:r>
          </w:p>
        </w:tc>
      </w:tr>
      <w:tr w:rsidR="00D276FD">
        <w:tc>
          <w:tcPr>
            <w:tcW w:w="1000" w:type="dxa"/>
          </w:tcPr>
          <w:p w:rsidR="00D276FD" w:rsidRDefault="00D276FD">
            <w:pPr>
              <w:pStyle w:val="ConsPlusNormal"/>
              <w:jc w:val="center"/>
              <w:outlineLvl w:val="3"/>
            </w:pPr>
            <w:r>
              <w:t>ds29</w:t>
            </w:r>
          </w:p>
        </w:tc>
        <w:tc>
          <w:tcPr>
            <w:tcW w:w="10827" w:type="dxa"/>
            <w:gridSpan w:val="4"/>
          </w:tcPr>
          <w:p w:rsidR="00D276FD" w:rsidRDefault="00D276FD">
            <w:pPr>
              <w:pStyle w:val="ConsPlusNormal"/>
              <w:jc w:val="center"/>
            </w:pPr>
            <w:r>
              <w:t>Травматология и ортопедия</w:t>
            </w:r>
          </w:p>
        </w:tc>
        <w:tc>
          <w:tcPr>
            <w:tcW w:w="1744" w:type="dxa"/>
          </w:tcPr>
          <w:p w:rsidR="00D276FD" w:rsidRDefault="00D276FD">
            <w:pPr>
              <w:pStyle w:val="ConsPlusNormal"/>
              <w:jc w:val="center"/>
            </w:pPr>
            <w:r>
              <w:t>1,25</w:t>
            </w:r>
          </w:p>
        </w:tc>
      </w:tr>
      <w:tr w:rsidR="00D276FD">
        <w:tc>
          <w:tcPr>
            <w:tcW w:w="1000" w:type="dxa"/>
          </w:tcPr>
          <w:p w:rsidR="00D276FD" w:rsidRDefault="00D276FD">
            <w:pPr>
              <w:pStyle w:val="ConsPlusNormal"/>
              <w:jc w:val="center"/>
            </w:pPr>
            <w:r>
              <w:t>ds29.001</w:t>
            </w:r>
          </w:p>
        </w:tc>
        <w:tc>
          <w:tcPr>
            <w:tcW w:w="3458" w:type="dxa"/>
          </w:tcPr>
          <w:p w:rsidR="00D276FD" w:rsidRDefault="00D276FD">
            <w:pPr>
              <w:pStyle w:val="ConsPlusNormal"/>
            </w:pPr>
            <w:r>
              <w:t>Операции на костно-мышечной системе и суставах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A03.04.001, A11.03.001, A11.03.001.001, A11.03.001.002, A11.03.001.003, A11.04.003, A16.02.001, A16.02.001.001, A16.02.001.002, A16.02.001.003, A16.02.003, A16.02.004, </w:t>
            </w:r>
            <w:r>
              <w:lastRenderedPageBreak/>
              <w:t>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A16.04.024, A16.04.051, A16.30.017.003, A16.30.019.004</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1,44</w:t>
            </w:r>
          </w:p>
        </w:tc>
      </w:tr>
      <w:tr w:rsidR="00D276FD">
        <w:tc>
          <w:tcPr>
            <w:tcW w:w="1000" w:type="dxa"/>
          </w:tcPr>
          <w:p w:rsidR="00D276FD" w:rsidRDefault="00D276FD">
            <w:pPr>
              <w:pStyle w:val="ConsPlusNormal"/>
              <w:jc w:val="center"/>
            </w:pPr>
            <w:r>
              <w:lastRenderedPageBreak/>
              <w:t>ds29.002</w:t>
            </w:r>
          </w:p>
        </w:tc>
        <w:tc>
          <w:tcPr>
            <w:tcW w:w="3458" w:type="dxa"/>
          </w:tcPr>
          <w:p w:rsidR="00D276FD" w:rsidRDefault="00D276FD">
            <w:pPr>
              <w:pStyle w:val="ConsPlusNormal"/>
            </w:pPr>
            <w:r>
              <w:t>Операции на костно-мышечной системе и суставах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A16.02.002, A16.03.001, A16.03.016, A16.03.029, A16.03.034, A16.03.090, A16.04.039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1,69</w:t>
            </w:r>
          </w:p>
        </w:tc>
      </w:tr>
      <w:tr w:rsidR="00D276FD">
        <w:tc>
          <w:tcPr>
            <w:tcW w:w="1000" w:type="dxa"/>
          </w:tcPr>
          <w:p w:rsidR="00D276FD" w:rsidRDefault="00D276FD">
            <w:pPr>
              <w:pStyle w:val="ConsPlusNormal"/>
              <w:jc w:val="center"/>
            </w:pPr>
            <w:r>
              <w:t>ds29.003</w:t>
            </w:r>
          </w:p>
        </w:tc>
        <w:tc>
          <w:tcPr>
            <w:tcW w:w="3458" w:type="dxa"/>
          </w:tcPr>
          <w:p w:rsidR="00D276FD" w:rsidRDefault="00D276FD">
            <w:pPr>
              <w:pStyle w:val="ConsPlusNormal"/>
            </w:pPr>
            <w:r>
              <w:t>Операции на костно-мышечной системе и суставах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A16.02.005, A16.02.005.003, A16.02.009.001, A16.02.016, A16.03.002, A16.04.003, A16.04.004, </w:t>
            </w:r>
            <w:r>
              <w:lastRenderedPageBreak/>
              <w:t>A16.04.006, A16.04.019.003, A16.04.024.001, A16.04.047, A16.04.050</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2,49</w:t>
            </w:r>
          </w:p>
        </w:tc>
      </w:tr>
      <w:tr w:rsidR="00D276FD">
        <w:tc>
          <w:tcPr>
            <w:tcW w:w="1000" w:type="dxa"/>
          </w:tcPr>
          <w:p w:rsidR="00D276FD" w:rsidRDefault="00D276FD">
            <w:pPr>
              <w:pStyle w:val="ConsPlusNormal"/>
              <w:jc w:val="center"/>
            </w:pPr>
            <w:r>
              <w:lastRenderedPageBreak/>
              <w:t>ds29.004</w:t>
            </w:r>
          </w:p>
        </w:tc>
        <w:tc>
          <w:tcPr>
            <w:tcW w:w="3458" w:type="dxa"/>
          </w:tcPr>
          <w:p w:rsidR="00D276FD" w:rsidRDefault="00D276FD">
            <w:pPr>
              <w:pStyle w:val="ConsPlusNormal"/>
            </w:pPr>
            <w:r>
              <w:t>Заболевания опорно-двигательного аппарата, травмы, болезни мягких тканей</w:t>
            </w:r>
          </w:p>
        </w:tc>
        <w:tc>
          <w:tcPr>
            <w:tcW w:w="2494" w:type="dxa"/>
          </w:tcPr>
          <w:p w:rsidR="00D276FD" w:rsidRDefault="00D276FD">
            <w:pPr>
              <w:pStyle w:val="ConsPlusNormal"/>
              <w:jc w:val="center"/>
            </w:pPr>
            <w:r>
              <w:t xml:space="preserve">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w:t>
            </w:r>
            <w:r>
              <w:lastRenderedPageBreak/>
              <w:t xml:space="preserve">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w:t>
            </w:r>
            <w:r>
              <w:lastRenderedPageBreak/>
              <w:t xml:space="preserve">M24.9, M25, M25.0, M25.1, M25.2, M25.3, M25.4, M25.5, M25.6, M25.7, M25.8, M25.9, M35.7, M46.2,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w:t>
            </w:r>
            <w:r>
              <w:lastRenderedPageBreak/>
              <w:t xml:space="preserve">M75, M75.0, M75.1, M75.2, M75.3, M75.4, M75.5, M75.6,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w:t>
            </w:r>
            <w:r>
              <w:lastRenderedPageBreak/>
              <w:t xml:space="preserve">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w:t>
            </w:r>
            <w:r>
              <w:lastRenderedPageBreak/>
              <w:t xml:space="preserve">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w:t>
            </w:r>
            <w:r>
              <w:lastRenderedPageBreak/>
              <w:t xml:space="preserve">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S22.11, S22.2, S22.20, S22.21, S22.3, S22.30, S22.31, S22.4, S22.40, S22.41, S22.5, S22.50, S22.51, S22.8, S22.80, S22.81, S22.9, S22.90, S22.91, S23.4, S23.5, S25, S25.0, S25.1, S25.2, S25.3, S25.4, S25.5, </w:t>
            </w:r>
            <w:r>
              <w:lastRenderedPageBreak/>
              <w:t xml:space="preserve">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w:t>
            </w:r>
            <w:r>
              <w:lastRenderedPageBreak/>
              <w:t xml:space="preserve">S42.71, S42.8, S42.80, S42.81, S42.9, S42.90, S42.91, S43, S43.0, S43.1, S43.2, S43.3, 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w:t>
            </w:r>
            <w:r>
              <w:lastRenderedPageBreak/>
              <w:t xml:space="preserve">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S71.7, S71.8, S72.0, S72.00, S72.01, S72.1, S72.10, S72.11, S72.2, S72.20, S72.21, S72.3, S72.30, S72.31, S72.4, S72.40, S72.41, S72.7, S72.70, S72.71, S72.8, S72.80, S72.81, S72.9, S72.90, S72.91, S73, </w:t>
            </w:r>
            <w:r>
              <w:lastRenderedPageBreak/>
              <w:t xml:space="preserve">S73.0, S73.1, S75, S75.0, S75.1, S75.2, S75.7, 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w:t>
            </w:r>
            <w:r>
              <w:lastRenderedPageBreak/>
              <w:t xml:space="preserve">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w:t>
            </w:r>
            <w:r>
              <w:lastRenderedPageBreak/>
              <w:t>T04.4, T04.7, T04.8, T04.9, T05, T05.0, T05.1, 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1,05</w:t>
            </w:r>
          </w:p>
        </w:tc>
      </w:tr>
      <w:tr w:rsidR="00D276FD">
        <w:tc>
          <w:tcPr>
            <w:tcW w:w="1000" w:type="dxa"/>
          </w:tcPr>
          <w:p w:rsidR="00D276FD" w:rsidRDefault="00D276FD">
            <w:pPr>
              <w:pStyle w:val="ConsPlusNormal"/>
              <w:jc w:val="center"/>
              <w:outlineLvl w:val="3"/>
            </w:pPr>
            <w:r>
              <w:lastRenderedPageBreak/>
              <w:t>ds30</w:t>
            </w:r>
          </w:p>
        </w:tc>
        <w:tc>
          <w:tcPr>
            <w:tcW w:w="10827" w:type="dxa"/>
            <w:gridSpan w:val="4"/>
          </w:tcPr>
          <w:p w:rsidR="00D276FD" w:rsidRDefault="00D276FD">
            <w:pPr>
              <w:pStyle w:val="ConsPlusNormal"/>
              <w:jc w:val="center"/>
            </w:pPr>
            <w:r>
              <w:t>Урология</w:t>
            </w:r>
          </w:p>
        </w:tc>
        <w:tc>
          <w:tcPr>
            <w:tcW w:w="1744" w:type="dxa"/>
          </w:tcPr>
          <w:p w:rsidR="00D276FD" w:rsidRDefault="00D276FD">
            <w:pPr>
              <w:pStyle w:val="ConsPlusNormal"/>
              <w:jc w:val="center"/>
            </w:pPr>
            <w:r>
              <w:t>0,98</w:t>
            </w:r>
          </w:p>
        </w:tc>
      </w:tr>
      <w:tr w:rsidR="00D276FD">
        <w:tc>
          <w:tcPr>
            <w:tcW w:w="1000" w:type="dxa"/>
            <w:vMerge w:val="restart"/>
          </w:tcPr>
          <w:p w:rsidR="00D276FD" w:rsidRDefault="00D276FD">
            <w:pPr>
              <w:pStyle w:val="ConsPlusNormal"/>
              <w:jc w:val="center"/>
            </w:pPr>
            <w:r>
              <w:t>ds30.001</w:t>
            </w:r>
          </w:p>
        </w:tc>
        <w:tc>
          <w:tcPr>
            <w:tcW w:w="3458" w:type="dxa"/>
            <w:vMerge w:val="restart"/>
          </w:tcPr>
          <w:p w:rsidR="00D276FD" w:rsidRDefault="00D276FD">
            <w:pPr>
              <w:pStyle w:val="ConsPlusNormal"/>
            </w:pPr>
            <w:r>
              <w:t xml:space="preserve">Болезни, врожденные аномалии, </w:t>
            </w:r>
            <w:r>
              <w:lastRenderedPageBreak/>
              <w:t>повреждения мочевой системы и мужских половых органов</w:t>
            </w:r>
          </w:p>
        </w:tc>
        <w:tc>
          <w:tcPr>
            <w:tcW w:w="2494" w:type="dxa"/>
          </w:tcPr>
          <w:p w:rsidR="00D276FD" w:rsidRDefault="00D276FD">
            <w:pPr>
              <w:pStyle w:val="ConsPlusNormal"/>
              <w:jc w:val="center"/>
            </w:pPr>
            <w:r>
              <w:lastRenderedPageBreak/>
              <w:t xml:space="preserve">D07.4, D07.5, D07.6, </w:t>
            </w:r>
            <w:r>
              <w:lastRenderedPageBreak/>
              <w:t xml:space="preserve">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w:t>
            </w:r>
            <w:r>
              <w:lastRenderedPageBreak/>
              <w:t xml:space="preserve">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w:t>
            </w:r>
            <w:r>
              <w:lastRenderedPageBreak/>
              <w:t>S37.3, S37.30, S37.31, S37.7, S37.70, S37.71, S37.8, S37.80, S37.81, S37.9, S37.90, S37.91, S38.2, T19, T19.0, T19.1, T19.8, T19.9, T83, T83.0, T83.1, T83.2, T83.4, T83.5, T83.6, T83.8, T83.9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Пол: мужской</w:t>
            </w:r>
          </w:p>
        </w:tc>
        <w:tc>
          <w:tcPr>
            <w:tcW w:w="1744" w:type="dxa"/>
            <w:vMerge w:val="restart"/>
          </w:tcPr>
          <w:p w:rsidR="00D276FD" w:rsidRDefault="00D276FD">
            <w:pPr>
              <w:pStyle w:val="ConsPlusNormal"/>
              <w:jc w:val="center"/>
            </w:pPr>
            <w:r>
              <w:t>0,80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kudi</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ds30.002</w:t>
            </w:r>
          </w:p>
        </w:tc>
        <w:tc>
          <w:tcPr>
            <w:tcW w:w="3458" w:type="dxa"/>
          </w:tcPr>
          <w:p w:rsidR="00D276FD" w:rsidRDefault="00D276FD">
            <w:pPr>
              <w:pStyle w:val="ConsPlusNormal"/>
            </w:pPr>
            <w:r>
              <w:t>Операции на мужских половых органах,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A11.21.002, A11.21.003, A11.21.005, A16.21.009, A16.21.010, A16.21.010.001, A16.21.011, A16.21.012, A16.21.013, A16.21.017, A16.21.023, A16.21.024, A16.21.025, A16.21.031, A16.21.032, A16.21.034, A16.21.037, A16.21.037.001, A16.21.037.002, A16.21.037.003, A16.21.038, A16.21.039, A16.21.040, A16.21.043, A16.21.048</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2,18</w:t>
            </w:r>
          </w:p>
        </w:tc>
      </w:tr>
      <w:tr w:rsidR="00D276FD">
        <w:tc>
          <w:tcPr>
            <w:tcW w:w="1000" w:type="dxa"/>
          </w:tcPr>
          <w:p w:rsidR="00D276FD" w:rsidRDefault="00D276FD">
            <w:pPr>
              <w:pStyle w:val="ConsPlusNormal"/>
              <w:jc w:val="center"/>
            </w:pPr>
            <w:r>
              <w:t>ds30.003</w:t>
            </w:r>
          </w:p>
        </w:tc>
        <w:tc>
          <w:tcPr>
            <w:tcW w:w="3458" w:type="dxa"/>
          </w:tcPr>
          <w:p w:rsidR="00D276FD" w:rsidRDefault="00D276FD">
            <w:pPr>
              <w:pStyle w:val="ConsPlusNormal"/>
            </w:pPr>
            <w:r>
              <w:t>Операции на мужских половых органах,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A11.21.005.001, A16.21.015, A16.21.015.001, A16.21.018, A16.21.044, </w:t>
            </w:r>
            <w:r>
              <w:lastRenderedPageBreak/>
              <w:t>A16.21.045, A16.21.047</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2,58</w:t>
            </w:r>
          </w:p>
        </w:tc>
      </w:tr>
      <w:tr w:rsidR="00D276FD">
        <w:tc>
          <w:tcPr>
            <w:tcW w:w="1000" w:type="dxa"/>
          </w:tcPr>
          <w:p w:rsidR="00D276FD" w:rsidRDefault="00D276FD">
            <w:pPr>
              <w:pStyle w:val="ConsPlusNormal"/>
              <w:jc w:val="center"/>
            </w:pPr>
            <w:r>
              <w:lastRenderedPageBreak/>
              <w:t>ds30.004</w:t>
            </w:r>
          </w:p>
        </w:tc>
        <w:tc>
          <w:tcPr>
            <w:tcW w:w="3458" w:type="dxa"/>
          </w:tcPr>
          <w:p w:rsidR="00D276FD" w:rsidRDefault="00D276FD">
            <w:pPr>
              <w:pStyle w:val="ConsPlusNormal"/>
            </w:pPr>
            <w:r>
              <w:t>Операции на почке и мочевыделительной системе,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A03.28.001, A03.28.002, A03.28.003, A03.28.004, A11.28.001, A11.28.002, A16.28.010.002, A16.28.035.001, A16.28.040, A16.28.043, A16.28.052.001, A16.28.072.001, A16.28.077, A16.28.086, A16.28.086.001, A16.28.087</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1,97</w:t>
            </w:r>
          </w:p>
        </w:tc>
      </w:tr>
      <w:tr w:rsidR="00D276FD">
        <w:tc>
          <w:tcPr>
            <w:tcW w:w="1000" w:type="dxa"/>
          </w:tcPr>
          <w:p w:rsidR="00D276FD" w:rsidRDefault="00D276FD">
            <w:pPr>
              <w:pStyle w:val="ConsPlusNormal"/>
              <w:jc w:val="center"/>
            </w:pPr>
            <w:r>
              <w:t>ds30.005</w:t>
            </w:r>
          </w:p>
        </w:tc>
        <w:tc>
          <w:tcPr>
            <w:tcW w:w="3458" w:type="dxa"/>
          </w:tcPr>
          <w:p w:rsidR="00D276FD" w:rsidRDefault="00D276FD">
            <w:pPr>
              <w:pStyle w:val="ConsPlusNormal"/>
            </w:pPr>
            <w:r>
              <w:t>Операции на почке и мочевыделительной системе,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A11.28.012, A11.28.013, A16.28.035, A16.28.037, A16.28.051, A16.28.054, A16.28.075.001, A16.28.082, A16.28.083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2,04</w:t>
            </w:r>
          </w:p>
        </w:tc>
      </w:tr>
      <w:tr w:rsidR="00D276FD">
        <w:tc>
          <w:tcPr>
            <w:tcW w:w="1000" w:type="dxa"/>
          </w:tcPr>
          <w:p w:rsidR="00D276FD" w:rsidRDefault="00D276FD">
            <w:pPr>
              <w:pStyle w:val="ConsPlusNormal"/>
              <w:jc w:val="center"/>
            </w:pPr>
            <w:r>
              <w:t>ds30.006</w:t>
            </w:r>
          </w:p>
        </w:tc>
        <w:tc>
          <w:tcPr>
            <w:tcW w:w="3458" w:type="dxa"/>
          </w:tcPr>
          <w:p w:rsidR="00D276FD" w:rsidRDefault="00D276FD">
            <w:pPr>
              <w:pStyle w:val="ConsPlusNormal"/>
            </w:pPr>
            <w:r>
              <w:t>Операции на почке и мочевыделительной системе,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A16.28.001.001, A16.28.010, A16.28.013, A16.28.017.001, A16.28.029.003, A16.28.045.002, A16.28.046.001, A16.28.046.002, A16.28.053, A16.28.062.001, A16.28.089, A16.28.090, A16.28.092, A16.28.094.001, A16.28.099, A22.28.001, A22.28.002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2,95</w:t>
            </w:r>
          </w:p>
        </w:tc>
      </w:tr>
      <w:tr w:rsidR="00D276FD">
        <w:tc>
          <w:tcPr>
            <w:tcW w:w="1000" w:type="dxa"/>
          </w:tcPr>
          <w:p w:rsidR="00D276FD" w:rsidRDefault="00D276FD">
            <w:pPr>
              <w:pStyle w:val="ConsPlusNormal"/>
              <w:jc w:val="center"/>
              <w:outlineLvl w:val="3"/>
            </w:pPr>
            <w:r>
              <w:lastRenderedPageBreak/>
              <w:t>ds31</w:t>
            </w:r>
          </w:p>
        </w:tc>
        <w:tc>
          <w:tcPr>
            <w:tcW w:w="10827" w:type="dxa"/>
            <w:gridSpan w:val="4"/>
          </w:tcPr>
          <w:p w:rsidR="00D276FD" w:rsidRDefault="00D276FD">
            <w:pPr>
              <w:pStyle w:val="ConsPlusNormal"/>
              <w:jc w:val="center"/>
            </w:pPr>
            <w:r>
              <w:t>Хирургия</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ds31.001</w:t>
            </w:r>
          </w:p>
        </w:tc>
        <w:tc>
          <w:tcPr>
            <w:tcW w:w="3458" w:type="dxa"/>
          </w:tcPr>
          <w:p w:rsidR="00D276FD" w:rsidRDefault="00D276FD">
            <w:pPr>
              <w:pStyle w:val="ConsPlusNormal"/>
            </w:pPr>
            <w:r>
              <w:t>Болезни, новообразования молочной железы</w:t>
            </w:r>
          </w:p>
        </w:tc>
        <w:tc>
          <w:tcPr>
            <w:tcW w:w="2494" w:type="dxa"/>
          </w:tcPr>
          <w:p w:rsidR="00D276FD" w:rsidRDefault="00D276FD">
            <w:pPr>
              <w:pStyle w:val="ConsPlusNormal"/>
              <w:jc w:val="center"/>
            </w:pPr>
            <w:r>
              <w:t>D05, D05.0, D05.1, D05.7, D05.9, I97.2, N60, N60.0, N60.1, N60.2, N60.3, N60.4, N60.8, N60.9, N61, N62, N63, N64, N64.0, N64.1, N64.2, N64.3, N64.4, N64.5, N64.8, N64.9, Q83, Q83.0, Q83.1, Q83.2, Q83.3, Q83.8, Q83.9, R92, T85.4</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ds31.002</w:t>
            </w:r>
          </w:p>
        </w:tc>
        <w:tc>
          <w:tcPr>
            <w:tcW w:w="3458" w:type="dxa"/>
          </w:tcPr>
          <w:p w:rsidR="00D276FD" w:rsidRDefault="00D276FD">
            <w:pPr>
              <w:pStyle w:val="ConsPlusNormal"/>
            </w:pPr>
            <w:r>
              <w:t>Операции на коже, подкожной клетчатке, придатках кожи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A16.01.001, A16.01.002, A16.01.005, A16.01.008, A16.01.008.001, A16.01.011, A16.01.012.004, A16.01.015, A16.01.016, A16.01.017, A16.01.017.001, A16.01.019, A16.01.020, A16.01.021, A16.01.022, A16.01.022.001, A16.01.023, A16.01.024, A16.01.025, A16.01.026, A16.01.027, A16.01.027.001, A16.01.027.002, A16.01.028, A16.01.030.001, A16.30.062, A16.30.064, A16.30.066, A16.30.067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0,75</w:t>
            </w:r>
          </w:p>
        </w:tc>
      </w:tr>
      <w:tr w:rsidR="00D276FD">
        <w:tc>
          <w:tcPr>
            <w:tcW w:w="1000" w:type="dxa"/>
          </w:tcPr>
          <w:p w:rsidR="00D276FD" w:rsidRDefault="00D276FD">
            <w:pPr>
              <w:pStyle w:val="ConsPlusNormal"/>
              <w:jc w:val="center"/>
            </w:pPr>
            <w:r>
              <w:lastRenderedPageBreak/>
              <w:t>ds31.003</w:t>
            </w:r>
          </w:p>
        </w:tc>
        <w:tc>
          <w:tcPr>
            <w:tcW w:w="3458" w:type="dxa"/>
          </w:tcPr>
          <w:p w:rsidR="00D276FD" w:rsidRDefault="00D276FD">
            <w:pPr>
              <w:pStyle w:val="ConsPlusNormal"/>
            </w:pPr>
            <w:r>
              <w:t>Операции на коже, подкожной клетчатке, придатках кожи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A16.01.003, A16.01.003.001, A16.01.003.002, A16.01.003.003, A16.01.003.004, A16.01.003.005, A16.01.003.006, A16.01.004, A16.01.004.001, A16.01.006, A16.01.009, A16.01.012, A16.01.012.001, A16.01.012.002, A16.01.012.003, A16.01.013, A16.01.014, A16.01.018, A16.01.029, A16.01.030, A16.01.031, A16.30.032, A16.30.032.001, A16.30.032.002, A16.30.032.004, A16.30.032.005, A16.30.033, A16.30.068, A16.30.072, A16.30.073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pPr>
            <w:r>
              <w:t>ds31.004</w:t>
            </w:r>
          </w:p>
        </w:tc>
        <w:tc>
          <w:tcPr>
            <w:tcW w:w="3458" w:type="dxa"/>
          </w:tcPr>
          <w:p w:rsidR="00D276FD" w:rsidRDefault="00D276FD">
            <w:pPr>
              <w:pStyle w:val="ConsPlusNormal"/>
            </w:pPr>
            <w:r>
              <w:t>Операции на коже, подкожной клетчатке, придатках кожи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A16.01.005.005, A16.01.010, A16.01.010.002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4,34</w:t>
            </w:r>
          </w:p>
        </w:tc>
      </w:tr>
      <w:tr w:rsidR="00D276FD">
        <w:tc>
          <w:tcPr>
            <w:tcW w:w="1000" w:type="dxa"/>
          </w:tcPr>
          <w:p w:rsidR="00D276FD" w:rsidRDefault="00D276FD">
            <w:pPr>
              <w:pStyle w:val="ConsPlusNormal"/>
              <w:jc w:val="center"/>
            </w:pPr>
            <w:r>
              <w:t>ds31.005</w:t>
            </w:r>
          </w:p>
        </w:tc>
        <w:tc>
          <w:tcPr>
            <w:tcW w:w="3458" w:type="dxa"/>
          </w:tcPr>
          <w:p w:rsidR="00D276FD" w:rsidRDefault="00D276FD">
            <w:pPr>
              <w:pStyle w:val="ConsPlusNormal"/>
            </w:pPr>
            <w:r>
              <w:t>Операции на органах кроветворения и иммунной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A11.06.002, A11.06.002.001, A11.06.002.002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1,29</w:t>
            </w:r>
          </w:p>
        </w:tc>
      </w:tr>
      <w:tr w:rsidR="00D276FD">
        <w:tc>
          <w:tcPr>
            <w:tcW w:w="1000" w:type="dxa"/>
          </w:tcPr>
          <w:p w:rsidR="00D276FD" w:rsidRDefault="00D276FD">
            <w:pPr>
              <w:pStyle w:val="ConsPlusNormal"/>
              <w:jc w:val="center"/>
            </w:pPr>
            <w:r>
              <w:t>ds31.006</w:t>
            </w:r>
          </w:p>
        </w:tc>
        <w:tc>
          <w:tcPr>
            <w:tcW w:w="3458" w:type="dxa"/>
          </w:tcPr>
          <w:p w:rsidR="00D276FD" w:rsidRDefault="00D276FD">
            <w:pPr>
              <w:pStyle w:val="ConsPlusNormal"/>
            </w:pPr>
            <w:r>
              <w:t>Операции на молочной железе</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A11.20.010.003, </w:t>
            </w:r>
            <w:r>
              <w:lastRenderedPageBreak/>
              <w:t>A11.20.010.004, A11.30.014, A16.20.031, A16.20.032</w:t>
            </w:r>
          </w:p>
        </w:tc>
        <w:tc>
          <w:tcPr>
            <w:tcW w:w="2381" w:type="dxa"/>
          </w:tcPr>
          <w:p w:rsidR="00D276FD" w:rsidRDefault="00D276FD">
            <w:pPr>
              <w:pStyle w:val="ConsPlusNormal"/>
              <w:jc w:val="center"/>
            </w:pPr>
            <w:r>
              <w:lastRenderedPageBreak/>
              <w:t>-</w:t>
            </w:r>
          </w:p>
        </w:tc>
        <w:tc>
          <w:tcPr>
            <w:tcW w:w="1744" w:type="dxa"/>
          </w:tcPr>
          <w:p w:rsidR="00D276FD" w:rsidRDefault="00D276FD">
            <w:pPr>
              <w:pStyle w:val="ConsPlusNormal"/>
              <w:jc w:val="center"/>
            </w:pPr>
            <w:r>
              <w:t>2,60</w:t>
            </w:r>
          </w:p>
        </w:tc>
      </w:tr>
      <w:tr w:rsidR="00D276FD">
        <w:tc>
          <w:tcPr>
            <w:tcW w:w="1000" w:type="dxa"/>
          </w:tcPr>
          <w:p w:rsidR="00D276FD" w:rsidRDefault="00D276FD">
            <w:pPr>
              <w:pStyle w:val="ConsPlusNormal"/>
              <w:jc w:val="center"/>
              <w:outlineLvl w:val="3"/>
            </w:pPr>
            <w:r>
              <w:lastRenderedPageBreak/>
              <w:t>ds32</w:t>
            </w:r>
          </w:p>
        </w:tc>
        <w:tc>
          <w:tcPr>
            <w:tcW w:w="10827" w:type="dxa"/>
            <w:gridSpan w:val="4"/>
          </w:tcPr>
          <w:p w:rsidR="00D276FD" w:rsidRDefault="00D276FD">
            <w:pPr>
              <w:pStyle w:val="ConsPlusNormal"/>
              <w:jc w:val="center"/>
            </w:pPr>
            <w:r>
              <w:t>Хирургия (абдоминальная)</w:t>
            </w:r>
          </w:p>
        </w:tc>
        <w:tc>
          <w:tcPr>
            <w:tcW w:w="1744" w:type="dxa"/>
          </w:tcPr>
          <w:p w:rsidR="00D276FD" w:rsidRDefault="00D276FD">
            <w:pPr>
              <w:pStyle w:val="ConsPlusNormal"/>
              <w:jc w:val="center"/>
            </w:pPr>
            <w:r>
              <w:t>1,85</w:t>
            </w:r>
          </w:p>
        </w:tc>
      </w:tr>
      <w:tr w:rsidR="00D276FD">
        <w:tc>
          <w:tcPr>
            <w:tcW w:w="1000" w:type="dxa"/>
          </w:tcPr>
          <w:p w:rsidR="00D276FD" w:rsidRDefault="00D276FD">
            <w:pPr>
              <w:pStyle w:val="ConsPlusNormal"/>
              <w:jc w:val="center"/>
            </w:pPr>
            <w:r>
              <w:t>ds32.001</w:t>
            </w:r>
          </w:p>
        </w:tc>
        <w:tc>
          <w:tcPr>
            <w:tcW w:w="3458" w:type="dxa"/>
          </w:tcPr>
          <w:p w:rsidR="00D276FD" w:rsidRDefault="00D276FD">
            <w:pPr>
              <w:pStyle w:val="ConsPlusNormal"/>
            </w:pPr>
            <w:r>
              <w:t>Операции на пищеводе, желудке, двенадцатиперстной кишке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A03.16.001.001, A11.16.001, A11.16.002, A11.16.003, A16.16.041.003, A16.16.047, A16.16.047.001, A16.16.048</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2,11</w:t>
            </w:r>
          </w:p>
        </w:tc>
      </w:tr>
      <w:tr w:rsidR="00D276FD">
        <w:tc>
          <w:tcPr>
            <w:tcW w:w="1000" w:type="dxa"/>
          </w:tcPr>
          <w:p w:rsidR="00D276FD" w:rsidRDefault="00D276FD">
            <w:pPr>
              <w:pStyle w:val="ConsPlusNormal"/>
              <w:jc w:val="center"/>
            </w:pPr>
            <w:r>
              <w:t>ds32.002</w:t>
            </w:r>
          </w:p>
        </w:tc>
        <w:tc>
          <w:tcPr>
            <w:tcW w:w="3458" w:type="dxa"/>
          </w:tcPr>
          <w:p w:rsidR="00D276FD" w:rsidRDefault="00D276FD">
            <w:pPr>
              <w:pStyle w:val="ConsPlusNormal"/>
            </w:pPr>
            <w:r>
              <w:t>Операции на пищеводе, желудке, двенадцатиперстной кишке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A16.14.020.002, A16.16.006, A16.16.006.001, A16.16.006.002, A16.16.008, A16.16.032, A16.16.032.001, A16.16.032.002, A16.16.037, A16.16.037.001, A16.16.038, A16.16.038.001, A16.16.039, A16.16.041, A16.16.041.001, A16.16.041.002, A16.16.051, A16.16.052, A16.16.057, A16.16.058, A16.16.059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3,55</w:t>
            </w:r>
          </w:p>
        </w:tc>
      </w:tr>
      <w:tr w:rsidR="00D276FD">
        <w:tc>
          <w:tcPr>
            <w:tcW w:w="1000" w:type="dxa"/>
          </w:tcPr>
          <w:p w:rsidR="00D276FD" w:rsidRDefault="00D276FD">
            <w:pPr>
              <w:pStyle w:val="ConsPlusNormal"/>
              <w:jc w:val="center"/>
            </w:pPr>
            <w:r>
              <w:t>ds32.003</w:t>
            </w:r>
          </w:p>
        </w:tc>
        <w:tc>
          <w:tcPr>
            <w:tcW w:w="3458" w:type="dxa"/>
          </w:tcPr>
          <w:p w:rsidR="00D276FD" w:rsidRDefault="00D276FD">
            <w:pPr>
              <w:pStyle w:val="ConsPlusNormal"/>
            </w:pPr>
            <w:r>
              <w:t>Операции по поводу грыж, взрослые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 xml:space="preserve">A16.30.001, A16.30.002, A16.30.003, A16.30.004, </w:t>
            </w:r>
            <w:r>
              <w:lastRenderedPageBreak/>
              <w:t>A16.30.004.001, A16.30.004.002</w:t>
            </w:r>
          </w:p>
        </w:tc>
        <w:tc>
          <w:tcPr>
            <w:tcW w:w="2381" w:type="dxa"/>
          </w:tcPr>
          <w:p w:rsidR="00D276FD" w:rsidRDefault="00D276FD">
            <w:pPr>
              <w:pStyle w:val="ConsPlusNormal"/>
              <w:jc w:val="center"/>
            </w:pPr>
            <w:r>
              <w:lastRenderedPageBreak/>
              <w:t>Возрастная группа: старше 18 лет</w:t>
            </w:r>
          </w:p>
        </w:tc>
        <w:tc>
          <w:tcPr>
            <w:tcW w:w="1744" w:type="dxa"/>
          </w:tcPr>
          <w:p w:rsidR="00D276FD" w:rsidRDefault="00D276FD">
            <w:pPr>
              <w:pStyle w:val="ConsPlusNormal"/>
              <w:jc w:val="center"/>
            </w:pPr>
            <w:r>
              <w:t>1,57</w:t>
            </w:r>
          </w:p>
        </w:tc>
      </w:tr>
      <w:tr w:rsidR="00D276FD">
        <w:tc>
          <w:tcPr>
            <w:tcW w:w="1000" w:type="dxa"/>
          </w:tcPr>
          <w:p w:rsidR="00D276FD" w:rsidRDefault="00D276FD">
            <w:pPr>
              <w:pStyle w:val="ConsPlusNormal"/>
              <w:jc w:val="center"/>
            </w:pPr>
            <w:r>
              <w:lastRenderedPageBreak/>
              <w:t>ds32.004</w:t>
            </w:r>
          </w:p>
        </w:tc>
        <w:tc>
          <w:tcPr>
            <w:tcW w:w="3458" w:type="dxa"/>
          </w:tcPr>
          <w:p w:rsidR="00D276FD" w:rsidRDefault="00D276FD">
            <w:pPr>
              <w:pStyle w:val="ConsPlusNormal"/>
            </w:pPr>
            <w:r>
              <w:t>Операции по поводу грыж, взрослые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A16.30.004.003</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2,26</w:t>
            </w:r>
          </w:p>
        </w:tc>
      </w:tr>
      <w:tr w:rsidR="00D276FD">
        <w:tc>
          <w:tcPr>
            <w:tcW w:w="1000" w:type="dxa"/>
          </w:tcPr>
          <w:p w:rsidR="00D276FD" w:rsidRDefault="00D276FD">
            <w:pPr>
              <w:pStyle w:val="ConsPlusNormal"/>
              <w:jc w:val="center"/>
            </w:pPr>
            <w:r>
              <w:t>ds32.005</w:t>
            </w:r>
          </w:p>
        </w:tc>
        <w:tc>
          <w:tcPr>
            <w:tcW w:w="3458" w:type="dxa"/>
          </w:tcPr>
          <w:p w:rsidR="00D276FD" w:rsidRDefault="00D276FD">
            <w:pPr>
              <w:pStyle w:val="ConsPlusNormal"/>
            </w:pPr>
            <w:r>
              <w:t>Операции по поводу грыж, взрослые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A16.30.001.001, A16.30.001.002, A16.30.002.001, A16.30.002.002, A16.30.004.010, A16.30.004.011, A16.30.004.012</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3,24</w:t>
            </w:r>
          </w:p>
        </w:tc>
      </w:tr>
      <w:tr w:rsidR="00D276FD">
        <w:tc>
          <w:tcPr>
            <w:tcW w:w="1000" w:type="dxa"/>
          </w:tcPr>
          <w:p w:rsidR="00D276FD" w:rsidRDefault="00D276FD">
            <w:pPr>
              <w:pStyle w:val="ConsPlusNormal"/>
              <w:jc w:val="center"/>
            </w:pPr>
            <w:r>
              <w:t>ds32.006</w:t>
            </w:r>
          </w:p>
        </w:tc>
        <w:tc>
          <w:tcPr>
            <w:tcW w:w="3458" w:type="dxa"/>
          </w:tcPr>
          <w:p w:rsidR="00D276FD" w:rsidRDefault="00D276FD">
            <w:pPr>
              <w:pStyle w:val="ConsPlusNormal"/>
            </w:pPr>
            <w:r>
              <w:t>Операции на желчном пузыре и желчевыводящих путях</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A16.14.006.001, A16.14.007.001, A16.14.008.001, A16.14.009.002, A16.14.031, A16.14.042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1,70</w:t>
            </w:r>
          </w:p>
        </w:tc>
      </w:tr>
      <w:tr w:rsidR="00D276FD">
        <w:tc>
          <w:tcPr>
            <w:tcW w:w="1000" w:type="dxa"/>
          </w:tcPr>
          <w:p w:rsidR="00D276FD" w:rsidRDefault="00D276FD">
            <w:pPr>
              <w:pStyle w:val="ConsPlusNormal"/>
              <w:jc w:val="center"/>
            </w:pPr>
            <w:r>
              <w:t>ds32.007</w:t>
            </w:r>
          </w:p>
        </w:tc>
        <w:tc>
          <w:tcPr>
            <w:tcW w:w="3458" w:type="dxa"/>
          </w:tcPr>
          <w:p w:rsidR="00D276FD" w:rsidRDefault="00D276FD">
            <w:pPr>
              <w:pStyle w:val="ConsPlusNormal"/>
            </w:pPr>
            <w:r>
              <w:t>Другие операции на органах брюшной полости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A03.15.001, A16.30.008, A16.30.034, A16.30.043, A16.30.045, A16.30.046, A16.30.079</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2,06</w:t>
            </w:r>
          </w:p>
        </w:tc>
      </w:tr>
      <w:tr w:rsidR="00D276FD">
        <w:tc>
          <w:tcPr>
            <w:tcW w:w="1000" w:type="dxa"/>
          </w:tcPr>
          <w:p w:rsidR="00D276FD" w:rsidRDefault="00D276FD">
            <w:pPr>
              <w:pStyle w:val="ConsPlusNormal"/>
              <w:jc w:val="center"/>
            </w:pPr>
            <w:r>
              <w:t>ds32.008</w:t>
            </w:r>
          </w:p>
        </w:tc>
        <w:tc>
          <w:tcPr>
            <w:tcW w:w="3458" w:type="dxa"/>
          </w:tcPr>
          <w:p w:rsidR="00D276FD" w:rsidRDefault="00D276FD">
            <w:pPr>
              <w:pStyle w:val="ConsPlusNormal"/>
            </w:pPr>
            <w:r>
              <w:t>Другие операции на органах брюшной полости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A03.30.004, A16.30.007, A16.30.007.003, A16.30.021, A16.30.025.002, A16.30.026</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2,17</w:t>
            </w:r>
          </w:p>
        </w:tc>
      </w:tr>
      <w:tr w:rsidR="00D276FD">
        <w:tc>
          <w:tcPr>
            <w:tcW w:w="1000" w:type="dxa"/>
          </w:tcPr>
          <w:p w:rsidR="00D276FD" w:rsidRDefault="00D276FD">
            <w:pPr>
              <w:pStyle w:val="ConsPlusNormal"/>
              <w:jc w:val="center"/>
              <w:outlineLvl w:val="3"/>
            </w:pPr>
            <w:r>
              <w:t>ds33</w:t>
            </w:r>
          </w:p>
        </w:tc>
        <w:tc>
          <w:tcPr>
            <w:tcW w:w="10827" w:type="dxa"/>
            <w:gridSpan w:val="4"/>
          </w:tcPr>
          <w:p w:rsidR="00D276FD" w:rsidRDefault="00D276FD">
            <w:pPr>
              <w:pStyle w:val="ConsPlusNormal"/>
              <w:jc w:val="center"/>
            </w:pPr>
            <w:r>
              <w:t>Хирургия (комбустиология)</w:t>
            </w:r>
          </w:p>
        </w:tc>
        <w:tc>
          <w:tcPr>
            <w:tcW w:w="1744" w:type="dxa"/>
          </w:tcPr>
          <w:p w:rsidR="00D276FD" w:rsidRDefault="00D276FD">
            <w:pPr>
              <w:pStyle w:val="ConsPlusNormal"/>
              <w:jc w:val="center"/>
            </w:pPr>
            <w:r>
              <w:t>1,10</w:t>
            </w:r>
          </w:p>
        </w:tc>
      </w:tr>
      <w:tr w:rsidR="00D276FD">
        <w:tc>
          <w:tcPr>
            <w:tcW w:w="1000" w:type="dxa"/>
          </w:tcPr>
          <w:p w:rsidR="00D276FD" w:rsidRDefault="00D276FD">
            <w:pPr>
              <w:pStyle w:val="ConsPlusNormal"/>
              <w:jc w:val="center"/>
            </w:pPr>
            <w:r>
              <w:t>ds33.001</w:t>
            </w:r>
          </w:p>
        </w:tc>
        <w:tc>
          <w:tcPr>
            <w:tcW w:w="3458" w:type="dxa"/>
          </w:tcPr>
          <w:p w:rsidR="00D276FD" w:rsidRDefault="00D276FD">
            <w:pPr>
              <w:pStyle w:val="ConsPlusNormal"/>
            </w:pPr>
            <w:r>
              <w:t>Ожоги и отморожения</w:t>
            </w:r>
          </w:p>
        </w:tc>
        <w:tc>
          <w:tcPr>
            <w:tcW w:w="2494" w:type="dxa"/>
          </w:tcPr>
          <w:p w:rsidR="00D276FD" w:rsidRDefault="00D276FD">
            <w:pPr>
              <w:pStyle w:val="ConsPlusNormal"/>
              <w:jc w:val="center"/>
            </w:pPr>
            <w:r>
              <w:t xml:space="preserve">T20.0, T20.1, T20.2, T20.3, T20.4, T20.5, T20.6, T20.7, </w:t>
            </w:r>
            <w:r>
              <w:lastRenderedPageBreak/>
              <w:t>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1,10</w:t>
            </w:r>
          </w:p>
        </w:tc>
      </w:tr>
      <w:tr w:rsidR="00D276FD">
        <w:tc>
          <w:tcPr>
            <w:tcW w:w="1000" w:type="dxa"/>
          </w:tcPr>
          <w:p w:rsidR="00D276FD" w:rsidRDefault="00D276FD">
            <w:pPr>
              <w:pStyle w:val="ConsPlusNormal"/>
              <w:jc w:val="center"/>
              <w:outlineLvl w:val="3"/>
            </w:pPr>
            <w:r>
              <w:lastRenderedPageBreak/>
              <w:t>ds34</w:t>
            </w:r>
          </w:p>
        </w:tc>
        <w:tc>
          <w:tcPr>
            <w:tcW w:w="10827" w:type="dxa"/>
            <w:gridSpan w:val="4"/>
          </w:tcPr>
          <w:p w:rsidR="00D276FD" w:rsidRDefault="00D276FD">
            <w:pPr>
              <w:pStyle w:val="ConsPlusNormal"/>
              <w:jc w:val="center"/>
            </w:pPr>
            <w:r>
              <w:t>Челюстно-лицевая хирургия</w:t>
            </w:r>
          </w:p>
        </w:tc>
        <w:tc>
          <w:tcPr>
            <w:tcW w:w="1744" w:type="dxa"/>
          </w:tcPr>
          <w:p w:rsidR="00D276FD" w:rsidRDefault="00D276FD">
            <w:pPr>
              <w:pStyle w:val="ConsPlusNormal"/>
              <w:jc w:val="center"/>
            </w:pPr>
            <w:r>
              <w:t>0,89</w:t>
            </w:r>
          </w:p>
        </w:tc>
      </w:tr>
      <w:tr w:rsidR="00D276FD">
        <w:tc>
          <w:tcPr>
            <w:tcW w:w="1000" w:type="dxa"/>
          </w:tcPr>
          <w:p w:rsidR="00D276FD" w:rsidRDefault="00D276FD">
            <w:pPr>
              <w:pStyle w:val="ConsPlusNormal"/>
              <w:jc w:val="center"/>
            </w:pPr>
            <w:r>
              <w:t>ds34.001</w:t>
            </w:r>
          </w:p>
        </w:tc>
        <w:tc>
          <w:tcPr>
            <w:tcW w:w="3458" w:type="dxa"/>
          </w:tcPr>
          <w:p w:rsidR="00D276FD" w:rsidRDefault="00D276FD">
            <w:pPr>
              <w:pStyle w:val="ConsPlusNormal"/>
            </w:pPr>
            <w:r>
              <w:t xml:space="preserve">Болезни полости рта, слюнных </w:t>
            </w:r>
            <w:r>
              <w:lastRenderedPageBreak/>
              <w:t>желез и челюстей, врожденные аномалии лица и шеи, взрослые</w:t>
            </w:r>
          </w:p>
        </w:tc>
        <w:tc>
          <w:tcPr>
            <w:tcW w:w="2494" w:type="dxa"/>
          </w:tcPr>
          <w:p w:rsidR="00D276FD" w:rsidRDefault="00D276FD">
            <w:pPr>
              <w:pStyle w:val="ConsPlusNormal"/>
              <w:jc w:val="center"/>
            </w:pPr>
            <w:r>
              <w:lastRenderedPageBreak/>
              <w:t xml:space="preserve">I86.0, K00, K00.0, K00.1, </w:t>
            </w:r>
            <w:r>
              <w:lastRenderedPageBreak/>
              <w:t xml:space="preserve">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w:t>
            </w:r>
            <w:r>
              <w:lastRenderedPageBreak/>
              <w:t>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Возрастная группа: </w:t>
            </w:r>
            <w:r>
              <w:lastRenderedPageBreak/>
              <w:t>старше 18 лет</w:t>
            </w:r>
          </w:p>
        </w:tc>
        <w:tc>
          <w:tcPr>
            <w:tcW w:w="1744" w:type="dxa"/>
          </w:tcPr>
          <w:p w:rsidR="00D276FD" w:rsidRDefault="00D276FD">
            <w:pPr>
              <w:pStyle w:val="ConsPlusNormal"/>
              <w:jc w:val="center"/>
            </w:pPr>
            <w:r>
              <w:lastRenderedPageBreak/>
              <w:t>0,88</w:t>
            </w:r>
          </w:p>
        </w:tc>
      </w:tr>
      <w:tr w:rsidR="00D276FD">
        <w:tc>
          <w:tcPr>
            <w:tcW w:w="1000" w:type="dxa"/>
          </w:tcPr>
          <w:p w:rsidR="00D276FD" w:rsidRDefault="00D276FD">
            <w:pPr>
              <w:pStyle w:val="ConsPlusNormal"/>
              <w:jc w:val="center"/>
            </w:pPr>
            <w:r>
              <w:lastRenderedPageBreak/>
              <w:t>ds34.002</w:t>
            </w:r>
          </w:p>
        </w:tc>
        <w:tc>
          <w:tcPr>
            <w:tcW w:w="3458" w:type="dxa"/>
          </w:tcPr>
          <w:p w:rsidR="00D276FD" w:rsidRDefault="00D276FD">
            <w:pPr>
              <w:pStyle w:val="ConsPlusNormal"/>
            </w:pPr>
            <w:r>
              <w:t>Операции на органах полости рта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A11.07.001, A11.07.004, A16.07.001, A16.07.004, A16.07.010, A16.07.011, A16.07.012, A16.07.014, A16.07.097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0,92</w:t>
            </w:r>
          </w:p>
        </w:tc>
      </w:tr>
      <w:tr w:rsidR="00D276FD">
        <w:tc>
          <w:tcPr>
            <w:tcW w:w="1000" w:type="dxa"/>
          </w:tcPr>
          <w:p w:rsidR="00D276FD" w:rsidRDefault="00D276FD">
            <w:pPr>
              <w:pStyle w:val="ConsPlusNormal"/>
              <w:jc w:val="center"/>
            </w:pPr>
            <w:r>
              <w:t>ds34.003</w:t>
            </w:r>
          </w:p>
        </w:tc>
        <w:tc>
          <w:tcPr>
            <w:tcW w:w="3458" w:type="dxa"/>
          </w:tcPr>
          <w:p w:rsidR="00D276FD" w:rsidRDefault="00D276FD">
            <w:pPr>
              <w:pStyle w:val="ConsPlusNormal"/>
            </w:pPr>
            <w:r>
              <w:t>Операции на органах полости рта (уровень 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A16.07.015, A16.07.016, A16.07.029, A16.07.044, A16.07.064, A16.07.067, A16.22.012</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1,56</w:t>
            </w:r>
          </w:p>
        </w:tc>
      </w:tr>
      <w:tr w:rsidR="00D276FD">
        <w:tc>
          <w:tcPr>
            <w:tcW w:w="1000" w:type="dxa"/>
          </w:tcPr>
          <w:p w:rsidR="00D276FD" w:rsidRDefault="00D276FD">
            <w:pPr>
              <w:pStyle w:val="ConsPlusNormal"/>
              <w:jc w:val="center"/>
              <w:outlineLvl w:val="3"/>
            </w:pPr>
            <w:r>
              <w:t>ds35</w:t>
            </w:r>
          </w:p>
        </w:tc>
        <w:tc>
          <w:tcPr>
            <w:tcW w:w="10827" w:type="dxa"/>
            <w:gridSpan w:val="4"/>
          </w:tcPr>
          <w:p w:rsidR="00D276FD" w:rsidRDefault="00D276FD">
            <w:pPr>
              <w:pStyle w:val="ConsPlusNormal"/>
              <w:jc w:val="center"/>
            </w:pPr>
            <w:r>
              <w:t>Эндокринология</w:t>
            </w:r>
          </w:p>
        </w:tc>
        <w:tc>
          <w:tcPr>
            <w:tcW w:w="1744" w:type="dxa"/>
          </w:tcPr>
          <w:p w:rsidR="00D276FD" w:rsidRDefault="00D276FD">
            <w:pPr>
              <w:pStyle w:val="ConsPlusNormal"/>
              <w:jc w:val="center"/>
            </w:pPr>
            <w:r>
              <w:t>1,23</w:t>
            </w:r>
          </w:p>
        </w:tc>
      </w:tr>
      <w:tr w:rsidR="00D276FD">
        <w:tc>
          <w:tcPr>
            <w:tcW w:w="1000" w:type="dxa"/>
          </w:tcPr>
          <w:p w:rsidR="00D276FD" w:rsidRDefault="00D276FD">
            <w:pPr>
              <w:pStyle w:val="ConsPlusNormal"/>
              <w:jc w:val="center"/>
            </w:pPr>
            <w:r>
              <w:t>ds35.001</w:t>
            </w:r>
          </w:p>
        </w:tc>
        <w:tc>
          <w:tcPr>
            <w:tcW w:w="3458" w:type="dxa"/>
          </w:tcPr>
          <w:p w:rsidR="00D276FD" w:rsidRDefault="00D276FD">
            <w:pPr>
              <w:pStyle w:val="ConsPlusNormal"/>
            </w:pPr>
            <w:r>
              <w:t>Сахарный диабет, взрослые</w:t>
            </w:r>
          </w:p>
        </w:tc>
        <w:tc>
          <w:tcPr>
            <w:tcW w:w="2494" w:type="dxa"/>
          </w:tcPr>
          <w:p w:rsidR="00D276FD" w:rsidRDefault="00D276FD">
            <w:pPr>
              <w:pStyle w:val="ConsPlusNormal"/>
              <w:jc w:val="center"/>
            </w:pPr>
            <w:r>
              <w:t xml:space="preserve">E10.0, E10.1, E10.2, E10.3, </w:t>
            </w:r>
            <w:r>
              <w:lastRenderedPageBreak/>
              <w:t>E10.4, E10.5, E10.6, E10.7, E10.8, E10.9, E11.0, E11.1, E11.2, E11.3, E11.4, E11.5, E11.6, E11.7, E11.8, E11.9, E12.0, E12.1, E12.2, E12.3, E12.4, E12.5, E12.6, E12.7, E12.8, E12.9, E13.0, E13.1, E13.2, E13.3, E13.4, E13.5, E13.6, E13.7, E13.8, E13.9, E14.0, E14.1, E14.2, E14.3, E14.4, E14.5, E14.6, E14.7, E14.8, E14.9, R73, R73.0, R73.9, R81</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 xml:space="preserve">Возрастная группа: </w:t>
            </w:r>
            <w:r>
              <w:lastRenderedPageBreak/>
              <w:t>старше 18 лет</w:t>
            </w:r>
          </w:p>
        </w:tc>
        <w:tc>
          <w:tcPr>
            <w:tcW w:w="1744" w:type="dxa"/>
          </w:tcPr>
          <w:p w:rsidR="00D276FD" w:rsidRDefault="00D276FD">
            <w:pPr>
              <w:pStyle w:val="ConsPlusNormal"/>
              <w:jc w:val="center"/>
            </w:pPr>
            <w:r>
              <w:lastRenderedPageBreak/>
              <w:t>1,08</w:t>
            </w:r>
          </w:p>
        </w:tc>
      </w:tr>
      <w:tr w:rsidR="00D276FD">
        <w:tc>
          <w:tcPr>
            <w:tcW w:w="1000" w:type="dxa"/>
          </w:tcPr>
          <w:p w:rsidR="00D276FD" w:rsidRDefault="00D276FD">
            <w:pPr>
              <w:pStyle w:val="ConsPlusNormal"/>
              <w:jc w:val="center"/>
            </w:pPr>
            <w:r>
              <w:lastRenderedPageBreak/>
              <w:t>ds35.002</w:t>
            </w:r>
          </w:p>
        </w:tc>
        <w:tc>
          <w:tcPr>
            <w:tcW w:w="3458" w:type="dxa"/>
          </w:tcPr>
          <w:p w:rsidR="00D276FD" w:rsidRDefault="00D276FD">
            <w:pPr>
              <w:pStyle w:val="ConsPlusNormal"/>
            </w:pPr>
            <w: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2494" w:type="dxa"/>
          </w:tcPr>
          <w:p w:rsidR="00D276FD" w:rsidRDefault="00D276FD">
            <w:pPr>
              <w:pStyle w:val="ConsPlusNormal"/>
              <w:jc w:val="center"/>
            </w:pPr>
            <w: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w:t>
            </w:r>
            <w:r>
              <w:lastRenderedPageBreak/>
              <w:t xml:space="preserve">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w:t>
            </w:r>
            <w:r>
              <w:lastRenderedPageBreak/>
              <w:t xml:space="preserve">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w:t>
            </w:r>
            <w:r>
              <w:lastRenderedPageBreak/>
              <w:t>E88.2, E88.8, E88.9, E89.0, E89.1, E89.2, E89.3, E89.5, E89.6, E89.8, E89.9, E90, M82.1, Q89.1, Q89.2, R62, R62.0, R62.8, R62.9, R63, R63.0, R63.1, R63.2, R63.3, R63.4, R63.5, R63.8, R94.6, R94.7</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Возрастная группа: старше 18 лет</w:t>
            </w:r>
          </w:p>
        </w:tc>
        <w:tc>
          <w:tcPr>
            <w:tcW w:w="1744" w:type="dxa"/>
          </w:tcPr>
          <w:p w:rsidR="00D276FD" w:rsidRDefault="00D276FD">
            <w:pPr>
              <w:pStyle w:val="ConsPlusNormal"/>
              <w:jc w:val="center"/>
            </w:pPr>
            <w:r>
              <w:t>1,41</w:t>
            </w:r>
          </w:p>
        </w:tc>
      </w:tr>
      <w:tr w:rsidR="00D276FD">
        <w:tc>
          <w:tcPr>
            <w:tcW w:w="1000" w:type="dxa"/>
          </w:tcPr>
          <w:p w:rsidR="00D276FD" w:rsidRDefault="00D276FD">
            <w:pPr>
              <w:pStyle w:val="ConsPlusNormal"/>
              <w:jc w:val="center"/>
            </w:pPr>
            <w:r>
              <w:lastRenderedPageBreak/>
              <w:t>ds35.003</w:t>
            </w:r>
          </w:p>
        </w:tc>
        <w:tc>
          <w:tcPr>
            <w:tcW w:w="3458" w:type="dxa"/>
          </w:tcPr>
          <w:p w:rsidR="00D276FD" w:rsidRDefault="00D276FD">
            <w:pPr>
              <w:pStyle w:val="ConsPlusNormal"/>
            </w:pPr>
            <w:r>
              <w:t>Кистозный фиброз</w:t>
            </w:r>
          </w:p>
        </w:tc>
        <w:tc>
          <w:tcPr>
            <w:tcW w:w="2494" w:type="dxa"/>
          </w:tcPr>
          <w:p w:rsidR="00D276FD" w:rsidRDefault="00D276FD">
            <w:pPr>
              <w:pStyle w:val="ConsPlusNormal"/>
              <w:jc w:val="center"/>
            </w:pPr>
            <w:r>
              <w:t>E84, E84.0, E84.1, E84.8, E84.9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2,58</w:t>
            </w:r>
          </w:p>
        </w:tc>
      </w:tr>
      <w:tr w:rsidR="00D276FD">
        <w:tc>
          <w:tcPr>
            <w:tcW w:w="1000" w:type="dxa"/>
          </w:tcPr>
          <w:p w:rsidR="00D276FD" w:rsidRDefault="00D276FD">
            <w:pPr>
              <w:pStyle w:val="ConsPlusNormal"/>
              <w:jc w:val="center"/>
            </w:pPr>
            <w:r>
              <w:t>ds35.004</w:t>
            </w:r>
          </w:p>
        </w:tc>
        <w:tc>
          <w:tcPr>
            <w:tcW w:w="3458" w:type="dxa"/>
          </w:tcPr>
          <w:p w:rsidR="00D276FD" w:rsidRDefault="00D276FD">
            <w:pPr>
              <w:pStyle w:val="ConsPlusNormal"/>
            </w:pPr>
            <w:r>
              <w:t>Лечение кистозного фиброза с применением ингаляционной антибактериальной терапии</w:t>
            </w:r>
          </w:p>
        </w:tc>
        <w:tc>
          <w:tcPr>
            <w:tcW w:w="2494" w:type="dxa"/>
          </w:tcPr>
          <w:p w:rsidR="00D276FD" w:rsidRDefault="00D276FD">
            <w:pPr>
              <w:pStyle w:val="ConsPlusNormal"/>
              <w:jc w:val="center"/>
            </w:pPr>
            <w:r>
              <w:t>E84, E84.0, E84.1, E84.8, E84.9</w:t>
            </w:r>
          </w:p>
        </w:tc>
        <w:tc>
          <w:tcPr>
            <w:tcW w:w="2494" w:type="dxa"/>
          </w:tcPr>
          <w:p w:rsidR="00D276FD" w:rsidRDefault="00D276FD">
            <w:pPr>
              <w:pStyle w:val="ConsPlusNormal"/>
              <w:jc w:val="center"/>
            </w:pPr>
            <w:r>
              <w:t>A25.09.001.003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12,27</w:t>
            </w:r>
          </w:p>
        </w:tc>
      </w:tr>
      <w:tr w:rsidR="00D276FD">
        <w:tc>
          <w:tcPr>
            <w:tcW w:w="1000" w:type="dxa"/>
          </w:tcPr>
          <w:p w:rsidR="00D276FD" w:rsidRDefault="00D276FD">
            <w:pPr>
              <w:pStyle w:val="ConsPlusNormal"/>
              <w:jc w:val="center"/>
              <w:outlineLvl w:val="3"/>
            </w:pPr>
            <w:r>
              <w:t>ds36</w:t>
            </w:r>
          </w:p>
        </w:tc>
        <w:tc>
          <w:tcPr>
            <w:tcW w:w="10827" w:type="dxa"/>
            <w:gridSpan w:val="4"/>
          </w:tcPr>
          <w:p w:rsidR="00D276FD" w:rsidRDefault="00D276FD">
            <w:pPr>
              <w:pStyle w:val="ConsPlusNormal"/>
              <w:jc w:val="center"/>
            </w:pPr>
            <w:r>
              <w:t>Прочее</w:t>
            </w:r>
          </w:p>
        </w:tc>
        <w:tc>
          <w:tcPr>
            <w:tcW w:w="1744" w:type="dxa"/>
          </w:tcPr>
          <w:p w:rsidR="00D276FD" w:rsidRDefault="00D276FD">
            <w:pPr>
              <w:pStyle w:val="ConsPlusNormal"/>
              <w:jc w:val="center"/>
            </w:pPr>
            <w:r>
              <w:t>-</w:t>
            </w:r>
          </w:p>
        </w:tc>
      </w:tr>
      <w:tr w:rsidR="00D276FD">
        <w:tc>
          <w:tcPr>
            <w:tcW w:w="1000" w:type="dxa"/>
          </w:tcPr>
          <w:p w:rsidR="00D276FD" w:rsidRDefault="00D276FD">
            <w:pPr>
              <w:pStyle w:val="ConsPlusNormal"/>
              <w:jc w:val="center"/>
            </w:pPr>
            <w:r>
              <w:t>ds36.001</w:t>
            </w:r>
          </w:p>
        </w:tc>
        <w:tc>
          <w:tcPr>
            <w:tcW w:w="3458" w:type="dxa"/>
          </w:tcPr>
          <w:p w:rsidR="00D276FD" w:rsidRDefault="00D276FD">
            <w:pPr>
              <w:pStyle w:val="ConsPlusNormal"/>
            </w:pPr>
            <w:r>
              <w:t>Комплексное лечение с применением препаратов иммуноглобулина</w:t>
            </w:r>
          </w:p>
        </w:tc>
        <w:tc>
          <w:tcPr>
            <w:tcW w:w="2494" w:type="dxa"/>
          </w:tcPr>
          <w:p w:rsidR="00D276FD" w:rsidRDefault="00D276FD">
            <w:pPr>
              <w:pStyle w:val="ConsPlusNormal"/>
              <w:jc w:val="center"/>
            </w:pPr>
            <w:r>
              <w:t xml:space="preserve">D69.3, D80, D80.0, D80.1, D80.2, D80.3, D80.4, D80.5, D80.6, D80.7, D80.8, D80.9, D81, D81.0, D81.1, D81.2, D81.3, D81.4, D81.5, D81.6, D81.7, D81.8, D81.9, D82.3, D82.8, D83, D83.0, D83.1, D83.2, D83.8, D83.9, G11.3, G35, G36.0, G36.1, G36.8, G36.9, G37, G37.0, G37.1, G37.2, G37.3, G37.4, G37.5, G37.8, G37.9, G51.0, G51.1, G58.7, G61.0, G61.8, G70.0, G70.2, </w:t>
            </w:r>
            <w:r>
              <w:lastRenderedPageBreak/>
              <w:t>M33.0</w:t>
            </w:r>
          </w:p>
        </w:tc>
        <w:tc>
          <w:tcPr>
            <w:tcW w:w="2494" w:type="dxa"/>
          </w:tcPr>
          <w:p w:rsidR="00D276FD" w:rsidRDefault="00D276FD">
            <w:pPr>
              <w:pStyle w:val="ConsPlusNormal"/>
              <w:jc w:val="center"/>
            </w:pPr>
            <w:r>
              <w:lastRenderedPageBreak/>
              <w:t>A25.05.001.001, A25.23.001.001, A25.24.001.001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7,86</w:t>
            </w:r>
          </w:p>
        </w:tc>
      </w:tr>
      <w:tr w:rsidR="00D276FD">
        <w:tc>
          <w:tcPr>
            <w:tcW w:w="1000" w:type="dxa"/>
          </w:tcPr>
          <w:p w:rsidR="00D276FD" w:rsidRDefault="00D276FD">
            <w:pPr>
              <w:pStyle w:val="ConsPlusNormal"/>
              <w:jc w:val="center"/>
            </w:pPr>
            <w:r>
              <w:lastRenderedPageBreak/>
              <w:t>ds36.002</w:t>
            </w:r>
          </w:p>
        </w:tc>
        <w:tc>
          <w:tcPr>
            <w:tcW w:w="3458" w:type="dxa"/>
          </w:tcPr>
          <w:p w:rsidR="00D276FD" w:rsidRDefault="00D276FD">
            <w:pPr>
              <w:pStyle w:val="ConsPlusNormal"/>
            </w:pPr>
            <w:r>
              <w:t>Факторы, влияющие на состояние здоровья населения и обращения в учреждения здравоохранения</w:t>
            </w:r>
          </w:p>
        </w:tc>
        <w:tc>
          <w:tcPr>
            <w:tcW w:w="2494" w:type="dxa"/>
          </w:tcPr>
          <w:p w:rsidR="00D276FD" w:rsidRDefault="00D276FD">
            <w:pPr>
              <w:pStyle w:val="ConsPlusNormal"/>
              <w:jc w:val="center"/>
            </w:pPr>
            <w: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w:t>
            </w:r>
            <w:r>
              <w:lastRenderedPageBreak/>
              <w:t xml:space="preserve">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w:t>
            </w:r>
            <w:r>
              <w:lastRenderedPageBreak/>
              <w:t xml:space="preserve">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w:t>
            </w:r>
            <w:r>
              <w:lastRenderedPageBreak/>
              <w:t xml:space="preserve">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w:t>
            </w:r>
            <w:r>
              <w:lastRenderedPageBreak/>
              <w:t xml:space="preserve">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w:t>
            </w:r>
            <w:r>
              <w:lastRenderedPageBreak/>
              <w:t>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0,56</w:t>
            </w:r>
          </w:p>
        </w:tc>
      </w:tr>
      <w:tr w:rsidR="00D276FD">
        <w:tc>
          <w:tcPr>
            <w:tcW w:w="1000" w:type="dxa"/>
          </w:tcPr>
          <w:p w:rsidR="00D276FD" w:rsidRDefault="00D276FD">
            <w:pPr>
              <w:pStyle w:val="ConsPlusNormal"/>
              <w:jc w:val="center"/>
            </w:pPr>
            <w:r>
              <w:lastRenderedPageBreak/>
              <w:t>ds36.011</w:t>
            </w:r>
          </w:p>
        </w:tc>
        <w:tc>
          <w:tcPr>
            <w:tcW w:w="3458" w:type="dxa"/>
          </w:tcPr>
          <w:p w:rsidR="00D276FD" w:rsidRDefault="00D276FD">
            <w:pPr>
              <w:pStyle w:val="ConsPlusNormal"/>
            </w:pPr>
            <w:r>
              <w:t>Оказание услуг диализа (только для федеральных медицинских организаций)</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A18.05.002, A18.05.002.001, A18.05.002.002, A18.05.011, A18.30.001, A18.30.001.002, A18.30.001.003</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0,45</w:t>
            </w:r>
          </w:p>
        </w:tc>
      </w:tr>
      <w:tr w:rsidR="00D276FD">
        <w:tc>
          <w:tcPr>
            <w:tcW w:w="1000" w:type="dxa"/>
          </w:tcPr>
          <w:p w:rsidR="00D276FD" w:rsidRDefault="00D276FD">
            <w:pPr>
              <w:pStyle w:val="ConsPlusNormal"/>
              <w:jc w:val="center"/>
            </w:pPr>
            <w:r>
              <w:t>ds36.003</w:t>
            </w:r>
          </w:p>
        </w:tc>
        <w:tc>
          <w:tcPr>
            <w:tcW w:w="3458" w:type="dxa"/>
          </w:tcPr>
          <w:p w:rsidR="00D276FD" w:rsidRDefault="00D276FD">
            <w:pPr>
              <w:pStyle w:val="ConsPlusNormal"/>
            </w:pPr>
            <w: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2494" w:type="dxa"/>
          </w:tcPr>
          <w:p w:rsidR="00D276FD" w:rsidRDefault="00D276FD">
            <w:pPr>
              <w:pStyle w:val="ConsPlusNormal"/>
              <w:jc w:val="center"/>
            </w:pPr>
            <w:r>
              <w:t xml:space="preserve">A15.0, A15.1, A15.2, A15.3, A15.4, A15.5, A15.6, A15.7, A15.8, A15.9, A16.0, A16.1, A16.2, A16.3, A16.4, A16.5, A16.7, A16.8, A16.9, A17.0, A17.1, A17.8, A17.9, A18.0, A18.1, A18.2, A18.3, A18.4, A18.5, A18.6, </w:t>
            </w:r>
            <w:r>
              <w:lastRenderedPageBreak/>
              <w:t xml:space="preserve">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w:t>
            </w:r>
            <w:r>
              <w:lastRenderedPageBreak/>
              <w:t xml:space="preserve">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w:t>
            </w:r>
            <w:r>
              <w:lastRenderedPageBreak/>
              <w:t xml:space="preserve">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w:t>
            </w:r>
            <w:r>
              <w:lastRenderedPageBreak/>
              <w:t xml:space="preserve">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w:t>
            </w:r>
            <w:r>
              <w:lastRenderedPageBreak/>
              <w:t>R41.8, R44, R44.0, R44.1, R44.2, R44.3, R44.8, R45, R45.0, R45.1, R45.2, R45.3, R45.4, R45.5, R45.6, R45.7, R45.8, R46, R46.0, R46.1, R46.2, R46.3, R46.4, R46.5, R46.6, R46.7, R46.8, R48, R48.0, R48.1, R48.2, R48.8</w:t>
            </w:r>
          </w:p>
        </w:tc>
        <w:tc>
          <w:tcPr>
            <w:tcW w:w="2494" w:type="dxa"/>
          </w:tcPr>
          <w:p w:rsidR="00D276FD" w:rsidRDefault="00D276FD">
            <w:pPr>
              <w:pStyle w:val="ConsPlusNormal"/>
              <w:jc w:val="center"/>
            </w:pPr>
            <w:r>
              <w:lastRenderedPageBreak/>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0,46</w:t>
            </w:r>
          </w:p>
        </w:tc>
      </w:tr>
      <w:tr w:rsidR="00D276FD">
        <w:tc>
          <w:tcPr>
            <w:tcW w:w="1000" w:type="dxa"/>
          </w:tcPr>
          <w:p w:rsidR="00D276FD" w:rsidRDefault="00D276FD">
            <w:pPr>
              <w:pStyle w:val="ConsPlusNormal"/>
              <w:jc w:val="center"/>
            </w:pPr>
            <w:r>
              <w:lastRenderedPageBreak/>
              <w:t>ds36.005</w:t>
            </w:r>
          </w:p>
        </w:tc>
        <w:tc>
          <w:tcPr>
            <w:tcW w:w="3458" w:type="dxa"/>
          </w:tcPr>
          <w:p w:rsidR="00D276FD" w:rsidRDefault="00D276FD">
            <w:pPr>
              <w:pStyle w:val="ConsPlusNormal"/>
            </w:pPr>
            <w:r>
              <w:t>Отторжение, отмирание трансплантата органов и тканей</w:t>
            </w:r>
          </w:p>
        </w:tc>
        <w:tc>
          <w:tcPr>
            <w:tcW w:w="2494" w:type="dxa"/>
          </w:tcPr>
          <w:p w:rsidR="00D276FD" w:rsidRDefault="00D276FD">
            <w:pPr>
              <w:pStyle w:val="ConsPlusNormal"/>
              <w:jc w:val="center"/>
            </w:pPr>
            <w:r>
              <w:t>T86.0, T86.1, T86.2, T86.3, T86.4, T86.8, T86.9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7,40</w:t>
            </w:r>
          </w:p>
        </w:tc>
      </w:tr>
      <w:tr w:rsidR="00D276FD">
        <w:tc>
          <w:tcPr>
            <w:tcW w:w="1000" w:type="dxa"/>
          </w:tcPr>
          <w:p w:rsidR="00D276FD" w:rsidRDefault="00D276FD">
            <w:pPr>
              <w:pStyle w:val="ConsPlusNormal"/>
              <w:jc w:val="center"/>
            </w:pPr>
            <w:r>
              <w:t>ds36.006</w:t>
            </w:r>
          </w:p>
        </w:tc>
        <w:tc>
          <w:tcPr>
            <w:tcW w:w="3458" w:type="dxa"/>
          </w:tcPr>
          <w:p w:rsidR="00D276FD" w:rsidRDefault="00D276FD">
            <w:pPr>
              <w:pStyle w:val="ConsPlusNormal"/>
            </w:pPr>
            <w:r>
              <w:t xml:space="preserve">Злокачественное новообразование без специального противоопухолевого лечения </w:t>
            </w:r>
            <w:hyperlink w:anchor="P17159">
              <w:r>
                <w:rPr>
                  <w:color w:val="0000FF"/>
                </w:rPr>
                <w:t>&lt;***&gt;</w:t>
              </w:r>
            </w:hyperlink>
          </w:p>
        </w:tc>
        <w:tc>
          <w:tcPr>
            <w:tcW w:w="2494" w:type="dxa"/>
          </w:tcPr>
          <w:p w:rsidR="00D276FD" w:rsidRDefault="00D276FD">
            <w:pPr>
              <w:pStyle w:val="ConsPlusNormal"/>
              <w:jc w:val="center"/>
            </w:pPr>
            <w:r>
              <w:t>C00-C80, C97, D00-D09</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0,40</w:t>
            </w:r>
          </w:p>
        </w:tc>
      </w:tr>
      <w:tr w:rsidR="00D276FD">
        <w:tc>
          <w:tcPr>
            <w:tcW w:w="1000" w:type="dxa"/>
            <w:vMerge w:val="restart"/>
          </w:tcPr>
          <w:p w:rsidR="00D276FD" w:rsidRDefault="00D276FD">
            <w:pPr>
              <w:pStyle w:val="ConsPlusNormal"/>
              <w:jc w:val="center"/>
            </w:pPr>
            <w:r>
              <w:t>ds36.012</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1)</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val="restart"/>
          </w:tcPr>
          <w:p w:rsidR="00D276FD" w:rsidRDefault="00D276FD">
            <w:pPr>
              <w:pStyle w:val="ConsPlusNormal"/>
              <w:jc w:val="center"/>
            </w:pPr>
            <w:r>
              <w:t>2,50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ds36.013</w:t>
            </w:r>
          </w:p>
        </w:tc>
        <w:tc>
          <w:tcPr>
            <w:tcW w:w="3458" w:type="dxa"/>
            <w:vMerge w:val="restart"/>
          </w:tcPr>
          <w:p w:rsidR="00D276FD" w:rsidRDefault="00D276FD">
            <w:pPr>
              <w:pStyle w:val="ConsPlusNormal"/>
            </w:pPr>
            <w:r>
              <w:t>Проведение иммунизации против респираторно-синцитиальной вирусной инфекции (уровень 2)</w:t>
            </w:r>
          </w:p>
        </w:tc>
        <w:tc>
          <w:tcPr>
            <w:tcW w:w="2494" w:type="dxa"/>
            <w:vMerge w:val="restart"/>
          </w:tcPr>
          <w:p w:rsidR="00D276FD" w:rsidRDefault="00D276FD">
            <w:pPr>
              <w:pStyle w:val="ConsPlusNormal"/>
              <w:jc w:val="center"/>
            </w:pPr>
            <w:r>
              <w:t>Z25.8</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val="restart"/>
          </w:tcPr>
          <w:p w:rsidR="00D276FD" w:rsidRDefault="00D276FD">
            <w:pPr>
              <w:pStyle w:val="ConsPlusNormal"/>
              <w:jc w:val="center"/>
            </w:pPr>
            <w:r>
              <w:t>5,36</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2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Дополнительные диагнозы: Z25.8</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irs2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ds36.014</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(инициация)</w:t>
            </w:r>
          </w:p>
        </w:tc>
        <w:tc>
          <w:tcPr>
            <w:tcW w:w="2494" w:type="dxa"/>
            <w:vMerge w:val="restart"/>
          </w:tcPr>
          <w:p w:rsidR="00D276FD" w:rsidRDefault="00D276FD">
            <w:pPr>
              <w:pStyle w:val="ConsPlusNormal"/>
              <w:jc w:val="center"/>
            </w:pPr>
            <w:r>
              <w:t>D89.8, E85.0, J33, J33.0, J33.1, J33.8, J33.9, J45, J45.0, J45.1, J45.8, J45.9, J46, J84.1, J84.8, L10, L10.0, L10.1, L10.2, L10.3, L10.4, L10.5, L10.8, L10.9, M10.0, M30, M30.0, M30.1, M30.2, M30.3, M30.8, M31, M31.0, M31.1, M31.2, M31.3, M31.4, M31.5, M31.6, M31.7, M31.8, M31.9, M33, M33.1, M33.2, M33.9, M34, M34.0, M34.1, M34.2, M34.8, M34.9, M35.2, M46.8, M46.9</w:t>
            </w:r>
          </w:p>
        </w:tc>
        <w:tc>
          <w:tcPr>
            <w:tcW w:w="2494" w:type="dxa"/>
            <w:vMerge w:val="restart"/>
          </w:tcPr>
          <w:p w:rsidR="00D276FD" w:rsidRDefault="00D276FD">
            <w:pPr>
              <w:pStyle w:val="ConsPlusNormal"/>
            </w:pP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4,10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J30.1, J30.2, J30.3, J30.4, L50, L50.0, L50.1, L50.2, L50.3, L50.4, L50.5, L50.6, L50.8, L50.9</w:t>
            </w: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K51, K51.0, K51.1, K51.2, K51.3, K51.4, K51.5, K51.8, K51.9, L20, L20.0, L20.8, L20.9, L40, L40.0, L40.1, L40.2, L40.3, L40.4, L40.5, L40.8, L40.9</w:t>
            </w:r>
          </w:p>
        </w:tc>
        <w:tc>
          <w:tcPr>
            <w:tcW w:w="2494" w:type="dxa"/>
            <w:vMerge/>
          </w:tcPr>
          <w:p w:rsidR="00D276FD" w:rsidRDefault="00D276FD">
            <w:pPr>
              <w:pStyle w:val="ConsPlusNormal"/>
            </w:pP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inc</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gsh012</w:t>
            </w:r>
          </w:p>
        </w:tc>
        <w:tc>
          <w:tcPr>
            <w:tcW w:w="1744" w:type="dxa"/>
            <w:vMerge w:val="restart"/>
          </w:tcPr>
          <w:p w:rsidR="00D276FD" w:rsidRDefault="00D276FD">
            <w:pPr>
              <w:pStyle w:val="ConsPlusNormal"/>
              <w:jc w:val="center"/>
            </w:pPr>
            <w:r>
              <w:t>0,17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gsh013, gsh014, gsh015, gsh016, gsh017, gsh018, gsh019, gsh020, gsh021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gsh013, gsh014, gsh015</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ds36.016</w:t>
            </w:r>
          </w:p>
        </w:tc>
        <w:tc>
          <w:tcPr>
            <w:tcW w:w="3458" w:type="dxa"/>
            <w:vMerge w:val="restart"/>
          </w:tcPr>
          <w:p w:rsidR="00D276FD" w:rsidRDefault="00D276FD">
            <w:pPr>
              <w:pStyle w:val="ConsPlusNormal"/>
            </w:pPr>
            <w:r>
              <w:t>Лечение с применением генно-</w:t>
            </w:r>
            <w:r>
              <w:lastRenderedPageBreak/>
              <w:t>инженерных биологических препаратов и селективных иммунодепрессантов (уровень 2)</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Иной </w:t>
            </w:r>
            <w:r>
              <w:lastRenderedPageBreak/>
              <w:t>классификационный критерий: gsh116, gsh118, gsh120</w:t>
            </w:r>
          </w:p>
        </w:tc>
        <w:tc>
          <w:tcPr>
            <w:tcW w:w="1744" w:type="dxa"/>
            <w:vMerge w:val="restart"/>
          </w:tcPr>
          <w:p w:rsidR="00D276FD" w:rsidRDefault="00D276FD">
            <w:pPr>
              <w:pStyle w:val="ConsPlusNormal"/>
              <w:jc w:val="center"/>
            </w:pPr>
            <w:r>
              <w:lastRenderedPageBreak/>
              <w:t>0,35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gsh022, gsh023, gsh024, gsh025, gsh026, gsh027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gsh016, gsh017, gsh018, gsh019</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ds36.017</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gsh009, gsh071, gsh079, gsh117, gsh121</w:t>
            </w:r>
          </w:p>
        </w:tc>
        <w:tc>
          <w:tcPr>
            <w:tcW w:w="1744" w:type="dxa"/>
            <w:vMerge w:val="restart"/>
          </w:tcPr>
          <w:p w:rsidR="00D276FD" w:rsidRDefault="00D276FD">
            <w:pPr>
              <w:pStyle w:val="ConsPlusNormal"/>
              <w:jc w:val="center"/>
            </w:pPr>
            <w:r>
              <w:t>0,61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gsh020, gsh021, gsh022, gsh023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ds36.018</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gsh006, gsh040, gsh114, gsh119</w:t>
            </w:r>
          </w:p>
        </w:tc>
        <w:tc>
          <w:tcPr>
            <w:tcW w:w="1744" w:type="dxa"/>
            <w:vMerge w:val="restart"/>
          </w:tcPr>
          <w:p w:rsidR="00D276FD" w:rsidRDefault="00D276FD">
            <w:pPr>
              <w:pStyle w:val="ConsPlusNormal"/>
              <w:jc w:val="center"/>
            </w:pPr>
            <w:r>
              <w:t>0,81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gsh024, gsh025, gsh026, gsh027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ds36.019</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gsh001, gsh072, gsh080, gsh097, gsh102</w:t>
            </w:r>
          </w:p>
        </w:tc>
        <w:tc>
          <w:tcPr>
            <w:tcW w:w="1744" w:type="dxa"/>
          </w:tcPr>
          <w:p w:rsidR="00D276FD" w:rsidRDefault="00D276FD">
            <w:pPr>
              <w:pStyle w:val="ConsPlusNormal"/>
              <w:jc w:val="center"/>
            </w:pPr>
            <w:r>
              <w:t>1,14</w:t>
            </w:r>
          </w:p>
        </w:tc>
      </w:tr>
      <w:tr w:rsidR="00D276FD">
        <w:tc>
          <w:tcPr>
            <w:tcW w:w="1000" w:type="dxa"/>
            <w:vMerge w:val="restart"/>
          </w:tcPr>
          <w:p w:rsidR="00D276FD" w:rsidRDefault="00D276FD">
            <w:pPr>
              <w:pStyle w:val="ConsPlusNormal"/>
              <w:jc w:val="center"/>
            </w:pPr>
            <w:r>
              <w:t>ds36.020</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gsh007, gsh010, gsh064, gsh067, gsh091, gsh092, gsh094</w:t>
            </w:r>
          </w:p>
        </w:tc>
        <w:tc>
          <w:tcPr>
            <w:tcW w:w="1744" w:type="dxa"/>
            <w:vMerge w:val="restart"/>
          </w:tcPr>
          <w:p w:rsidR="00D276FD" w:rsidRDefault="00D276FD">
            <w:pPr>
              <w:pStyle w:val="ConsPlusNormal"/>
              <w:jc w:val="center"/>
            </w:pPr>
            <w:r>
              <w:t>1,44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ds36.021</w:t>
            </w:r>
          </w:p>
        </w:tc>
        <w:tc>
          <w:tcPr>
            <w:tcW w:w="3458" w:type="dxa"/>
            <w:vMerge w:val="restart"/>
          </w:tcPr>
          <w:p w:rsidR="00D276FD" w:rsidRDefault="00D276FD">
            <w:pPr>
              <w:pStyle w:val="ConsPlusNormal"/>
            </w:pPr>
            <w:r>
              <w:t xml:space="preserve">Лечение с применением генно-инженерных биологических препаратов и селективных </w:t>
            </w:r>
            <w:r>
              <w:lastRenderedPageBreak/>
              <w:t>иммунодепрессантов (уровень 7)</w:t>
            </w:r>
          </w:p>
        </w:tc>
        <w:tc>
          <w:tcPr>
            <w:tcW w:w="2494" w:type="dxa"/>
          </w:tcPr>
          <w:p w:rsidR="00D276FD" w:rsidRDefault="00D276FD">
            <w:pPr>
              <w:pStyle w:val="ConsPlusNormal"/>
              <w:jc w:val="center"/>
            </w:pPr>
            <w:r>
              <w:lastRenderedPageBreak/>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 xml:space="preserve">Иной классификационный критерий: gsh005, </w:t>
            </w:r>
            <w:r>
              <w:lastRenderedPageBreak/>
              <w:t>gsh041, gsh063, gsh073, gsh081, gsh093, gsh103, gsh112</w:t>
            </w:r>
          </w:p>
        </w:tc>
        <w:tc>
          <w:tcPr>
            <w:tcW w:w="1744" w:type="dxa"/>
            <w:vMerge w:val="restart"/>
          </w:tcPr>
          <w:p w:rsidR="00D276FD" w:rsidRDefault="00D276FD">
            <w:pPr>
              <w:pStyle w:val="ConsPlusNormal"/>
              <w:jc w:val="center"/>
            </w:pPr>
            <w:r>
              <w:lastRenderedPageBreak/>
              <w:t>1,80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ds36.022</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gsh002, gsh011, gsh028, gsh030, gsh037, gsh042, gsh074, gsh082, gsh095, gsh098, gsh105</w:t>
            </w:r>
          </w:p>
        </w:tc>
        <w:tc>
          <w:tcPr>
            <w:tcW w:w="1744" w:type="dxa"/>
          </w:tcPr>
          <w:p w:rsidR="00D276FD" w:rsidRDefault="00D276FD">
            <w:pPr>
              <w:pStyle w:val="ConsPlusNormal"/>
              <w:jc w:val="center"/>
            </w:pPr>
            <w:r>
              <w:t>2,43</w:t>
            </w:r>
          </w:p>
        </w:tc>
      </w:tr>
      <w:tr w:rsidR="00D276FD">
        <w:tc>
          <w:tcPr>
            <w:tcW w:w="1000" w:type="dxa"/>
            <w:vMerge w:val="restart"/>
          </w:tcPr>
          <w:p w:rsidR="00D276FD" w:rsidRDefault="00D276FD">
            <w:pPr>
              <w:pStyle w:val="ConsPlusNormal"/>
              <w:jc w:val="center"/>
            </w:pPr>
            <w:r>
              <w:t>ds36.023</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gsh008, gsh045, gsh070, gsh083, gsh089, gsh106, gsh115</w:t>
            </w:r>
          </w:p>
        </w:tc>
        <w:tc>
          <w:tcPr>
            <w:tcW w:w="1744" w:type="dxa"/>
            <w:vMerge w:val="restart"/>
          </w:tcPr>
          <w:p w:rsidR="00D276FD" w:rsidRDefault="00D276FD">
            <w:pPr>
              <w:pStyle w:val="ConsPlusNormal"/>
              <w:jc w:val="center"/>
            </w:pPr>
            <w:r>
              <w:t>2,78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gsh047</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gsh032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ds36.024</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gsh003, gsh035, gsh043, gsh075, gsh076, gsh084, gsh087, gsh113</w:t>
            </w:r>
          </w:p>
        </w:tc>
        <w:tc>
          <w:tcPr>
            <w:tcW w:w="1744" w:type="dxa"/>
          </w:tcPr>
          <w:p w:rsidR="00D276FD" w:rsidRDefault="00D276FD">
            <w:pPr>
              <w:pStyle w:val="ConsPlusNormal"/>
              <w:jc w:val="center"/>
            </w:pPr>
            <w:r>
              <w:t>3,37</w:t>
            </w:r>
          </w:p>
        </w:tc>
      </w:tr>
      <w:tr w:rsidR="00D276FD">
        <w:tc>
          <w:tcPr>
            <w:tcW w:w="1000" w:type="dxa"/>
            <w:vMerge w:val="restart"/>
          </w:tcPr>
          <w:p w:rsidR="00D276FD" w:rsidRDefault="00D276FD">
            <w:pPr>
              <w:pStyle w:val="ConsPlusNormal"/>
              <w:jc w:val="center"/>
            </w:pPr>
            <w:r>
              <w:t>ds36.025</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11)</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gsh004, gsh029, gsh031, gsh046, gsh065, gsh077, gsh085, gsh086, gsh100, gsh107</w:t>
            </w:r>
          </w:p>
        </w:tc>
        <w:tc>
          <w:tcPr>
            <w:tcW w:w="1744" w:type="dxa"/>
            <w:vMerge w:val="restart"/>
          </w:tcPr>
          <w:p w:rsidR="00D276FD" w:rsidRDefault="00D276FD">
            <w:pPr>
              <w:pStyle w:val="ConsPlusNormal"/>
              <w:jc w:val="center"/>
            </w:pPr>
            <w:r>
              <w:t>4,08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gsh104</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ds36.026</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12)</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gsh048, gsh078, gsh090, gsh096, gsh099, gsh111</w:t>
            </w:r>
          </w:p>
        </w:tc>
        <w:tc>
          <w:tcPr>
            <w:tcW w:w="1744" w:type="dxa"/>
            <w:vMerge w:val="restart"/>
          </w:tcPr>
          <w:p w:rsidR="00D276FD" w:rsidRDefault="00D276FD">
            <w:pPr>
              <w:pStyle w:val="ConsPlusNormal"/>
              <w:jc w:val="center"/>
            </w:pPr>
            <w:r>
              <w:t>5,22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 xml:space="preserve">Иной </w:t>
            </w:r>
            <w:r>
              <w:lastRenderedPageBreak/>
              <w:t>классификационный критерий: gsh047</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ds36.027</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13)</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gsh034, gsh036, gsh044, gsh049, gsh068, gsh101, gsh108</w:t>
            </w:r>
          </w:p>
        </w:tc>
        <w:tc>
          <w:tcPr>
            <w:tcW w:w="1744" w:type="dxa"/>
          </w:tcPr>
          <w:p w:rsidR="00D276FD" w:rsidRDefault="00D276FD">
            <w:pPr>
              <w:pStyle w:val="ConsPlusNormal"/>
              <w:jc w:val="center"/>
            </w:pPr>
            <w:r>
              <w:t>7,13</w:t>
            </w:r>
          </w:p>
        </w:tc>
      </w:tr>
      <w:tr w:rsidR="00D276FD">
        <w:tc>
          <w:tcPr>
            <w:tcW w:w="1000" w:type="dxa"/>
          </w:tcPr>
          <w:p w:rsidR="00D276FD" w:rsidRDefault="00D276FD">
            <w:pPr>
              <w:pStyle w:val="ConsPlusNormal"/>
              <w:jc w:val="center"/>
            </w:pPr>
            <w:r>
              <w:t>ds36.028</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14)</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gsh033, gsh038, gsh039, gsh050, gsh069, gsh109</w:t>
            </w:r>
          </w:p>
        </w:tc>
        <w:tc>
          <w:tcPr>
            <w:tcW w:w="1744" w:type="dxa"/>
          </w:tcPr>
          <w:p w:rsidR="00D276FD" w:rsidRDefault="00D276FD">
            <w:pPr>
              <w:pStyle w:val="ConsPlusNormal"/>
              <w:jc w:val="center"/>
            </w:pPr>
            <w:r>
              <w:t>9,13</w:t>
            </w:r>
          </w:p>
        </w:tc>
      </w:tr>
      <w:tr w:rsidR="00D276FD">
        <w:tc>
          <w:tcPr>
            <w:tcW w:w="1000" w:type="dxa"/>
          </w:tcPr>
          <w:p w:rsidR="00D276FD" w:rsidRDefault="00D276FD">
            <w:pPr>
              <w:pStyle w:val="ConsPlusNormal"/>
              <w:jc w:val="center"/>
            </w:pPr>
            <w:r>
              <w:t>ds36.029</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15)</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gsh066, gsh088</w:t>
            </w:r>
          </w:p>
        </w:tc>
        <w:tc>
          <w:tcPr>
            <w:tcW w:w="1744" w:type="dxa"/>
          </w:tcPr>
          <w:p w:rsidR="00D276FD" w:rsidRDefault="00D276FD">
            <w:pPr>
              <w:pStyle w:val="ConsPlusNormal"/>
              <w:jc w:val="center"/>
            </w:pPr>
            <w:r>
              <w:t>11,32</w:t>
            </w:r>
          </w:p>
        </w:tc>
      </w:tr>
      <w:tr w:rsidR="00D276FD">
        <w:tc>
          <w:tcPr>
            <w:tcW w:w="1000" w:type="dxa"/>
            <w:vMerge w:val="restart"/>
          </w:tcPr>
          <w:p w:rsidR="00D276FD" w:rsidRDefault="00D276FD">
            <w:pPr>
              <w:pStyle w:val="ConsPlusNormal"/>
              <w:jc w:val="center"/>
            </w:pPr>
            <w:r>
              <w:t>ds36.030</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16)</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gsh110</w:t>
            </w:r>
          </w:p>
        </w:tc>
        <w:tc>
          <w:tcPr>
            <w:tcW w:w="1744" w:type="dxa"/>
            <w:vMerge w:val="restart"/>
          </w:tcPr>
          <w:p w:rsidR="00D276FD" w:rsidRDefault="00D276FD">
            <w:pPr>
              <w:pStyle w:val="ConsPlusNormal"/>
              <w:jc w:val="center"/>
            </w:pPr>
            <w:r>
              <w:t>17,17</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ds36.031</w:t>
            </w:r>
          </w:p>
        </w:tc>
        <w:tc>
          <w:tcPr>
            <w:tcW w:w="3458" w:type="dxa"/>
            <w:vMerge w:val="restart"/>
          </w:tcPr>
          <w:p w:rsidR="00D276FD" w:rsidRDefault="00D276FD">
            <w:pPr>
              <w:pStyle w:val="ConsPlusNormal"/>
            </w:pPr>
            <w:r>
              <w:t xml:space="preserve">Лечение с применением генно-инженерных биологических </w:t>
            </w:r>
            <w:r>
              <w:lastRenderedPageBreak/>
              <w:t>препаратов и селективных иммунодепрессантов (уровень 17)</w:t>
            </w:r>
          </w:p>
        </w:tc>
        <w:tc>
          <w:tcPr>
            <w:tcW w:w="2494" w:type="dxa"/>
            <w:vMerge w:val="restart"/>
          </w:tcPr>
          <w:p w:rsidR="00D276FD" w:rsidRDefault="00D276FD">
            <w:pPr>
              <w:pStyle w:val="ConsPlusNormal"/>
              <w:jc w:val="center"/>
            </w:pPr>
            <w:r>
              <w:lastRenderedPageBreak/>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35,58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gsh055, gsh061</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gsh054, gsh060</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ds36.032</w:t>
            </w:r>
          </w:p>
        </w:tc>
        <w:tc>
          <w:tcPr>
            <w:tcW w:w="3458" w:type="dxa"/>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18)</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gsh051, gsh057</w:t>
            </w:r>
          </w:p>
        </w:tc>
        <w:tc>
          <w:tcPr>
            <w:tcW w:w="1744" w:type="dxa"/>
          </w:tcPr>
          <w:p w:rsidR="00D276FD" w:rsidRDefault="00D276FD">
            <w:pPr>
              <w:pStyle w:val="ConsPlusNormal"/>
              <w:jc w:val="center"/>
            </w:pPr>
            <w:r>
              <w:t>38,89</w:t>
            </w:r>
          </w:p>
        </w:tc>
      </w:tr>
      <w:tr w:rsidR="00D276FD">
        <w:tc>
          <w:tcPr>
            <w:tcW w:w="1000" w:type="dxa"/>
            <w:vMerge w:val="restart"/>
          </w:tcPr>
          <w:p w:rsidR="00D276FD" w:rsidRDefault="00D276FD">
            <w:pPr>
              <w:pStyle w:val="ConsPlusNormal"/>
              <w:jc w:val="center"/>
            </w:pPr>
            <w:r>
              <w:t>ds36.033</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19)</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gsh052, gsh058</w:t>
            </w:r>
          </w:p>
        </w:tc>
        <w:tc>
          <w:tcPr>
            <w:tcW w:w="1744" w:type="dxa"/>
            <w:vMerge w:val="restart"/>
          </w:tcPr>
          <w:p w:rsidR="00D276FD" w:rsidRDefault="00D276FD">
            <w:pPr>
              <w:pStyle w:val="ConsPlusNormal"/>
              <w:jc w:val="center"/>
            </w:pPr>
            <w:r>
              <w:t>73,34</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 xml:space="preserve">Иной </w:t>
            </w:r>
            <w:r>
              <w:lastRenderedPageBreak/>
              <w:t>классификационный критерий: gsh055, gsh061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ds36.034</w:t>
            </w:r>
          </w:p>
        </w:tc>
        <w:tc>
          <w:tcPr>
            <w:tcW w:w="3458" w:type="dxa"/>
            <w:vMerge w:val="restart"/>
          </w:tcPr>
          <w:p w:rsidR="00D276FD" w:rsidRDefault="00D276FD">
            <w:pPr>
              <w:pStyle w:val="ConsPlusNormal"/>
            </w:pPr>
            <w:r>
              <w:t>Лечение с применением генно-инженерных биологических препаратов и селективных иммунодепрессантов (уровень 20)</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gsh053, gsh059</w:t>
            </w:r>
          </w:p>
        </w:tc>
        <w:tc>
          <w:tcPr>
            <w:tcW w:w="1744" w:type="dxa"/>
            <w:vMerge w:val="restart"/>
          </w:tcPr>
          <w:p w:rsidR="00D276FD" w:rsidRDefault="00D276FD">
            <w:pPr>
              <w:pStyle w:val="ConsPlusNormal"/>
              <w:jc w:val="center"/>
            </w:pPr>
            <w:r>
              <w:t>150,29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w:t>
            </w:r>
          </w:p>
        </w:tc>
        <w:tc>
          <w:tcPr>
            <w:tcW w:w="2381" w:type="dxa"/>
          </w:tcPr>
          <w:p w:rsidR="00D276FD" w:rsidRDefault="00D276FD">
            <w:pPr>
              <w:pStyle w:val="ConsPlusNormal"/>
              <w:jc w:val="center"/>
            </w:pPr>
            <w:r>
              <w:t>Возрастная группа: старше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gsh056, gsh062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ds36.035</w:t>
            </w:r>
          </w:p>
        </w:tc>
        <w:tc>
          <w:tcPr>
            <w:tcW w:w="3458" w:type="dxa"/>
          </w:tcPr>
          <w:p w:rsidR="00D276FD" w:rsidRDefault="00D276FD">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2494" w:type="dxa"/>
          </w:tcPr>
          <w:p w:rsidR="00D276FD" w:rsidRDefault="00D276FD">
            <w:pPr>
              <w:pStyle w:val="ConsPlusNormal"/>
              <w:jc w:val="center"/>
            </w:pPr>
            <w:r>
              <w:t>D59.8, D89.1, E78.0, E78.1, E78.2, E78.3, E78.4, E78.8, G25.8, G35, G36.0, G37.3, G61.8, G61.9, G70.0, G70.8, G73.1, I42.0, I73.0, I73.1, K74.3, K75.4, L10.0, M32.1, N04.1</w:t>
            </w:r>
          </w:p>
        </w:tc>
        <w:tc>
          <w:tcPr>
            <w:tcW w:w="2494" w:type="dxa"/>
          </w:tcPr>
          <w:p w:rsidR="00D276FD" w:rsidRDefault="00D276FD">
            <w:pPr>
              <w:pStyle w:val="ConsPlusNormal"/>
              <w:jc w:val="center"/>
            </w:pPr>
            <w:r>
              <w:t>A18.05.001.002, A18.05.001.004, A18.05.007</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5,07</w:t>
            </w:r>
          </w:p>
        </w:tc>
      </w:tr>
      <w:tr w:rsidR="00D276FD">
        <w:tc>
          <w:tcPr>
            <w:tcW w:w="1000" w:type="dxa"/>
          </w:tcPr>
          <w:p w:rsidR="00D276FD" w:rsidRDefault="00D276FD">
            <w:pPr>
              <w:pStyle w:val="ConsPlusNormal"/>
              <w:jc w:val="center"/>
              <w:outlineLvl w:val="3"/>
            </w:pPr>
            <w:r>
              <w:t>ds37</w:t>
            </w:r>
          </w:p>
        </w:tc>
        <w:tc>
          <w:tcPr>
            <w:tcW w:w="10827" w:type="dxa"/>
            <w:gridSpan w:val="4"/>
          </w:tcPr>
          <w:p w:rsidR="00D276FD" w:rsidRDefault="00D276FD">
            <w:pPr>
              <w:pStyle w:val="ConsPlusNormal"/>
              <w:jc w:val="center"/>
            </w:pPr>
            <w:r>
              <w:t>Медицинская реабилитация</w:t>
            </w:r>
          </w:p>
        </w:tc>
        <w:tc>
          <w:tcPr>
            <w:tcW w:w="1744" w:type="dxa"/>
          </w:tcPr>
          <w:p w:rsidR="00D276FD" w:rsidRDefault="00D276FD">
            <w:pPr>
              <w:pStyle w:val="ConsPlusNormal"/>
              <w:jc w:val="center"/>
            </w:pPr>
            <w:r>
              <w:t>1,72</w:t>
            </w:r>
          </w:p>
        </w:tc>
      </w:tr>
      <w:tr w:rsidR="00D276FD">
        <w:tc>
          <w:tcPr>
            <w:tcW w:w="1000" w:type="dxa"/>
            <w:vMerge w:val="restart"/>
          </w:tcPr>
          <w:p w:rsidR="00D276FD" w:rsidRDefault="00D276FD">
            <w:pPr>
              <w:pStyle w:val="ConsPlusNormal"/>
              <w:jc w:val="center"/>
            </w:pPr>
            <w:r>
              <w:t>ds37.001</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(2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rb2, rbb2</w:t>
            </w:r>
          </w:p>
        </w:tc>
        <w:tc>
          <w:tcPr>
            <w:tcW w:w="1744" w:type="dxa"/>
            <w:vMerge w:val="restart"/>
          </w:tcPr>
          <w:p w:rsidR="00D276FD" w:rsidRDefault="00D276FD">
            <w:pPr>
              <w:pStyle w:val="ConsPlusNormal"/>
              <w:jc w:val="center"/>
            </w:pPr>
            <w:r>
              <w:t>1,98</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rb2, rbb2</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ds37.002</w:t>
            </w:r>
          </w:p>
        </w:tc>
        <w:tc>
          <w:tcPr>
            <w:tcW w:w="3458" w:type="dxa"/>
            <w:vMerge w:val="restart"/>
          </w:tcPr>
          <w:p w:rsidR="00D276FD" w:rsidRDefault="00D276FD">
            <w:pPr>
              <w:pStyle w:val="ConsPlusNormal"/>
            </w:pPr>
            <w:r>
              <w:t>Медицинская реабилитация пациентов с заболеваниями центральной нервной системы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B05.023.001, B05.024.001, B05.024.002, B05.024.003</w:t>
            </w:r>
          </w:p>
        </w:tc>
        <w:tc>
          <w:tcPr>
            <w:tcW w:w="2381" w:type="dxa"/>
          </w:tcPr>
          <w:p w:rsidR="00D276FD" w:rsidRDefault="00D276FD">
            <w:pPr>
              <w:pStyle w:val="ConsPlusNormal"/>
              <w:jc w:val="center"/>
            </w:pPr>
            <w:r>
              <w:t>Иной классификационный критерий: rb3, rbb3</w:t>
            </w:r>
          </w:p>
        </w:tc>
        <w:tc>
          <w:tcPr>
            <w:tcW w:w="1744" w:type="dxa"/>
            <w:vMerge w:val="restart"/>
          </w:tcPr>
          <w:p w:rsidR="00D276FD" w:rsidRDefault="00D276FD">
            <w:pPr>
              <w:pStyle w:val="ConsPlusNormal"/>
              <w:jc w:val="center"/>
            </w:pPr>
            <w:r>
              <w:t>2,31</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tcPr>
          <w:p w:rsidR="00D276FD" w:rsidRDefault="00D276FD">
            <w:pPr>
              <w:pStyle w:val="ConsPlusNormal"/>
              <w:jc w:val="center"/>
            </w:pPr>
            <w:r>
              <w:t>G35</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 rbb3</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ds37.003</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(2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1,52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t>ds37.004</w:t>
            </w:r>
          </w:p>
        </w:tc>
        <w:tc>
          <w:tcPr>
            <w:tcW w:w="3458" w:type="dxa"/>
            <w:vMerge w:val="restart"/>
          </w:tcPr>
          <w:p w:rsidR="00D276FD" w:rsidRDefault="00D276FD">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1,82</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B05.023.002.002, B05.050.003, B05.050.005</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lastRenderedPageBreak/>
              <w:t>ds37.005</w:t>
            </w:r>
          </w:p>
        </w:tc>
        <w:tc>
          <w:tcPr>
            <w:tcW w:w="3458" w:type="dxa"/>
          </w:tcPr>
          <w:p w:rsidR="00D276FD" w:rsidRDefault="00D276FD">
            <w:pPr>
              <w:pStyle w:val="ConsPlusNormal"/>
            </w:pPr>
            <w:r>
              <w:t>Медицинская кардиореабилитация (2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rb2</w:t>
            </w:r>
          </w:p>
        </w:tc>
        <w:tc>
          <w:tcPr>
            <w:tcW w:w="1744" w:type="dxa"/>
          </w:tcPr>
          <w:p w:rsidR="00D276FD" w:rsidRDefault="00D276FD">
            <w:pPr>
              <w:pStyle w:val="ConsPlusNormal"/>
              <w:jc w:val="center"/>
            </w:pPr>
            <w:r>
              <w:t>1,39</w:t>
            </w:r>
          </w:p>
        </w:tc>
      </w:tr>
      <w:tr w:rsidR="00D276FD">
        <w:tc>
          <w:tcPr>
            <w:tcW w:w="1000" w:type="dxa"/>
          </w:tcPr>
          <w:p w:rsidR="00D276FD" w:rsidRDefault="00D276FD">
            <w:pPr>
              <w:pStyle w:val="ConsPlusNormal"/>
              <w:jc w:val="center"/>
            </w:pPr>
            <w:r>
              <w:t>ds37.006</w:t>
            </w:r>
          </w:p>
        </w:tc>
        <w:tc>
          <w:tcPr>
            <w:tcW w:w="3458" w:type="dxa"/>
          </w:tcPr>
          <w:p w:rsidR="00D276FD" w:rsidRDefault="00D276FD">
            <w:pPr>
              <w:pStyle w:val="ConsPlusNormal"/>
            </w:pPr>
            <w:r>
              <w:t>Медицинская кардиореабилитация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B05.015.001, B05.043.001, B05.057.003, B05.057.007</w:t>
            </w:r>
          </w:p>
        </w:tc>
        <w:tc>
          <w:tcPr>
            <w:tcW w:w="2381" w:type="dxa"/>
          </w:tcPr>
          <w:p w:rsidR="00D276FD" w:rsidRDefault="00D276FD">
            <w:pPr>
              <w:pStyle w:val="ConsPlusNormal"/>
              <w:jc w:val="center"/>
            </w:pPr>
            <w:r>
              <w:t>Иной классификационный критерий: rb3</w:t>
            </w:r>
          </w:p>
        </w:tc>
        <w:tc>
          <w:tcPr>
            <w:tcW w:w="1744" w:type="dxa"/>
          </w:tcPr>
          <w:p w:rsidR="00D276FD" w:rsidRDefault="00D276FD">
            <w:pPr>
              <w:pStyle w:val="ConsPlusNormal"/>
              <w:jc w:val="center"/>
            </w:pPr>
            <w:r>
              <w:t>1,67</w:t>
            </w:r>
          </w:p>
        </w:tc>
      </w:tr>
      <w:tr w:rsidR="00D276FD">
        <w:tc>
          <w:tcPr>
            <w:tcW w:w="1000" w:type="dxa"/>
            <w:vMerge w:val="restart"/>
          </w:tcPr>
          <w:p w:rsidR="00D276FD" w:rsidRDefault="00D276FD">
            <w:pPr>
              <w:pStyle w:val="ConsPlusNormal"/>
              <w:jc w:val="center"/>
            </w:pPr>
            <w:r>
              <w:t>ds37.007</w:t>
            </w:r>
          </w:p>
        </w:tc>
        <w:tc>
          <w:tcPr>
            <w:tcW w:w="3458" w:type="dxa"/>
            <w:vMerge w:val="restart"/>
          </w:tcPr>
          <w:p w:rsidR="00D276FD" w:rsidRDefault="00D276FD">
            <w:pPr>
              <w:pStyle w:val="ConsPlusNormal"/>
            </w:pPr>
            <w:r>
              <w:t>Медицинская реабилитация при других соматических заболеваниях (2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0,85</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rb2</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 xml:space="preserve">B05.001.001, B05.004.001, B05.005.001, B05.008.001, B05.014.002, B05.015.002, </w:t>
            </w:r>
            <w:r>
              <w:lastRenderedPageBreak/>
              <w:t>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lastRenderedPageBreak/>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ykur1</w:t>
            </w:r>
          </w:p>
        </w:tc>
        <w:tc>
          <w:tcPr>
            <w:tcW w:w="1744" w:type="dxa"/>
            <w:vMerge/>
          </w:tcPr>
          <w:p w:rsidR="00D276FD" w:rsidRDefault="00D276FD">
            <w:pPr>
              <w:pStyle w:val="ConsPlusNormal"/>
            </w:pPr>
          </w:p>
        </w:tc>
      </w:tr>
      <w:tr w:rsidR="00D276FD">
        <w:tc>
          <w:tcPr>
            <w:tcW w:w="1000" w:type="dxa"/>
            <w:vMerge w:val="restart"/>
          </w:tcPr>
          <w:p w:rsidR="00D276FD" w:rsidRDefault="00D276FD">
            <w:pPr>
              <w:pStyle w:val="ConsPlusNormal"/>
              <w:jc w:val="center"/>
            </w:pPr>
            <w:r>
              <w:lastRenderedPageBreak/>
              <w:t>ds37.008</w:t>
            </w:r>
          </w:p>
        </w:tc>
        <w:tc>
          <w:tcPr>
            <w:tcW w:w="3458" w:type="dxa"/>
            <w:vMerge w:val="restart"/>
          </w:tcPr>
          <w:p w:rsidR="00D276FD" w:rsidRDefault="00D276FD">
            <w:pPr>
              <w:pStyle w:val="ConsPlusNormal"/>
            </w:pPr>
            <w:r>
              <w:t>Медицинская реабилитация при других соматических заболеваниях (3 балла по ШРМ)</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старше 18 лет</w:t>
            </w:r>
          </w:p>
        </w:tc>
        <w:tc>
          <w:tcPr>
            <w:tcW w:w="1744" w:type="dxa"/>
            <w:vMerge w:val="restart"/>
          </w:tcPr>
          <w:p w:rsidR="00D276FD" w:rsidRDefault="00D276FD">
            <w:pPr>
              <w:pStyle w:val="ConsPlusNormal"/>
              <w:jc w:val="center"/>
            </w:pPr>
            <w:r>
              <w:t>1,09</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rb3</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381" w:type="dxa"/>
          </w:tcPr>
          <w:p w:rsidR="00D276FD" w:rsidRDefault="00D276FD">
            <w:pPr>
              <w:pStyle w:val="ConsPlusNormal"/>
              <w:jc w:val="center"/>
            </w:pPr>
            <w:r>
              <w:t>Возрастная группа: от 0 дней до 18 лет</w:t>
            </w:r>
          </w:p>
        </w:tc>
        <w:tc>
          <w:tcPr>
            <w:tcW w:w="1744" w:type="dxa"/>
            <w:vMerge/>
          </w:tcPr>
          <w:p w:rsidR="00D276FD" w:rsidRDefault="00D276FD">
            <w:pPr>
              <w:pStyle w:val="ConsPlusNormal"/>
            </w:pP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ykur2</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ds37.009</w:t>
            </w:r>
          </w:p>
        </w:tc>
        <w:tc>
          <w:tcPr>
            <w:tcW w:w="3458" w:type="dxa"/>
          </w:tcPr>
          <w:p w:rsidR="00D276FD" w:rsidRDefault="00D276FD">
            <w:pPr>
              <w:pStyle w:val="ConsPlusNormal"/>
            </w:pPr>
            <w:r>
              <w:t>Медицинская реабилитация детей, перенесших заболевания перинатального периода</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B05.031.001</w:t>
            </w:r>
          </w:p>
        </w:tc>
        <w:tc>
          <w:tcPr>
            <w:tcW w:w="2381" w:type="dxa"/>
          </w:tcPr>
          <w:p w:rsidR="00D276FD" w:rsidRDefault="00D276FD">
            <w:pPr>
              <w:pStyle w:val="ConsPlusNormal"/>
              <w:jc w:val="center"/>
            </w:pPr>
            <w:r>
              <w:t>Возрастная группа: от 91 дня до 1 года</w:t>
            </w:r>
          </w:p>
        </w:tc>
        <w:tc>
          <w:tcPr>
            <w:tcW w:w="1744" w:type="dxa"/>
          </w:tcPr>
          <w:p w:rsidR="00D276FD" w:rsidRDefault="00D276FD">
            <w:pPr>
              <w:pStyle w:val="ConsPlusNormal"/>
              <w:jc w:val="center"/>
            </w:pPr>
            <w:r>
              <w:t>1,50</w:t>
            </w:r>
          </w:p>
        </w:tc>
      </w:tr>
      <w:tr w:rsidR="00D276FD">
        <w:tc>
          <w:tcPr>
            <w:tcW w:w="1000" w:type="dxa"/>
            <w:vMerge w:val="restart"/>
          </w:tcPr>
          <w:p w:rsidR="00D276FD" w:rsidRDefault="00D276FD">
            <w:pPr>
              <w:pStyle w:val="ConsPlusNormal"/>
              <w:jc w:val="center"/>
            </w:pPr>
            <w:r>
              <w:t>ds37.010</w:t>
            </w:r>
          </w:p>
        </w:tc>
        <w:tc>
          <w:tcPr>
            <w:tcW w:w="3458" w:type="dxa"/>
            <w:vMerge w:val="restart"/>
          </w:tcPr>
          <w:p w:rsidR="00D276FD" w:rsidRDefault="00D276FD">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2494" w:type="dxa"/>
            <w:vMerge w:val="restart"/>
          </w:tcPr>
          <w:p w:rsidR="00D276FD" w:rsidRDefault="00D276FD">
            <w:pPr>
              <w:pStyle w:val="ConsPlusNormal"/>
              <w:jc w:val="center"/>
            </w:pPr>
            <w:r>
              <w:t>-</w:t>
            </w:r>
          </w:p>
        </w:tc>
        <w:tc>
          <w:tcPr>
            <w:tcW w:w="2494" w:type="dxa"/>
            <w:vMerge w:val="restart"/>
          </w:tcPr>
          <w:p w:rsidR="00D276FD" w:rsidRDefault="00D276FD">
            <w:pPr>
              <w:pStyle w:val="ConsPlusNormal"/>
              <w:jc w:val="center"/>
            </w:pPr>
            <w:r>
              <w:t>B05.028.001, B05.046.001</w:t>
            </w:r>
          </w:p>
        </w:tc>
        <w:tc>
          <w:tcPr>
            <w:tcW w:w="2381" w:type="dxa"/>
          </w:tcPr>
          <w:p w:rsidR="00D276FD" w:rsidRDefault="00D276FD">
            <w:pPr>
              <w:pStyle w:val="ConsPlusNormal"/>
              <w:jc w:val="center"/>
            </w:pPr>
            <w:r>
              <w:t>Возрастная группа: от 0 дней до 18 лет</w:t>
            </w:r>
          </w:p>
        </w:tc>
        <w:tc>
          <w:tcPr>
            <w:tcW w:w="1744" w:type="dxa"/>
            <w:vMerge w:val="restart"/>
          </w:tcPr>
          <w:p w:rsidR="00D276FD" w:rsidRDefault="00D276FD">
            <w:pPr>
              <w:pStyle w:val="ConsPlusNormal"/>
              <w:jc w:val="center"/>
            </w:pPr>
            <w:r>
              <w:t>1,80</w:t>
            </w:r>
          </w:p>
        </w:tc>
      </w:tr>
      <w:tr w:rsidR="00D276FD">
        <w:tc>
          <w:tcPr>
            <w:tcW w:w="1000" w:type="dxa"/>
            <w:vMerge/>
          </w:tcPr>
          <w:p w:rsidR="00D276FD" w:rsidRDefault="00D276FD">
            <w:pPr>
              <w:pStyle w:val="ConsPlusNormal"/>
            </w:pPr>
          </w:p>
        </w:tc>
        <w:tc>
          <w:tcPr>
            <w:tcW w:w="3458" w:type="dxa"/>
            <w:vMerge/>
          </w:tcPr>
          <w:p w:rsidR="00D276FD" w:rsidRDefault="00D276FD">
            <w:pPr>
              <w:pStyle w:val="ConsPlusNormal"/>
            </w:pPr>
          </w:p>
        </w:tc>
        <w:tc>
          <w:tcPr>
            <w:tcW w:w="2494" w:type="dxa"/>
            <w:vMerge/>
          </w:tcPr>
          <w:p w:rsidR="00D276FD" w:rsidRDefault="00D276FD">
            <w:pPr>
              <w:pStyle w:val="ConsPlusNormal"/>
            </w:pPr>
          </w:p>
        </w:tc>
        <w:tc>
          <w:tcPr>
            <w:tcW w:w="2494" w:type="dxa"/>
            <w:vMerge/>
          </w:tcPr>
          <w:p w:rsidR="00D276FD" w:rsidRDefault="00D276FD">
            <w:pPr>
              <w:pStyle w:val="ConsPlusNormal"/>
            </w:pPr>
          </w:p>
        </w:tc>
        <w:tc>
          <w:tcPr>
            <w:tcW w:w="2381" w:type="dxa"/>
          </w:tcPr>
          <w:p w:rsidR="00D276FD" w:rsidRDefault="00D276FD">
            <w:pPr>
              <w:pStyle w:val="ConsPlusNormal"/>
              <w:jc w:val="center"/>
            </w:pPr>
            <w:r>
              <w:t>Иной классификационный критерий: rbs</w:t>
            </w:r>
          </w:p>
        </w:tc>
        <w:tc>
          <w:tcPr>
            <w:tcW w:w="1744" w:type="dxa"/>
            <w:vMerge/>
          </w:tcPr>
          <w:p w:rsidR="00D276FD" w:rsidRDefault="00D276FD">
            <w:pPr>
              <w:pStyle w:val="ConsPlusNormal"/>
            </w:pPr>
          </w:p>
        </w:tc>
      </w:tr>
      <w:tr w:rsidR="00D276FD">
        <w:tc>
          <w:tcPr>
            <w:tcW w:w="1000" w:type="dxa"/>
          </w:tcPr>
          <w:p w:rsidR="00D276FD" w:rsidRDefault="00D276FD">
            <w:pPr>
              <w:pStyle w:val="ConsPlusNormal"/>
              <w:jc w:val="center"/>
            </w:pPr>
            <w:r>
              <w:t>ds37.011</w:t>
            </w:r>
          </w:p>
        </w:tc>
        <w:tc>
          <w:tcPr>
            <w:tcW w:w="3458" w:type="dxa"/>
          </w:tcPr>
          <w:p w:rsidR="00D276FD" w:rsidRDefault="00D276FD">
            <w:pPr>
              <w:pStyle w:val="ConsPlusNormal"/>
            </w:pPr>
            <w:r>
              <w:t>Медицинская реабилитация детей с поражениями центральной нервной системы</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B05.023.002.001, B05.023.003</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2,75</w:t>
            </w:r>
          </w:p>
        </w:tc>
      </w:tr>
      <w:tr w:rsidR="00D276FD">
        <w:tc>
          <w:tcPr>
            <w:tcW w:w="1000" w:type="dxa"/>
          </w:tcPr>
          <w:p w:rsidR="00D276FD" w:rsidRDefault="00D276FD">
            <w:pPr>
              <w:pStyle w:val="ConsPlusNormal"/>
              <w:jc w:val="center"/>
            </w:pPr>
            <w:r>
              <w:lastRenderedPageBreak/>
              <w:t>ds37.012</w:t>
            </w:r>
          </w:p>
        </w:tc>
        <w:tc>
          <w:tcPr>
            <w:tcW w:w="3458" w:type="dxa"/>
          </w:tcPr>
          <w:p w:rsidR="00D276FD" w:rsidRDefault="00D276FD">
            <w:pPr>
              <w:pStyle w:val="ConsPlusNormal"/>
            </w:pPr>
            <w:r>
              <w:t>Медицинская реабилитация детей после хирургической коррекции врожденных пороков развития органов и систем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B05.057.011</w:t>
            </w:r>
          </w:p>
        </w:tc>
        <w:tc>
          <w:tcPr>
            <w:tcW w:w="2381" w:type="dxa"/>
          </w:tcPr>
          <w:p w:rsidR="00D276FD" w:rsidRDefault="00D276FD">
            <w:pPr>
              <w:pStyle w:val="ConsPlusNormal"/>
              <w:jc w:val="center"/>
            </w:pPr>
            <w:r>
              <w:t>Возрастная группа: от 0 дней до 18 лет</w:t>
            </w:r>
          </w:p>
        </w:tc>
        <w:tc>
          <w:tcPr>
            <w:tcW w:w="1744" w:type="dxa"/>
          </w:tcPr>
          <w:p w:rsidR="00D276FD" w:rsidRDefault="00D276FD">
            <w:pPr>
              <w:pStyle w:val="ConsPlusNormal"/>
              <w:jc w:val="center"/>
            </w:pPr>
            <w:r>
              <w:t>2,35</w:t>
            </w:r>
          </w:p>
        </w:tc>
      </w:tr>
      <w:tr w:rsidR="00D276FD">
        <w:tc>
          <w:tcPr>
            <w:tcW w:w="1000" w:type="dxa"/>
          </w:tcPr>
          <w:p w:rsidR="00D276FD" w:rsidRDefault="00D276FD">
            <w:pPr>
              <w:pStyle w:val="ConsPlusNormal"/>
              <w:jc w:val="center"/>
            </w:pPr>
            <w:r>
              <w:t>ds37.013</w:t>
            </w:r>
          </w:p>
        </w:tc>
        <w:tc>
          <w:tcPr>
            <w:tcW w:w="3458" w:type="dxa"/>
          </w:tcPr>
          <w:p w:rsidR="00D276FD" w:rsidRDefault="00D276FD">
            <w:pPr>
              <w:pStyle w:val="ConsPlusNormal"/>
            </w:pPr>
            <w:r>
              <w:t>Медицинская реабилитация после онкоортопедических операций</w:t>
            </w:r>
          </w:p>
        </w:tc>
        <w:tc>
          <w:tcPr>
            <w:tcW w:w="2494" w:type="dxa"/>
          </w:tcPr>
          <w:p w:rsidR="00D276FD" w:rsidRDefault="00D276FD">
            <w:pPr>
              <w:pStyle w:val="ConsPlusNormal"/>
              <w:jc w:val="center"/>
            </w:pPr>
            <w:r>
              <w:t>C40, C40.0, C40.1, C40.2, C40.3, C40.8, C40.9, C41, C41.0, C41.1, C41.2, C41.3, C41.4, C41.8, C41.9, C79.5</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1,76</w:t>
            </w:r>
          </w:p>
        </w:tc>
      </w:tr>
      <w:tr w:rsidR="00D276FD">
        <w:tc>
          <w:tcPr>
            <w:tcW w:w="1000" w:type="dxa"/>
          </w:tcPr>
          <w:p w:rsidR="00D276FD" w:rsidRDefault="00D276FD">
            <w:pPr>
              <w:pStyle w:val="ConsPlusNormal"/>
              <w:jc w:val="center"/>
            </w:pPr>
            <w:r>
              <w:t>ds37.014</w:t>
            </w:r>
          </w:p>
        </w:tc>
        <w:tc>
          <w:tcPr>
            <w:tcW w:w="3458" w:type="dxa"/>
          </w:tcPr>
          <w:p w:rsidR="00D276FD" w:rsidRDefault="00D276FD">
            <w:pPr>
              <w:pStyle w:val="ConsPlusNormal"/>
            </w:pPr>
            <w:r>
              <w:t>Медицинская реабилитация по поводу постмастэктомического синдрома в онкологии</w:t>
            </w:r>
          </w:p>
        </w:tc>
        <w:tc>
          <w:tcPr>
            <w:tcW w:w="2494" w:type="dxa"/>
          </w:tcPr>
          <w:p w:rsidR="00D276FD" w:rsidRDefault="00D276FD">
            <w:pPr>
              <w:pStyle w:val="ConsPlusNormal"/>
              <w:jc w:val="center"/>
            </w:pPr>
            <w:r>
              <w:t>C50, C50.0, C50.1, C50.2, C50.3, C50.4, C50.5, C50.6, C50.8, C50.9</w:t>
            </w:r>
          </w:p>
        </w:tc>
        <w:tc>
          <w:tcPr>
            <w:tcW w:w="2494" w:type="dxa"/>
          </w:tcPr>
          <w:p w:rsidR="00D276FD" w:rsidRDefault="00D276FD">
            <w:pPr>
              <w:pStyle w:val="ConsPlusNormal"/>
              <w:jc w:val="center"/>
            </w:pPr>
            <w:r>
              <w:t>B05.027.001</w:t>
            </w:r>
          </w:p>
        </w:tc>
        <w:tc>
          <w:tcPr>
            <w:tcW w:w="2381" w:type="dxa"/>
          </w:tcPr>
          <w:p w:rsidR="00D276FD" w:rsidRDefault="00D276FD">
            <w:pPr>
              <w:pStyle w:val="ConsPlusNormal"/>
              <w:jc w:val="center"/>
            </w:pPr>
            <w:r>
              <w:t>-</w:t>
            </w:r>
          </w:p>
        </w:tc>
        <w:tc>
          <w:tcPr>
            <w:tcW w:w="1744" w:type="dxa"/>
          </w:tcPr>
          <w:p w:rsidR="00D276FD" w:rsidRDefault="00D276FD">
            <w:pPr>
              <w:pStyle w:val="ConsPlusNormal"/>
              <w:jc w:val="center"/>
            </w:pPr>
            <w:r>
              <w:t>1,51</w:t>
            </w:r>
          </w:p>
        </w:tc>
      </w:tr>
      <w:tr w:rsidR="00D276FD">
        <w:tc>
          <w:tcPr>
            <w:tcW w:w="1000" w:type="dxa"/>
          </w:tcPr>
          <w:p w:rsidR="00D276FD" w:rsidRDefault="00D276FD">
            <w:pPr>
              <w:pStyle w:val="ConsPlusNormal"/>
              <w:jc w:val="center"/>
            </w:pPr>
            <w:r>
              <w:t>ds37.015</w:t>
            </w:r>
          </w:p>
        </w:tc>
        <w:tc>
          <w:tcPr>
            <w:tcW w:w="3458" w:type="dxa"/>
          </w:tcPr>
          <w:p w:rsidR="00D276FD" w:rsidRDefault="00D276FD">
            <w:pPr>
              <w:pStyle w:val="ConsPlusNormal"/>
            </w:pPr>
            <w:r>
              <w:t>Медицинская реабилитация после перенесенной коронавирусной инфекции COVID-19 (2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rb2cov</w:t>
            </w:r>
          </w:p>
        </w:tc>
        <w:tc>
          <w:tcPr>
            <w:tcW w:w="1744" w:type="dxa"/>
          </w:tcPr>
          <w:p w:rsidR="00D276FD" w:rsidRDefault="00D276FD">
            <w:pPr>
              <w:pStyle w:val="ConsPlusNormal"/>
              <w:jc w:val="center"/>
            </w:pPr>
            <w:r>
              <w:t>1,00</w:t>
            </w:r>
          </w:p>
        </w:tc>
      </w:tr>
      <w:tr w:rsidR="00D276FD">
        <w:tc>
          <w:tcPr>
            <w:tcW w:w="1000" w:type="dxa"/>
          </w:tcPr>
          <w:p w:rsidR="00D276FD" w:rsidRDefault="00D276FD">
            <w:pPr>
              <w:pStyle w:val="ConsPlusNormal"/>
              <w:jc w:val="center"/>
            </w:pPr>
            <w:r>
              <w:t>ds37.016</w:t>
            </w:r>
          </w:p>
        </w:tc>
        <w:tc>
          <w:tcPr>
            <w:tcW w:w="3458" w:type="dxa"/>
          </w:tcPr>
          <w:p w:rsidR="00D276FD" w:rsidRDefault="00D276FD">
            <w:pPr>
              <w:pStyle w:val="ConsPlusNormal"/>
            </w:pPr>
            <w:r>
              <w:t>Медицинская реабилитация после перенесенной коронавирусной инфекции COVID-19 (3 балла по ШРМ)</w:t>
            </w:r>
          </w:p>
        </w:tc>
        <w:tc>
          <w:tcPr>
            <w:tcW w:w="2494" w:type="dxa"/>
          </w:tcPr>
          <w:p w:rsidR="00D276FD" w:rsidRDefault="00D276FD">
            <w:pPr>
              <w:pStyle w:val="ConsPlusNormal"/>
              <w:jc w:val="center"/>
            </w:pPr>
            <w:r>
              <w:t>-</w:t>
            </w:r>
          </w:p>
        </w:tc>
        <w:tc>
          <w:tcPr>
            <w:tcW w:w="2494" w:type="dxa"/>
          </w:tcPr>
          <w:p w:rsidR="00D276FD" w:rsidRDefault="00D276FD">
            <w:pPr>
              <w:pStyle w:val="ConsPlusNormal"/>
              <w:jc w:val="center"/>
            </w:pPr>
            <w:r>
              <w:t>-</w:t>
            </w:r>
          </w:p>
        </w:tc>
        <w:tc>
          <w:tcPr>
            <w:tcW w:w="2381" w:type="dxa"/>
          </w:tcPr>
          <w:p w:rsidR="00D276FD" w:rsidRDefault="00D276FD">
            <w:pPr>
              <w:pStyle w:val="ConsPlusNormal"/>
              <w:jc w:val="center"/>
            </w:pPr>
            <w:r>
              <w:t>Иной классификационный критерий: rb3cov</w:t>
            </w:r>
          </w:p>
        </w:tc>
        <w:tc>
          <w:tcPr>
            <w:tcW w:w="1744" w:type="dxa"/>
          </w:tcPr>
          <w:p w:rsidR="00D276FD" w:rsidRDefault="00D276FD">
            <w:pPr>
              <w:pStyle w:val="ConsPlusNormal"/>
              <w:jc w:val="center"/>
            </w:pPr>
            <w:r>
              <w:t>1,40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2" w:name="P17115"/>
      <w:bookmarkEnd w:id="22"/>
      <w:r>
        <w:t>&lt;*&gt;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rsidR="00D276FD" w:rsidRDefault="00D276FD">
      <w:pPr>
        <w:pStyle w:val="ConsPlusNormal"/>
        <w:spacing w:before="220"/>
        <w:ind w:firstLine="540"/>
        <w:jc w:val="both"/>
      </w:pPr>
      <w:r>
        <w:t>&lt;**&gt; 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rsidR="00D276FD" w:rsidRDefault="00D276FD">
      <w:pPr>
        <w:pStyle w:val="ConsPlusNormal"/>
        <w:spacing w:before="220"/>
        <w:ind w:firstLine="540"/>
        <w:jc w:val="both"/>
      </w:pPr>
      <w:r>
        <w:t>1. в стационарных условиях:</w:t>
      </w:r>
    </w:p>
    <w:p w:rsidR="00D276FD" w:rsidRDefault="00D276FD">
      <w:pPr>
        <w:pStyle w:val="ConsPlusNormal"/>
        <w:spacing w:before="220"/>
        <w:ind w:firstLine="540"/>
        <w:jc w:val="both"/>
      </w:pPr>
      <w:r>
        <w:t>слинговые операции при недержании мочи - 30,45%;</w:t>
      </w:r>
    </w:p>
    <w:p w:rsidR="00D276FD" w:rsidRDefault="00D276FD">
      <w:pPr>
        <w:pStyle w:val="ConsPlusNormal"/>
        <w:spacing w:before="220"/>
        <w:ind w:firstLine="540"/>
        <w:jc w:val="both"/>
      </w:pPr>
      <w:r>
        <w:t>лечение дерматозов с применением наружной терапии - 97,47%;</w:t>
      </w:r>
    </w:p>
    <w:p w:rsidR="00D276FD" w:rsidRDefault="00D276FD">
      <w:pPr>
        <w:pStyle w:val="ConsPlusNormal"/>
        <w:spacing w:before="220"/>
        <w:ind w:firstLine="540"/>
        <w:jc w:val="both"/>
      </w:pPr>
      <w:r>
        <w:t>лечение дерматозов с применением наружной терапии, физиотерапии, плазмафереза - 98,49%;</w:t>
      </w:r>
    </w:p>
    <w:p w:rsidR="00D276FD" w:rsidRDefault="00D276FD">
      <w:pPr>
        <w:pStyle w:val="ConsPlusNormal"/>
        <w:spacing w:before="220"/>
        <w:ind w:firstLine="540"/>
        <w:jc w:val="both"/>
      </w:pPr>
      <w:r>
        <w:t>лечение дерматозов с применением наружной и системной терапии - 99,04%;</w:t>
      </w:r>
    </w:p>
    <w:p w:rsidR="00D276FD" w:rsidRDefault="00D276FD">
      <w:pPr>
        <w:pStyle w:val="ConsPlusNormal"/>
        <w:spacing w:before="220"/>
        <w:ind w:firstLine="540"/>
        <w:jc w:val="both"/>
      </w:pPr>
      <w:r>
        <w:t>лечение дерматозов с применением наружной терапии и фототерапии - 98%;</w:t>
      </w:r>
    </w:p>
    <w:p w:rsidR="00D276FD" w:rsidRDefault="00D276FD">
      <w:pPr>
        <w:pStyle w:val="ConsPlusNormal"/>
        <w:spacing w:before="220"/>
        <w:ind w:firstLine="540"/>
        <w:jc w:val="both"/>
      </w:pPr>
      <w:r>
        <w:t>коронавирусная инфекция COVID-19: уровень 1 - 91,12%, уровень 2 - 61,3%, уровень 3 - 63,24%, уровень 4 - 77,63%. Прочие операции при ЗНО: уровень 1 - 28,13%, уровень 2 - 39,56%;</w:t>
      </w:r>
    </w:p>
    <w:p w:rsidR="00D276FD" w:rsidRDefault="00D276FD">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 уровень 1 - 57,99%, уровень 2 - 37,81%, уровень 3 - 20,99%, уровень 4 - 29%, уровень 5 - 25,84%, уровень 6 - 8,65%, уровень 7 - 9,64%, уровень 8 - 8,3%, уровень 9 - 8,25%, уровень 10 - 5,81%, уровень 11 - 6,36%, уровень 12 - 3,72%, уровень 13 - 2,34%, уровень 14 - 2,11%, уровень 15 - 1,59%, уровень 16 - 1,25%, уровень 17 - 0,99%, уровень 18 - 0,75%, уровень 19 - 0,56%;</w:t>
      </w:r>
    </w:p>
    <w:p w:rsidR="00D276FD" w:rsidRDefault="00D276FD">
      <w:pPr>
        <w:pStyle w:val="ConsPlusNormal"/>
        <w:spacing w:before="220"/>
        <w:ind w:firstLine="540"/>
        <w:jc w:val="both"/>
      </w:pPr>
      <w:r>
        <w:t>лучевая терапия в сочетании с лекарственной терапией: уровень 2 - 87,08%, уровень 3 - 88,84%, уровень 4 - 87,05%, уровень 5 - 88,49%, уровень 6 - 46,03%, уровень 7 - 26,76%;</w:t>
      </w:r>
    </w:p>
    <w:p w:rsidR="00D276FD" w:rsidRDefault="00D276FD">
      <w:pPr>
        <w:pStyle w:val="ConsPlusNormal"/>
        <w:spacing w:before="220"/>
        <w:ind w:firstLine="540"/>
        <w:jc w:val="both"/>
      </w:pPr>
      <w:r>
        <w:t>ЗНО лимфоидной и кроветворной тканей, лекарственная терапия, взрослые (уровни 1-3) - 79,86%;</w:t>
      </w:r>
    </w:p>
    <w:p w:rsidR="00D276FD" w:rsidRDefault="00D276FD">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1 - 32,82%, уровень 2 - 52,81%, уровень 3 - 62,16%, уровень 4 - 6,34%, уровень 5 - 19,39%, уровень 6 - 29,64%;</w:t>
      </w:r>
    </w:p>
    <w:p w:rsidR="00D276FD" w:rsidRDefault="00D276FD">
      <w:pPr>
        <w:pStyle w:val="ConsPlusNormal"/>
        <w:spacing w:before="220"/>
        <w:ind w:firstLine="540"/>
        <w:jc w:val="both"/>
      </w:pPr>
      <w:r>
        <w:t>замена речевого процессора - 0,74%;</w:t>
      </w:r>
    </w:p>
    <w:p w:rsidR="00D276FD" w:rsidRDefault="00D276FD">
      <w:pPr>
        <w:pStyle w:val="ConsPlusNormal"/>
        <w:spacing w:before="220"/>
        <w:ind w:firstLine="540"/>
        <w:jc w:val="both"/>
      </w:pPr>
      <w:r>
        <w:t>операции на органе зрения (факоэмульсификация с имплантацией ИОЛ) - 14,38%;</w:t>
      </w:r>
    </w:p>
    <w:p w:rsidR="00D276FD" w:rsidRDefault="00D276FD">
      <w:pPr>
        <w:pStyle w:val="ConsPlusNormal"/>
        <w:spacing w:before="220"/>
        <w:ind w:firstLine="540"/>
        <w:jc w:val="both"/>
      </w:pPr>
      <w:r>
        <w:t>оказание услуг диализа (только для федеральных медицинских организаций) (уровни 1-3) - 30%;</w:t>
      </w:r>
    </w:p>
    <w:p w:rsidR="00D276FD" w:rsidRDefault="00D276FD">
      <w:pPr>
        <w:pStyle w:val="ConsPlusNormal"/>
        <w:spacing w:before="220"/>
        <w:ind w:firstLine="540"/>
        <w:jc w:val="both"/>
      </w:pPr>
      <w:r>
        <w:t>оказание услуг диализа (только для федеральных медицинских организаций) (уровень 4) - 6,61%;</w:t>
      </w:r>
    </w:p>
    <w:p w:rsidR="00D276FD" w:rsidRDefault="00D276FD">
      <w:pPr>
        <w:pStyle w:val="ConsPlusNormal"/>
        <w:spacing w:before="220"/>
        <w:ind w:firstLine="540"/>
        <w:jc w:val="both"/>
      </w:pPr>
      <w:r>
        <w:t>экстракорпоральная мембранная оксигенация - 27,22%;</w:t>
      </w:r>
    </w:p>
    <w:p w:rsidR="00D276FD" w:rsidRDefault="00D276FD">
      <w:pPr>
        <w:pStyle w:val="ConsPlusNormal"/>
        <w:spacing w:before="220"/>
        <w:ind w:firstLine="540"/>
        <w:jc w:val="both"/>
      </w:pPr>
      <w:r>
        <w:t xml:space="preserve">проведение антимикробной терапии инфекций, вызванных полирезистентными </w:t>
      </w:r>
      <w:r>
        <w:lastRenderedPageBreak/>
        <w:t>микроорганизмами: уровень 1 - 0%, уровень 2 - 0%, уровень 3 - 0%;</w:t>
      </w:r>
    </w:p>
    <w:p w:rsidR="00D276FD" w:rsidRDefault="00D276FD">
      <w:pPr>
        <w:pStyle w:val="ConsPlusNormal"/>
        <w:spacing w:before="220"/>
        <w:ind w:firstLine="540"/>
        <w:jc w:val="both"/>
      </w:pPr>
      <w:r>
        <w:t>радиойодтерапия - 70,66%;</w:t>
      </w:r>
    </w:p>
    <w:p w:rsidR="00D276FD" w:rsidRDefault="00D276FD">
      <w:pPr>
        <w:pStyle w:val="ConsPlusNormal"/>
        <w:spacing w:before="220"/>
        <w:ind w:firstLine="540"/>
        <w:jc w:val="both"/>
      </w:pPr>
      <w:r>
        <w:t>проведение иммунизации против респираторно-синцитиальной вирусной инфекции: уровень 1 - 5,85%, уровень 2 - 4,58%;</w:t>
      </w:r>
    </w:p>
    <w:p w:rsidR="00D276FD" w:rsidRDefault="00D276FD">
      <w:pPr>
        <w:pStyle w:val="ConsPlusNormal"/>
        <w:spacing w:before="220"/>
        <w:ind w:firstLine="540"/>
        <w:jc w:val="both"/>
      </w:pPr>
      <w:r>
        <w:t>лечение с применением генно-инженерных биологических препаратов и селективных иммунодепрессантов:</w:t>
      </w:r>
    </w:p>
    <w:p w:rsidR="00D276FD" w:rsidRDefault="00D276FD">
      <w:pPr>
        <w:pStyle w:val="ConsPlusNormal"/>
        <w:spacing w:before="220"/>
        <w:ind w:firstLine="540"/>
        <w:jc w:val="both"/>
      </w:pPr>
      <w:r>
        <w:t>инициация - 34,5%, уровень 1 - 73,21%, уровень 2 - 55,98%, уровень 3 - 46,89%, уровень 4 - 35,9%, уровень 5 - 28,65%;</w:t>
      </w:r>
    </w:p>
    <w:p w:rsidR="00D276FD" w:rsidRDefault="00D276FD">
      <w:pPr>
        <w:pStyle w:val="ConsPlusNormal"/>
        <w:spacing w:before="220"/>
        <w:ind w:firstLine="540"/>
        <w:jc w:val="both"/>
      </w:pPr>
      <w:r>
        <w:t>уровень 6 - 21,07%, уровень 7 - 17,05%, уровень 8 - 14,57%, уровень 9 - 11,77%, уровень 10 - 10,39%, уровень 11 - 8,43%, уровень 12 - 6,21%, уровень 13 - 4,29%, уровень 14 - 3,46%, уровень 15 - 2,78%, уровень 16 - 1,84%, уровень 17 - 0,92%, уровень 18 - 0,85%, уровень 19 - 0,44%, уровень 20 - 0,21%;</w:t>
      </w:r>
    </w:p>
    <w:p w:rsidR="00D276FD" w:rsidRDefault="00D276FD">
      <w:pPr>
        <w:pStyle w:val="ConsPlusNormal"/>
        <w:spacing w:before="220"/>
        <w:ind w:firstLine="540"/>
        <w:jc w:val="both"/>
      </w:pPr>
      <w:r>
        <w:t>посттрансплантационный период после пересадки костного мозга - 62,44%;</w:t>
      </w:r>
    </w:p>
    <w:p w:rsidR="00D276FD" w:rsidRDefault="00D276FD">
      <w:pPr>
        <w:pStyle w:val="ConsPlusNormal"/>
        <w:spacing w:before="220"/>
        <w:ind w:firstLine="540"/>
        <w:jc w:val="both"/>
      </w:pPr>
      <w:r>
        <w:t>2. в условиях дневного стационара:</w:t>
      </w:r>
    </w:p>
    <w:p w:rsidR="00D276FD" w:rsidRDefault="00D276FD">
      <w:pPr>
        <w:pStyle w:val="ConsPlusNormal"/>
        <w:spacing w:before="220"/>
        <w:ind w:firstLine="540"/>
        <w:jc w:val="both"/>
      </w:pPr>
      <w:r>
        <w:t>экстракорпоральное оплодотворение: уровень 1 - 16,4%, уровень 2 - 20,87%, уровень 3 - 18,27%, уровень 4 - 17,59%;</w:t>
      </w:r>
    </w:p>
    <w:p w:rsidR="00D276FD" w:rsidRDefault="00D276FD">
      <w:pPr>
        <w:pStyle w:val="ConsPlusNormal"/>
        <w:spacing w:before="220"/>
        <w:ind w:firstLine="540"/>
        <w:jc w:val="both"/>
      </w:pPr>
      <w:r>
        <w:t>лечение дерматозов с применением наружной терапии - 97,44%;</w:t>
      </w:r>
    </w:p>
    <w:p w:rsidR="00D276FD" w:rsidRDefault="00D276FD">
      <w:pPr>
        <w:pStyle w:val="ConsPlusNormal"/>
        <w:spacing w:before="220"/>
        <w:ind w:firstLine="540"/>
        <w:jc w:val="both"/>
      </w:pPr>
      <w:r>
        <w:t>лечение дерматозов с применением наружной терапии, физиотерапии, плазмафереза - 96,3%;</w:t>
      </w:r>
    </w:p>
    <w:p w:rsidR="00D276FD" w:rsidRDefault="00D276FD">
      <w:pPr>
        <w:pStyle w:val="ConsPlusNormal"/>
        <w:spacing w:before="220"/>
        <w:ind w:firstLine="540"/>
        <w:jc w:val="both"/>
      </w:pPr>
      <w:r>
        <w:t>лечение дерматозов с применением наружной и системной терапии - 98,27%;</w:t>
      </w:r>
    </w:p>
    <w:p w:rsidR="00D276FD" w:rsidRDefault="00D276FD">
      <w:pPr>
        <w:pStyle w:val="ConsPlusNormal"/>
        <w:spacing w:before="220"/>
        <w:ind w:firstLine="540"/>
        <w:jc w:val="both"/>
      </w:pPr>
      <w:r>
        <w:t>лечение дерматозов с применением наружной терапии и фототерапии - 98,2%;</w:t>
      </w:r>
    </w:p>
    <w:p w:rsidR="00D276FD" w:rsidRDefault="00D276FD">
      <w:pPr>
        <w:pStyle w:val="ConsPlusNormal"/>
        <w:spacing w:before="220"/>
        <w:ind w:firstLine="540"/>
        <w:jc w:val="both"/>
      </w:pPr>
      <w:r>
        <w:t>лечение хронического вирусного гепатита C: уровень 1 - 10,88%, уровень 2 - 7,36%, уровень 3 - 5,17%, уровень 4 - 3,57%;</w:t>
      </w:r>
    </w:p>
    <w:p w:rsidR="00D276FD" w:rsidRDefault="00D276FD">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w:t>
      </w:r>
    </w:p>
    <w:p w:rsidR="00D276FD" w:rsidRDefault="00D276FD">
      <w:pPr>
        <w:pStyle w:val="ConsPlusNormal"/>
        <w:spacing w:before="220"/>
        <w:ind w:firstLine="540"/>
        <w:jc w:val="both"/>
      </w:pPr>
      <w:r>
        <w:t>уровень 1 - 28,92%, уровень 2 - 13,19%, уровень 3 - 14,85%, уровень 4 - 28,77%, уровень 5 - 13,39%, уровень 6 - 4,88%, уровень 7 - 15,23%, уровень 8 - 15,06%, уровень 9 - 14,14%, уровень 10 - 23,12%, уровень 11 - 20,53%, уровень 12 - 4,11%, уровень 13 - 9,84%, уровень 14 - 7,29%, уровень 15 - 3,48%, уровень 16 - 5,64%, уровень 17 - 6,61%, уровень 18 - 0,22%, уровень 19 - 0,36%;</w:t>
      </w:r>
    </w:p>
    <w:p w:rsidR="00D276FD" w:rsidRDefault="00D276FD">
      <w:pPr>
        <w:pStyle w:val="ConsPlusNormal"/>
        <w:spacing w:before="220"/>
        <w:ind w:firstLine="540"/>
        <w:jc w:val="both"/>
      </w:pPr>
      <w:r>
        <w:t>лучевая терапия в сочетании с лекарственной терапией: уровень 1 - 78,38%, уровень 3 - 82,64%, уровень 4 - 31,86%;</w:t>
      </w:r>
    </w:p>
    <w:p w:rsidR="00D276FD" w:rsidRDefault="00D276FD">
      <w:pPr>
        <w:pStyle w:val="ConsPlusNormal"/>
        <w:spacing w:before="220"/>
        <w:ind w:firstLine="540"/>
        <w:jc w:val="both"/>
      </w:pPr>
      <w:r>
        <w:t>уровень 5 - 16,69%;</w:t>
      </w:r>
    </w:p>
    <w:p w:rsidR="00D276FD" w:rsidRDefault="00D276FD">
      <w:pPr>
        <w:pStyle w:val="ConsPlusNormal"/>
        <w:spacing w:before="220"/>
        <w:ind w:firstLine="540"/>
        <w:jc w:val="both"/>
      </w:pPr>
      <w:r>
        <w:t>ЗНО лимфоидной и кроветворной тканей, лекарственная терапия, взрослые (уровень 1-4) - 62,1%;</w:t>
      </w:r>
    </w:p>
    <w:p w:rsidR="00D276FD" w:rsidRDefault="00D276FD">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1 - 6,02%, уровень 2 - 19,12%, уровень 3 - 31,71%, уровень 4 - 41,49%, уровень 5 - 0,65%, уровень 6 - 2,59%, уровень 7 - 7,35%, уровень 8 - 10,33%;</w:t>
      </w:r>
    </w:p>
    <w:p w:rsidR="00D276FD" w:rsidRDefault="00D276FD">
      <w:pPr>
        <w:pStyle w:val="ConsPlusNormal"/>
        <w:spacing w:before="220"/>
        <w:ind w:firstLine="540"/>
        <w:jc w:val="both"/>
      </w:pPr>
      <w:r>
        <w:lastRenderedPageBreak/>
        <w:t>замена речевого процессора - 0,23%;</w:t>
      </w:r>
    </w:p>
    <w:p w:rsidR="00D276FD" w:rsidRDefault="00D276FD">
      <w:pPr>
        <w:pStyle w:val="ConsPlusNormal"/>
        <w:spacing w:before="220"/>
        <w:ind w:firstLine="540"/>
        <w:jc w:val="both"/>
      </w:pPr>
      <w:r>
        <w:t>операции на органе зрения (факоэмульсификация с имплантацией ИОЛ) - 10,32%;</w:t>
      </w:r>
    </w:p>
    <w:p w:rsidR="00D276FD" w:rsidRDefault="00D276FD">
      <w:pPr>
        <w:pStyle w:val="ConsPlusNormal"/>
        <w:spacing w:before="220"/>
        <w:ind w:firstLine="540"/>
        <w:jc w:val="both"/>
      </w:pPr>
      <w:r>
        <w:t>оказание услуг диализа (только для федеральных медицинских организаций) - 30%;</w:t>
      </w:r>
    </w:p>
    <w:p w:rsidR="00D276FD" w:rsidRDefault="00D276FD">
      <w:pPr>
        <w:pStyle w:val="ConsPlusNormal"/>
        <w:spacing w:before="220"/>
        <w:ind w:firstLine="540"/>
        <w:jc w:val="both"/>
      </w:pPr>
      <w:r>
        <w:t>проведение иммунизации против респираторно-синцитиальной вирусной инфекции: уровень 1 - 1,09%, уровень 2 - 0,51%;</w:t>
      </w:r>
    </w:p>
    <w:p w:rsidR="00D276FD" w:rsidRDefault="00D276FD">
      <w:pPr>
        <w:pStyle w:val="ConsPlusNormal"/>
        <w:spacing w:before="220"/>
        <w:ind w:firstLine="540"/>
        <w:jc w:val="both"/>
      </w:pPr>
      <w:r>
        <w:t>лечение с применением генно-инженерных биологических препаратов и селективных иммунодепрессантов:</w:t>
      </w:r>
    </w:p>
    <w:p w:rsidR="00D276FD" w:rsidRDefault="00D276FD">
      <w:pPr>
        <w:pStyle w:val="ConsPlusNormal"/>
        <w:spacing w:before="220"/>
        <w:ind w:firstLine="540"/>
        <w:jc w:val="both"/>
      </w:pPr>
      <w:r>
        <w:t>инициация - 13%, уровень 1 - 19,19%, уровень 2 - 9,47%, уровень 3 - 5,42%, уровень 4 - 4,05%, уровень 5 - 2,88%, уровень 6 - 2,29%, уровень 7 - 1,83%, уровень 8 - 8,51%, уровень 9 - 1,19%, уровень 10 - 0,98%, уровень 11 - 9,32%, уровень 12 - 0,63%, уровень 13 - 6,2%, уровень 14 - 2,11%, уровень 15 - 0,29%, уровень 16 - 0,19%, уровень 17 - 0,09%, уровень 18 - 0,08%, уровень 19 - 0,04%, уровень 20 - 0,02%.</w:t>
      </w:r>
    </w:p>
    <w:p w:rsidR="00D276FD" w:rsidRDefault="00D276FD">
      <w:pPr>
        <w:pStyle w:val="ConsPlusNormal"/>
        <w:spacing w:before="220"/>
        <w:ind w:firstLine="540"/>
        <w:jc w:val="both"/>
      </w:pPr>
      <w:bookmarkStart w:id="23" w:name="P17159"/>
      <w:bookmarkEnd w:id="23"/>
      <w:r>
        <w:t>&lt;***&gt;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9</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4" w:name="P17173"/>
      <w:bookmarkEnd w:id="24"/>
      <w:r>
        <w:t>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источникам финансового обеспечения на 2023 год</w:t>
      </w:r>
    </w:p>
    <w:p w:rsidR="00D276FD" w:rsidRDefault="00D276FD">
      <w:pPr>
        <w:pStyle w:val="ConsPlusTitle"/>
        <w:jc w:val="center"/>
      </w:pPr>
      <w:r>
        <w:t>и на плановый период 2024 и 2025 годов</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832"/>
        <w:gridCol w:w="1264"/>
        <w:gridCol w:w="1708"/>
        <w:gridCol w:w="1384"/>
        <w:gridCol w:w="1708"/>
        <w:gridCol w:w="1264"/>
        <w:gridCol w:w="1708"/>
      </w:tblGrid>
      <w:tr w:rsidR="00D276FD">
        <w:tc>
          <w:tcPr>
            <w:tcW w:w="3742" w:type="dxa"/>
            <w:vMerge w:val="restart"/>
            <w:vAlign w:val="center"/>
          </w:tcPr>
          <w:p w:rsidR="00D276FD" w:rsidRDefault="00D276FD">
            <w:pPr>
              <w:pStyle w:val="ConsPlusNormal"/>
              <w:jc w:val="center"/>
            </w:pPr>
            <w:r>
              <w:lastRenderedPageBreak/>
              <w:t>Источники финансового обеспечения Территориальной программы государственных гарантий бесплатного оказания гражданам медицинской помощи</w:t>
            </w:r>
          </w:p>
        </w:tc>
        <w:tc>
          <w:tcPr>
            <w:tcW w:w="832" w:type="dxa"/>
            <w:vMerge w:val="restart"/>
            <w:vAlign w:val="center"/>
          </w:tcPr>
          <w:p w:rsidR="00D276FD" w:rsidRDefault="00D276FD">
            <w:pPr>
              <w:pStyle w:val="ConsPlusNormal"/>
              <w:jc w:val="center"/>
            </w:pPr>
            <w:r>
              <w:t>N строки</w:t>
            </w:r>
          </w:p>
        </w:tc>
        <w:tc>
          <w:tcPr>
            <w:tcW w:w="2972" w:type="dxa"/>
            <w:gridSpan w:val="2"/>
            <w:vMerge w:val="restart"/>
            <w:vAlign w:val="center"/>
          </w:tcPr>
          <w:p w:rsidR="00D276FD" w:rsidRDefault="00D276FD">
            <w:pPr>
              <w:pStyle w:val="ConsPlusNormal"/>
              <w:jc w:val="center"/>
            </w:pPr>
            <w:r>
              <w:t>2023 год</w:t>
            </w:r>
          </w:p>
        </w:tc>
        <w:tc>
          <w:tcPr>
            <w:tcW w:w="6064" w:type="dxa"/>
            <w:gridSpan w:val="4"/>
            <w:vAlign w:val="center"/>
          </w:tcPr>
          <w:p w:rsidR="00D276FD" w:rsidRDefault="00D276FD">
            <w:pPr>
              <w:pStyle w:val="ConsPlusNormal"/>
              <w:jc w:val="center"/>
            </w:pPr>
            <w:r>
              <w:t>Плановый период</w:t>
            </w:r>
          </w:p>
        </w:tc>
      </w:tr>
      <w:tr w:rsidR="00D276FD">
        <w:tc>
          <w:tcPr>
            <w:tcW w:w="3742" w:type="dxa"/>
            <w:vMerge/>
          </w:tcPr>
          <w:p w:rsidR="00D276FD" w:rsidRDefault="00D276FD">
            <w:pPr>
              <w:pStyle w:val="ConsPlusNormal"/>
            </w:pPr>
          </w:p>
        </w:tc>
        <w:tc>
          <w:tcPr>
            <w:tcW w:w="832" w:type="dxa"/>
            <w:vMerge/>
          </w:tcPr>
          <w:p w:rsidR="00D276FD" w:rsidRDefault="00D276FD">
            <w:pPr>
              <w:pStyle w:val="ConsPlusNormal"/>
            </w:pPr>
          </w:p>
        </w:tc>
        <w:tc>
          <w:tcPr>
            <w:tcW w:w="2972" w:type="dxa"/>
            <w:gridSpan w:val="2"/>
            <w:vMerge/>
          </w:tcPr>
          <w:p w:rsidR="00D276FD" w:rsidRDefault="00D276FD">
            <w:pPr>
              <w:pStyle w:val="ConsPlusNormal"/>
            </w:pPr>
          </w:p>
        </w:tc>
        <w:tc>
          <w:tcPr>
            <w:tcW w:w="3092" w:type="dxa"/>
            <w:gridSpan w:val="2"/>
            <w:vAlign w:val="center"/>
          </w:tcPr>
          <w:p w:rsidR="00D276FD" w:rsidRDefault="00D276FD">
            <w:pPr>
              <w:pStyle w:val="ConsPlusNormal"/>
              <w:jc w:val="center"/>
            </w:pPr>
            <w:r>
              <w:t>2024 год</w:t>
            </w:r>
          </w:p>
        </w:tc>
        <w:tc>
          <w:tcPr>
            <w:tcW w:w="2972" w:type="dxa"/>
            <w:gridSpan w:val="2"/>
            <w:vAlign w:val="center"/>
          </w:tcPr>
          <w:p w:rsidR="00D276FD" w:rsidRDefault="00D276FD">
            <w:pPr>
              <w:pStyle w:val="ConsPlusNormal"/>
              <w:jc w:val="center"/>
            </w:pPr>
            <w:r>
              <w:t>2025 год</w:t>
            </w:r>
          </w:p>
        </w:tc>
      </w:tr>
      <w:tr w:rsidR="00D276FD">
        <w:tc>
          <w:tcPr>
            <w:tcW w:w="3742" w:type="dxa"/>
            <w:vMerge/>
          </w:tcPr>
          <w:p w:rsidR="00D276FD" w:rsidRDefault="00D276FD">
            <w:pPr>
              <w:pStyle w:val="ConsPlusNormal"/>
            </w:pPr>
          </w:p>
        </w:tc>
        <w:tc>
          <w:tcPr>
            <w:tcW w:w="832" w:type="dxa"/>
            <w:vMerge/>
          </w:tcPr>
          <w:p w:rsidR="00D276FD" w:rsidRDefault="00D276FD">
            <w:pPr>
              <w:pStyle w:val="ConsPlusNormal"/>
            </w:pPr>
          </w:p>
        </w:tc>
        <w:tc>
          <w:tcPr>
            <w:tcW w:w="2972" w:type="dxa"/>
            <w:gridSpan w:val="2"/>
            <w:vAlign w:val="center"/>
          </w:tcPr>
          <w:p w:rsidR="00D276FD" w:rsidRDefault="00D276FD">
            <w:pPr>
              <w:pStyle w:val="ConsPlusNormal"/>
              <w:jc w:val="center"/>
            </w:pPr>
            <w:r>
              <w:t>утвержденная стоимость Территориальной программы</w:t>
            </w:r>
          </w:p>
        </w:tc>
        <w:tc>
          <w:tcPr>
            <w:tcW w:w="3092" w:type="dxa"/>
            <w:gridSpan w:val="2"/>
            <w:vAlign w:val="center"/>
          </w:tcPr>
          <w:p w:rsidR="00D276FD" w:rsidRDefault="00D276FD">
            <w:pPr>
              <w:pStyle w:val="ConsPlusNormal"/>
              <w:jc w:val="center"/>
            </w:pPr>
            <w:r>
              <w:t>стоимость Территориальной программы</w:t>
            </w:r>
          </w:p>
        </w:tc>
        <w:tc>
          <w:tcPr>
            <w:tcW w:w="2972" w:type="dxa"/>
            <w:gridSpan w:val="2"/>
            <w:vAlign w:val="center"/>
          </w:tcPr>
          <w:p w:rsidR="00D276FD" w:rsidRDefault="00D276FD">
            <w:pPr>
              <w:pStyle w:val="ConsPlusNormal"/>
              <w:jc w:val="center"/>
            </w:pPr>
            <w:r>
              <w:t>утвержденная стоимость Территориальной программы</w:t>
            </w:r>
          </w:p>
        </w:tc>
      </w:tr>
      <w:tr w:rsidR="00D276FD">
        <w:tc>
          <w:tcPr>
            <w:tcW w:w="3742" w:type="dxa"/>
            <w:vMerge/>
          </w:tcPr>
          <w:p w:rsidR="00D276FD" w:rsidRDefault="00D276FD">
            <w:pPr>
              <w:pStyle w:val="ConsPlusNormal"/>
            </w:pPr>
          </w:p>
        </w:tc>
        <w:tc>
          <w:tcPr>
            <w:tcW w:w="832" w:type="dxa"/>
            <w:vMerge/>
          </w:tcPr>
          <w:p w:rsidR="00D276FD" w:rsidRDefault="00D276FD">
            <w:pPr>
              <w:pStyle w:val="ConsPlusNormal"/>
            </w:pPr>
          </w:p>
        </w:tc>
        <w:tc>
          <w:tcPr>
            <w:tcW w:w="1264" w:type="dxa"/>
            <w:vAlign w:val="center"/>
          </w:tcPr>
          <w:p w:rsidR="00D276FD" w:rsidRDefault="00D276FD">
            <w:pPr>
              <w:pStyle w:val="ConsPlusNormal"/>
              <w:jc w:val="center"/>
            </w:pPr>
            <w:r>
              <w:t>всего, тыс. руб.</w:t>
            </w:r>
          </w:p>
        </w:tc>
        <w:tc>
          <w:tcPr>
            <w:tcW w:w="1708" w:type="dxa"/>
            <w:vAlign w:val="center"/>
          </w:tcPr>
          <w:p w:rsidR="00D276FD" w:rsidRDefault="00D276FD">
            <w:pPr>
              <w:pStyle w:val="ConsPlusNormal"/>
              <w:jc w:val="center"/>
            </w:pPr>
            <w:r>
              <w:t>на одного жителя (одно застрахованное лицо по обязательному медицинскому страхованию (далее - ОМС)) в год, руб.</w:t>
            </w:r>
          </w:p>
        </w:tc>
        <w:tc>
          <w:tcPr>
            <w:tcW w:w="1384" w:type="dxa"/>
            <w:vAlign w:val="center"/>
          </w:tcPr>
          <w:p w:rsidR="00D276FD" w:rsidRDefault="00D276FD">
            <w:pPr>
              <w:pStyle w:val="ConsPlusNormal"/>
              <w:jc w:val="center"/>
            </w:pPr>
            <w:r>
              <w:t>всего, тыс. руб.</w:t>
            </w:r>
          </w:p>
        </w:tc>
        <w:tc>
          <w:tcPr>
            <w:tcW w:w="1708" w:type="dxa"/>
            <w:vAlign w:val="center"/>
          </w:tcPr>
          <w:p w:rsidR="00D276FD" w:rsidRDefault="00D276FD">
            <w:pPr>
              <w:pStyle w:val="ConsPlusNormal"/>
              <w:jc w:val="center"/>
            </w:pPr>
            <w:r>
              <w:t>на одного жителя (одно застрахованное лицо по ОМС) в год, руб.</w:t>
            </w:r>
          </w:p>
        </w:tc>
        <w:tc>
          <w:tcPr>
            <w:tcW w:w="1264" w:type="dxa"/>
            <w:vAlign w:val="center"/>
          </w:tcPr>
          <w:p w:rsidR="00D276FD" w:rsidRDefault="00D276FD">
            <w:pPr>
              <w:pStyle w:val="ConsPlusNormal"/>
              <w:jc w:val="center"/>
            </w:pPr>
            <w:r>
              <w:t>всего, тыс. руб.</w:t>
            </w:r>
          </w:p>
        </w:tc>
        <w:tc>
          <w:tcPr>
            <w:tcW w:w="1708" w:type="dxa"/>
            <w:vAlign w:val="center"/>
          </w:tcPr>
          <w:p w:rsidR="00D276FD" w:rsidRDefault="00D276FD">
            <w:pPr>
              <w:pStyle w:val="ConsPlusNormal"/>
              <w:jc w:val="center"/>
            </w:pPr>
            <w:r>
              <w:t>на одного жителя (одно застрахованное лицо по ОМС) в год, руб.</w:t>
            </w:r>
          </w:p>
        </w:tc>
      </w:tr>
      <w:tr w:rsidR="00D276FD">
        <w:tc>
          <w:tcPr>
            <w:tcW w:w="3742" w:type="dxa"/>
            <w:vAlign w:val="center"/>
          </w:tcPr>
          <w:p w:rsidR="00D276FD" w:rsidRDefault="00D276FD">
            <w:pPr>
              <w:pStyle w:val="ConsPlusNormal"/>
              <w:jc w:val="center"/>
            </w:pPr>
            <w:r>
              <w:t>1</w:t>
            </w:r>
          </w:p>
        </w:tc>
        <w:tc>
          <w:tcPr>
            <w:tcW w:w="832" w:type="dxa"/>
            <w:vAlign w:val="center"/>
          </w:tcPr>
          <w:p w:rsidR="00D276FD" w:rsidRDefault="00D276FD">
            <w:pPr>
              <w:pStyle w:val="ConsPlusNormal"/>
              <w:jc w:val="center"/>
            </w:pPr>
            <w:r>
              <w:t>2</w:t>
            </w:r>
          </w:p>
        </w:tc>
        <w:tc>
          <w:tcPr>
            <w:tcW w:w="1264" w:type="dxa"/>
            <w:vAlign w:val="center"/>
          </w:tcPr>
          <w:p w:rsidR="00D276FD" w:rsidRDefault="00D276FD">
            <w:pPr>
              <w:pStyle w:val="ConsPlusNormal"/>
              <w:jc w:val="center"/>
            </w:pPr>
            <w:r>
              <w:t>3</w:t>
            </w:r>
          </w:p>
        </w:tc>
        <w:tc>
          <w:tcPr>
            <w:tcW w:w="1708" w:type="dxa"/>
            <w:vAlign w:val="center"/>
          </w:tcPr>
          <w:p w:rsidR="00D276FD" w:rsidRDefault="00D276FD">
            <w:pPr>
              <w:pStyle w:val="ConsPlusNormal"/>
              <w:jc w:val="center"/>
            </w:pPr>
            <w:r>
              <w:t>4</w:t>
            </w:r>
          </w:p>
        </w:tc>
        <w:tc>
          <w:tcPr>
            <w:tcW w:w="1384" w:type="dxa"/>
            <w:vAlign w:val="center"/>
          </w:tcPr>
          <w:p w:rsidR="00D276FD" w:rsidRDefault="00D276FD">
            <w:pPr>
              <w:pStyle w:val="ConsPlusNormal"/>
              <w:jc w:val="center"/>
            </w:pPr>
            <w:r>
              <w:t>5</w:t>
            </w:r>
          </w:p>
        </w:tc>
        <w:tc>
          <w:tcPr>
            <w:tcW w:w="1708" w:type="dxa"/>
            <w:vAlign w:val="center"/>
          </w:tcPr>
          <w:p w:rsidR="00D276FD" w:rsidRDefault="00D276FD">
            <w:pPr>
              <w:pStyle w:val="ConsPlusNormal"/>
              <w:jc w:val="center"/>
            </w:pPr>
            <w:r>
              <w:t>6</w:t>
            </w:r>
          </w:p>
        </w:tc>
        <w:tc>
          <w:tcPr>
            <w:tcW w:w="1264" w:type="dxa"/>
            <w:vAlign w:val="center"/>
          </w:tcPr>
          <w:p w:rsidR="00D276FD" w:rsidRDefault="00D276FD">
            <w:pPr>
              <w:pStyle w:val="ConsPlusNormal"/>
              <w:jc w:val="center"/>
            </w:pPr>
            <w:r>
              <w:t>7</w:t>
            </w:r>
          </w:p>
        </w:tc>
        <w:tc>
          <w:tcPr>
            <w:tcW w:w="1708" w:type="dxa"/>
            <w:vAlign w:val="center"/>
          </w:tcPr>
          <w:p w:rsidR="00D276FD" w:rsidRDefault="00D276FD">
            <w:pPr>
              <w:pStyle w:val="ConsPlusNormal"/>
              <w:jc w:val="center"/>
            </w:pPr>
            <w:r>
              <w:t>8</w:t>
            </w:r>
          </w:p>
        </w:tc>
      </w:tr>
      <w:tr w:rsidR="00D276FD">
        <w:tc>
          <w:tcPr>
            <w:tcW w:w="3742" w:type="dxa"/>
            <w:vAlign w:val="center"/>
          </w:tcPr>
          <w:p w:rsidR="00D276FD" w:rsidRDefault="00D276FD">
            <w:pPr>
              <w:pStyle w:val="ConsPlusNormal"/>
            </w:pPr>
            <w:r>
              <w:t>Стоимость Территориальной программы, всего (сумма строк 02 + 03), в том числе:</w:t>
            </w:r>
          </w:p>
        </w:tc>
        <w:tc>
          <w:tcPr>
            <w:tcW w:w="832" w:type="dxa"/>
            <w:vAlign w:val="center"/>
          </w:tcPr>
          <w:p w:rsidR="00D276FD" w:rsidRDefault="00D276FD">
            <w:pPr>
              <w:pStyle w:val="ConsPlusNormal"/>
              <w:jc w:val="center"/>
            </w:pPr>
            <w:r>
              <w:t>1</w:t>
            </w:r>
          </w:p>
        </w:tc>
        <w:tc>
          <w:tcPr>
            <w:tcW w:w="1264" w:type="dxa"/>
            <w:vAlign w:val="center"/>
          </w:tcPr>
          <w:p w:rsidR="00D276FD" w:rsidRDefault="00D276FD">
            <w:pPr>
              <w:pStyle w:val="ConsPlusNormal"/>
              <w:jc w:val="center"/>
            </w:pPr>
            <w:r>
              <w:t>56877367,3</w:t>
            </w:r>
          </w:p>
        </w:tc>
        <w:tc>
          <w:tcPr>
            <w:tcW w:w="1708" w:type="dxa"/>
            <w:vAlign w:val="center"/>
          </w:tcPr>
          <w:p w:rsidR="00D276FD" w:rsidRDefault="00D276FD">
            <w:pPr>
              <w:pStyle w:val="ConsPlusNormal"/>
              <w:jc w:val="center"/>
            </w:pPr>
            <w:r>
              <w:t>22047,69</w:t>
            </w:r>
          </w:p>
        </w:tc>
        <w:tc>
          <w:tcPr>
            <w:tcW w:w="1384" w:type="dxa"/>
            <w:vAlign w:val="center"/>
          </w:tcPr>
          <w:p w:rsidR="00D276FD" w:rsidRDefault="00D276FD">
            <w:pPr>
              <w:pStyle w:val="ConsPlusNormal"/>
              <w:jc w:val="center"/>
            </w:pPr>
            <w:r>
              <w:t>59583570,50</w:t>
            </w:r>
          </w:p>
        </w:tc>
        <w:tc>
          <w:tcPr>
            <w:tcW w:w="1708" w:type="dxa"/>
            <w:vAlign w:val="center"/>
          </w:tcPr>
          <w:p w:rsidR="00D276FD" w:rsidRDefault="00D276FD">
            <w:pPr>
              <w:pStyle w:val="ConsPlusNormal"/>
              <w:jc w:val="center"/>
            </w:pPr>
            <w:r>
              <w:t>23091,83</w:t>
            </w:r>
          </w:p>
        </w:tc>
        <w:tc>
          <w:tcPr>
            <w:tcW w:w="1264" w:type="dxa"/>
            <w:vAlign w:val="center"/>
          </w:tcPr>
          <w:p w:rsidR="00D276FD" w:rsidRDefault="00D276FD">
            <w:pPr>
              <w:pStyle w:val="ConsPlusNormal"/>
              <w:jc w:val="center"/>
            </w:pPr>
            <w:r>
              <w:t>62078661,9</w:t>
            </w:r>
          </w:p>
        </w:tc>
        <w:tc>
          <w:tcPr>
            <w:tcW w:w="1708" w:type="dxa"/>
            <w:vAlign w:val="center"/>
          </w:tcPr>
          <w:p w:rsidR="00D276FD" w:rsidRDefault="00D276FD">
            <w:pPr>
              <w:pStyle w:val="ConsPlusNormal"/>
              <w:jc w:val="center"/>
            </w:pPr>
            <w:r>
              <w:t>24056,01</w:t>
            </w:r>
          </w:p>
        </w:tc>
      </w:tr>
      <w:tr w:rsidR="00D276FD">
        <w:tc>
          <w:tcPr>
            <w:tcW w:w="3742" w:type="dxa"/>
            <w:vAlign w:val="center"/>
          </w:tcPr>
          <w:p w:rsidR="00D276FD" w:rsidRDefault="00D276FD">
            <w:pPr>
              <w:pStyle w:val="ConsPlusNormal"/>
            </w:pPr>
            <w:r>
              <w:t xml:space="preserve">I. Средства консолидированного бюджета субъекта Российской Федерации </w:t>
            </w:r>
            <w:hyperlink w:anchor="P17284">
              <w:r>
                <w:rPr>
                  <w:color w:val="0000FF"/>
                </w:rPr>
                <w:t>&lt;*&gt;</w:t>
              </w:r>
            </w:hyperlink>
          </w:p>
        </w:tc>
        <w:tc>
          <w:tcPr>
            <w:tcW w:w="832" w:type="dxa"/>
            <w:vAlign w:val="center"/>
          </w:tcPr>
          <w:p w:rsidR="00D276FD" w:rsidRDefault="00D276FD">
            <w:pPr>
              <w:pStyle w:val="ConsPlusNormal"/>
              <w:jc w:val="center"/>
            </w:pPr>
            <w:r>
              <w:t>2</w:t>
            </w:r>
          </w:p>
        </w:tc>
        <w:tc>
          <w:tcPr>
            <w:tcW w:w="1264" w:type="dxa"/>
            <w:vAlign w:val="center"/>
          </w:tcPr>
          <w:p w:rsidR="00D276FD" w:rsidRDefault="00D276FD">
            <w:pPr>
              <w:pStyle w:val="ConsPlusNormal"/>
              <w:jc w:val="center"/>
            </w:pPr>
            <w:r>
              <w:t>8073162,10</w:t>
            </w:r>
          </w:p>
        </w:tc>
        <w:tc>
          <w:tcPr>
            <w:tcW w:w="1708" w:type="dxa"/>
            <w:vAlign w:val="center"/>
          </w:tcPr>
          <w:p w:rsidR="00D276FD" w:rsidRDefault="00D276FD">
            <w:pPr>
              <w:pStyle w:val="ConsPlusNormal"/>
              <w:jc w:val="center"/>
            </w:pPr>
            <w:r>
              <w:t>3157,46</w:t>
            </w:r>
          </w:p>
        </w:tc>
        <w:tc>
          <w:tcPr>
            <w:tcW w:w="1384" w:type="dxa"/>
            <w:vAlign w:val="center"/>
          </w:tcPr>
          <w:p w:rsidR="00D276FD" w:rsidRDefault="00D276FD">
            <w:pPr>
              <w:pStyle w:val="ConsPlusNormal"/>
              <w:jc w:val="center"/>
            </w:pPr>
            <w:r>
              <w:t>7490091,10</w:t>
            </w:r>
          </w:p>
        </w:tc>
        <w:tc>
          <w:tcPr>
            <w:tcW w:w="1708" w:type="dxa"/>
            <w:vAlign w:val="center"/>
          </w:tcPr>
          <w:p w:rsidR="00D276FD" w:rsidRDefault="00D276FD">
            <w:pPr>
              <w:pStyle w:val="ConsPlusNormal"/>
              <w:jc w:val="center"/>
            </w:pPr>
            <w:r>
              <w:t>2929,42</w:t>
            </w:r>
          </w:p>
        </w:tc>
        <w:tc>
          <w:tcPr>
            <w:tcW w:w="1264" w:type="dxa"/>
            <w:vAlign w:val="center"/>
          </w:tcPr>
          <w:p w:rsidR="00D276FD" w:rsidRDefault="00D276FD">
            <w:pPr>
              <w:pStyle w:val="ConsPlusNormal"/>
              <w:jc w:val="center"/>
            </w:pPr>
            <w:r>
              <w:t>7309774,8</w:t>
            </w:r>
          </w:p>
        </w:tc>
        <w:tc>
          <w:tcPr>
            <w:tcW w:w="1708" w:type="dxa"/>
            <w:vAlign w:val="center"/>
          </w:tcPr>
          <w:p w:rsidR="00D276FD" w:rsidRDefault="00D276FD">
            <w:pPr>
              <w:pStyle w:val="ConsPlusNormal"/>
              <w:jc w:val="center"/>
            </w:pPr>
            <w:r>
              <w:t>2858,9</w:t>
            </w:r>
          </w:p>
        </w:tc>
      </w:tr>
      <w:tr w:rsidR="00D276FD">
        <w:tc>
          <w:tcPr>
            <w:tcW w:w="3742" w:type="dxa"/>
            <w:vAlign w:val="center"/>
          </w:tcPr>
          <w:p w:rsidR="00D276FD" w:rsidRDefault="00D276FD">
            <w:pPr>
              <w:pStyle w:val="ConsPlusNormal"/>
            </w:pPr>
            <w:r>
              <w:t xml:space="preserve">II. Стоимость Территориальной программы ОМС, всего </w:t>
            </w:r>
            <w:hyperlink w:anchor="P17285">
              <w:r>
                <w:rPr>
                  <w:color w:val="0000FF"/>
                </w:rPr>
                <w:t>&lt;**&gt;</w:t>
              </w:r>
            </w:hyperlink>
            <w:r>
              <w:t xml:space="preserve"> (сумма строк 04 + 08)</w:t>
            </w:r>
          </w:p>
        </w:tc>
        <w:tc>
          <w:tcPr>
            <w:tcW w:w="832" w:type="dxa"/>
            <w:vAlign w:val="center"/>
          </w:tcPr>
          <w:p w:rsidR="00D276FD" w:rsidRDefault="00D276FD">
            <w:pPr>
              <w:pStyle w:val="ConsPlusNormal"/>
              <w:jc w:val="center"/>
            </w:pPr>
            <w:r>
              <w:t>3</w:t>
            </w:r>
          </w:p>
        </w:tc>
        <w:tc>
          <w:tcPr>
            <w:tcW w:w="1264" w:type="dxa"/>
            <w:vAlign w:val="center"/>
          </w:tcPr>
          <w:p w:rsidR="00D276FD" w:rsidRDefault="00D276FD">
            <w:pPr>
              <w:pStyle w:val="ConsPlusNormal"/>
              <w:jc w:val="center"/>
            </w:pPr>
            <w:r>
              <w:t>48804205,2</w:t>
            </w:r>
          </w:p>
        </w:tc>
        <w:tc>
          <w:tcPr>
            <w:tcW w:w="1708" w:type="dxa"/>
            <w:vAlign w:val="center"/>
          </w:tcPr>
          <w:p w:rsidR="00D276FD" w:rsidRDefault="00D276FD">
            <w:pPr>
              <w:pStyle w:val="ConsPlusNormal"/>
              <w:jc w:val="center"/>
            </w:pPr>
            <w:r>
              <w:t>18890,23</w:t>
            </w:r>
          </w:p>
        </w:tc>
        <w:tc>
          <w:tcPr>
            <w:tcW w:w="1384" w:type="dxa"/>
            <w:vAlign w:val="center"/>
          </w:tcPr>
          <w:p w:rsidR="00D276FD" w:rsidRDefault="00D276FD">
            <w:pPr>
              <w:pStyle w:val="ConsPlusNormal"/>
              <w:jc w:val="center"/>
            </w:pPr>
            <w:r>
              <w:t>52093479,4</w:t>
            </w:r>
          </w:p>
        </w:tc>
        <w:tc>
          <w:tcPr>
            <w:tcW w:w="1708" w:type="dxa"/>
            <w:vAlign w:val="center"/>
          </w:tcPr>
          <w:p w:rsidR="00D276FD" w:rsidRDefault="00D276FD">
            <w:pPr>
              <w:pStyle w:val="ConsPlusNormal"/>
              <w:jc w:val="center"/>
            </w:pPr>
            <w:r>
              <w:t>20162,41</w:t>
            </w:r>
          </w:p>
        </w:tc>
        <w:tc>
          <w:tcPr>
            <w:tcW w:w="1264" w:type="dxa"/>
            <w:vAlign w:val="center"/>
          </w:tcPr>
          <w:p w:rsidR="00D276FD" w:rsidRDefault="00D276FD">
            <w:pPr>
              <w:pStyle w:val="ConsPlusNormal"/>
              <w:jc w:val="center"/>
            </w:pPr>
            <w:r>
              <w:t>54768887,1</w:t>
            </w:r>
          </w:p>
        </w:tc>
        <w:tc>
          <w:tcPr>
            <w:tcW w:w="1708" w:type="dxa"/>
            <w:vAlign w:val="center"/>
          </w:tcPr>
          <w:p w:rsidR="00D276FD" w:rsidRDefault="00D276FD">
            <w:pPr>
              <w:pStyle w:val="ConsPlusNormal"/>
              <w:jc w:val="center"/>
            </w:pPr>
            <w:r>
              <w:t>21197,11</w:t>
            </w:r>
          </w:p>
        </w:tc>
      </w:tr>
      <w:tr w:rsidR="00D276FD">
        <w:tc>
          <w:tcPr>
            <w:tcW w:w="3742" w:type="dxa"/>
            <w:vAlign w:val="center"/>
          </w:tcPr>
          <w:p w:rsidR="00D276FD" w:rsidRDefault="00D276FD">
            <w:pPr>
              <w:pStyle w:val="ConsPlusNormal"/>
            </w:pPr>
            <w:r>
              <w:t xml:space="preserve">1. Стоимость Территориальной программы ОМС за счет средств обязательного медицинского страхования в рамках базовой </w:t>
            </w:r>
            <w:r>
              <w:lastRenderedPageBreak/>
              <w:t xml:space="preserve">программы </w:t>
            </w:r>
            <w:hyperlink w:anchor="P17285">
              <w:r>
                <w:rPr>
                  <w:color w:val="0000FF"/>
                </w:rPr>
                <w:t>&lt;**&gt;</w:t>
              </w:r>
            </w:hyperlink>
            <w:r>
              <w:t xml:space="preserve"> (сумма строк 05 + 06 + 07), в том числе:</w:t>
            </w:r>
          </w:p>
        </w:tc>
        <w:tc>
          <w:tcPr>
            <w:tcW w:w="832" w:type="dxa"/>
            <w:vAlign w:val="center"/>
          </w:tcPr>
          <w:p w:rsidR="00D276FD" w:rsidRDefault="00D276FD">
            <w:pPr>
              <w:pStyle w:val="ConsPlusNormal"/>
              <w:jc w:val="center"/>
            </w:pPr>
            <w:r>
              <w:lastRenderedPageBreak/>
              <w:t>4</w:t>
            </w:r>
          </w:p>
        </w:tc>
        <w:tc>
          <w:tcPr>
            <w:tcW w:w="1264" w:type="dxa"/>
            <w:vAlign w:val="center"/>
          </w:tcPr>
          <w:p w:rsidR="00D276FD" w:rsidRDefault="00D276FD">
            <w:pPr>
              <w:pStyle w:val="ConsPlusNormal"/>
              <w:jc w:val="center"/>
            </w:pPr>
            <w:r>
              <w:t>45259266,2</w:t>
            </w:r>
          </w:p>
        </w:tc>
        <w:tc>
          <w:tcPr>
            <w:tcW w:w="1708" w:type="dxa"/>
            <w:vAlign w:val="center"/>
          </w:tcPr>
          <w:p w:rsidR="00D276FD" w:rsidRDefault="00D276FD">
            <w:pPr>
              <w:pStyle w:val="ConsPlusNormal"/>
              <w:jc w:val="center"/>
            </w:pPr>
            <w:r>
              <w:t>17503,78</w:t>
            </w:r>
          </w:p>
        </w:tc>
        <w:tc>
          <w:tcPr>
            <w:tcW w:w="1384" w:type="dxa"/>
            <w:vAlign w:val="center"/>
          </w:tcPr>
          <w:p w:rsidR="00D276FD" w:rsidRDefault="00D276FD">
            <w:pPr>
              <w:pStyle w:val="ConsPlusNormal"/>
              <w:jc w:val="center"/>
            </w:pPr>
            <w:r>
              <w:t>48529191,3</w:t>
            </w:r>
          </w:p>
        </w:tc>
        <w:tc>
          <w:tcPr>
            <w:tcW w:w="1708" w:type="dxa"/>
            <w:vAlign w:val="center"/>
          </w:tcPr>
          <w:p w:rsidR="00D276FD" w:rsidRDefault="00D276FD">
            <w:pPr>
              <w:pStyle w:val="ConsPlusNormal"/>
              <w:jc w:val="center"/>
            </w:pPr>
            <w:r>
              <w:t>18768,40</w:t>
            </w:r>
          </w:p>
        </w:tc>
        <w:tc>
          <w:tcPr>
            <w:tcW w:w="1264" w:type="dxa"/>
            <w:vAlign w:val="center"/>
          </w:tcPr>
          <w:p w:rsidR="00D276FD" w:rsidRDefault="00D276FD">
            <w:pPr>
              <w:pStyle w:val="ConsPlusNormal"/>
              <w:jc w:val="center"/>
            </w:pPr>
            <w:r>
              <w:t>51204599,0</w:t>
            </w:r>
          </w:p>
        </w:tc>
        <w:tc>
          <w:tcPr>
            <w:tcW w:w="1708" w:type="dxa"/>
            <w:vAlign w:val="center"/>
          </w:tcPr>
          <w:p w:rsidR="00D276FD" w:rsidRDefault="00D276FD">
            <w:pPr>
              <w:pStyle w:val="ConsPlusNormal"/>
              <w:jc w:val="center"/>
            </w:pPr>
            <w:r>
              <w:t>19803,10</w:t>
            </w:r>
          </w:p>
        </w:tc>
      </w:tr>
      <w:tr w:rsidR="00D276FD">
        <w:tc>
          <w:tcPr>
            <w:tcW w:w="3742" w:type="dxa"/>
            <w:vAlign w:val="center"/>
          </w:tcPr>
          <w:p w:rsidR="00D276FD" w:rsidRDefault="00D276FD">
            <w:pPr>
              <w:pStyle w:val="ConsPlusNormal"/>
            </w:pPr>
            <w:r>
              <w:lastRenderedPageBreak/>
              <w:t xml:space="preserve">1.1. субвенции из бюджета ФОМС </w:t>
            </w:r>
            <w:hyperlink w:anchor="P17285">
              <w:r>
                <w:rPr>
                  <w:color w:val="0000FF"/>
                </w:rPr>
                <w:t>&lt;**&gt;</w:t>
              </w:r>
            </w:hyperlink>
          </w:p>
        </w:tc>
        <w:tc>
          <w:tcPr>
            <w:tcW w:w="832" w:type="dxa"/>
            <w:vAlign w:val="center"/>
          </w:tcPr>
          <w:p w:rsidR="00D276FD" w:rsidRDefault="00D276FD">
            <w:pPr>
              <w:pStyle w:val="ConsPlusNormal"/>
              <w:jc w:val="center"/>
            </w:pPr>
            <w:r>
              <w:t>5</w:t>
            </w:r>
          </w:p>
        </w:tc>
        <w:tc>
          <w:tcPr>
            <w:tcW w:w="1264" w:type="dxa"/>
            <w:vAlign w:val="center"/>
          </w:tcPr>
          <w:p w:rsidR="00D276FD" w:rsidRDefault="00D276FD">
            <w:pPr>
              <w:pStyle w:val="ConsPlusNormal"/>
              <w:jc w:val="center"/>
            </w:pPr>
            <w:r>
              <w:t>45167104,2</w:t>
            </w:r>
          </w:p>
        </w:tc>
        <w:tc>
          <w:tcPr>
            <w:tcW w:w="1708" w:type="dxa"/>
            <w:vAlign w:val="center"/>
          </w:tcPr>
          <w:p w:rsidR="00D276FD" w:rsidRDefault="00D276FD">
            <w:pPr>
              <w:pStyle w:val="ConsPlusNormal"/>
              <w:jc w:val="center"/>
            </w:pPr>
            <w:r>
              <w:t>17468,14</w:t>
            </w:r>
          </w:p>
        </w:tc>
        <w:tc>
          <w:tcPr>
            <w:tcW w:w="1384" w:type="dxa"/>
            <w:vAlign w:val="center"/>
          </w:tcPr>
          <w:p w:rsidR="00D276FD" w:rsidRDefault="00D276FD">
            <w:pPr>
              <w:pStyle w:val="ConsPlusNormal"/>
              <w:jc w:val="center"/>
            </w:pPr>
            <w:r>
              <w:t>48437029,3</w:t>
            </w:r>
          </w:p>
        </w:tc>
        <w:tc>
          <w:tcPr>
            <w:tcW w:w="1708" w:type="dxa"/>
            <w:vAlign w:val="center"/>
          </w:tcPr>
          <w:p w:rsidR="00D276FD" w:rsidRDefault="00D276FD">
            <w:pPr>
              <w:pStyle w:val="ConsPlusNormal"/>
              <w:jc w:val="center"/>
            </w:pPr>
            <w:r>
              <w:t>18732,76</w:t>
            </w:r>
          </w:p>
        </w:tc>
        <w:tc>
          <w:tcPr>
            <w:tcW w:w="1264" w:type="dxa"/>
            <w:vAlign w:val="center"/>
          </w:tcPr>
          <w:p w:rsidR="00D276FD" w:rsidRDefault="00D276FD">
            <w:pPr>
              <w:pStyle w:val="ConsPlusNormal"/>
              <w:jc w:val="center"/>
            </w:pPr>
            <w:r>
              <w:t>51112437,0</w:t>
            </w:r>
          </w:p>
        </w:tc>
        <w:tc>
          <w:tcPr>
            <w:tcW w:w="1708" w:type="dxa"/>
            <w:vAlign w:val="center"/>
          </w:tcPr>
          <w:p w:rsidR="00D276FD" w:rsidRDefault="00D276FD">
            <w:pPr>
              <w:pStyle w:val="ConsPlusNormal"/>
              <w:jc w:val="center"/>
            </w:pPr>
            <w:r>
              <w:t>19767,46</w:t>
            </w:r>
          </w:p>
        </w:tc>
      </w:tr>
      <w:tr w:rsidR="00D276FD">
        <w:tc>
          <w:tcPr>
            <w:tcW w:w="3742" w:type="dxa"/>
            <w:vAlign w:val="center"/>
          </w:tcPr>
          <w:p w:rsidR="00D276FD" w:rsidRDefault="00D276FD">
            <w:pPr>
              <w:pStyle w:val="ConsPlusNormal"/>
            </w:pPr>
            <w:r>
              <w:t>1.2. межбюджетные трансферты бюджетов субъектов Российской Федерации на финансовое обеспечение территориальной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ОМС</w:t>
            </w:r>
          </w:p>
        </w:tc>
        <w:tc>
          <w:tcPr>
            <w:tcW w:w="832" w:type="dxa"/>
            <w:vAlign w:val="center"/>
          </w:tcPr>
          <w:p w:rsidR="00D276FD" w:rsidRDefault="00D276FD">
            <w:pPr>
              <w:pStyle w:val="ConsPlusNormal"/>
              <w:jc w:val="center"/>
            </w:pPr>
            <w:bookmarkStart w:id="25" w:name="P17243"/>
            <w:bookmarkEnd w:id="25"/>
            <w:r>
              <w:t>6</w:t>
            </w:r>
          </w:p>
        </w:tc>
        <w:tc>
          <w:tcPr>
            <w:tcW w:w="1264" w:type="dxa"/>
            <w:vAlign w:val="center"/>
          </w:tcPr>
          <w:p w:rsidR="00D276FD" w:rsidRDefault="00D276FD">
            <w:pPr>
              <w:pStyle w:val="ConsPlusNormal"/>
              <w:jc w:val="center"/>
            </w:pPr>
            <w:r>
              <w:t>87162,0</w:t>
            </w:r>
          </w:p>
        </w:tc>
        <w:tc>
          <w:tcPr>
            <w:tcW w:w="1708" w:type="dxa"/>
            <w:vAlign w:val="center"/>
          </w:tcPr>
          <w:p w:rsidR="00D276FD" w:rsidRDefault="00D276FD">
            <w:pPr>
              <w:pStyle w:val="ConsPlusNormal"/>
              <w:jc w:val="center"/>
            </w:pPr>
            <w:r>
              <w:t>33,71</w:t>
            </w:r>
          </w:p>
        </w:tc>
        <w:tc>
          <w:tcPr>
            <w:tcW w:w="1384" w:type="dxa"/>
            <w:vAlign w:val="center"/>
          </w:tcPr>
          <w:p w:rsidR="00D276FD" w:rsidRDefault="00D276FD">
            <w:pPr>
              <w:pStyle w:val="ConsPlusNormal"/>
              <w:jc w:val="center"/>
            </w:pPr>
            <w:r>
              <w:t>87162,0</w:t>
            </w:r>
          </w:p>
        </w:tc>
        <w:tc>
          <w:tcPr>
            <w:tcW w:w="1708" w:type="dxa"/>
            <w:vAlign w:val="center"/>
          </w:tcPr>
          <w:p w:rsidR="00D276FD" w:rsidRDefault="00D276FD">
            <w:pPr>
              <w:pStyle w:val="ConsPlusNormal"/>
              <w:jc w:val="center"/>
            </w:pPr>
            <w:r>
              <w:t>33,71</w:t>
            </w:r>
          </w:p>
        </w:tc>
        <w:tc>
          <w:tcPr>
            <w:tcW w:w="1264" w:type="dxa"/>
            <w:vAlign w:val="center"/>
          </w:tcPr>
          <w:p w:rsidR="00D276FD" w:rsidRDefault="00D276FD">
            <w:pPr>
              <w:pStyle w:val="ConsPlusNormal"/>
              <w:jc w:val="center"/>
            </w:pPr>
            <w:r>
              <w:t>87162,0</w:t>
            </w:r>
          </w:p>
        </w:tc>
        <w:tc>
          <w:tcPr>
            <w:tcW w:w="1708" w:type="dxa"/>
            <w:vAlign w:val="center"/>
          </w:tcPr>
          <w:p w:rsidR="00D276FD" w:rsidRDefault="00D276FD">
            <w:pPr>
              <w:pStyle w:val="ConsPlusNormal"/>
              <w:jc w:val="center"/>
            </w:pPr>
            <w:r>
              <w:t>33,71</w:t>
            </w:r>
          </w:p>
        </w:tc>
      </w:tr>
      <w:tr w:rsidR="00D276FD">
        <w:tc>
          <w:tcPr>
            <w:tcW w:w="3742" w:type="dxa"/>
            <w:vAlign w:val="center"/>
          </w:tcPr>
          <w:p w:rsidR="00D276FD" w:rsidRDefault="00D276FD">
            <w:pPr>
              <w:pStyle w:val="ConsPlusNormal"/>
            </w:pPr>
            <w:r>
              <w:t>1.3. прочие поступления</w:t>
            </w:r>
          </w:p>
        </w:tc>
        <w:tc>
          <w:tcPr>
            <w:tcW w:w="832" w:type="dxa"/>
            <w:vAlign w:val="center"/>
          </w:tcPr>
          <w:p w:rsidR="00D276FD" w:rsidRDefault="00D276FD">
            <w:pPr>
              <w:pStyle w:val="ConsPlusNormal"/>
              <w:jc w:val="center"/>
            </w:pPr>
            <w:r>
              <w:t>7</w:t>
            </w:r>
          </w:p>
        </w:tc>
        <w:tc>
          <w:tcPr>
            <w:tcW w:w="1264" w:type="dxa"/>
            <w:vAlign w:val="center"/>
          </w:tcPr>
          <w:p w:rsidR="00D276FD" w:rsidRDefault="00D276FD">
            <w:pPr>
              <w:pStyle w:val="ConsPlusNormal"/>
              <w:jc w:val="center"/>
            </w:pPr>
            <w:r>
              <w:t>5000,0</w:t>
            </w:r>
          </w:p>
        </w:tc>
        <w:tc>
          <w:tcPr>
            <w:tcW w:w="1708" w:type="dxa"/>
            <w:vAlign w:val="center"/>
          </w:tcPr>
          <w:p w:rsidR="00D276FD" w:rsidRDefault="00D276FD">
            <w:pPr>
              <w:pStyle w:val="ConsPlusNormal"/>
              <w:jc w:val="center"/>
            </w:pPr>
            <w:r>
              <w:t>1,93</w:t>
            </w:r>
          </w:p>
        </w:tc>
        <w:tc>
          <w:tcPr>
            <w:tcW w:w="1384" w:type="dxa"/>
            <w:vAlign w:val="center"/>
          </w:tcPr>
          <w:p w:rsidR="00D276FD" w:rsidRDefault="00D276FD">
            <w:pPr>
              <w:pStyle w:val="ConsPlusNormal"/>
              <w:jc w:val="center"/>
            </w:pPr>
            <w:r>
              <w:t>5000,0</w:t>
            </w:r>
          </w:p>
        </w:tc>
        <w:tc>
          <w:tcPr>
            <w:tcW w:w="1708" w:type="dxa"/>
            <w:vAlign w:val="center"/>
          </w:tcPr>
          <w:p w:rsidR="00D276FD" w:rsidRDefault="00D276FD">
            <w:pPr>
              <w:pStyle w:val="ConsPlusNormal"/>
              <w:jc w:val="center"/>
            </w:pPr>
            <w:r>
              <w:t>1,93</w:t>
            </w:r>
          </w:p>
        </w:tc>
        <w:tc>
          <w:tcPr>
            <w:tcW w:w="1264" w:type="dxa"/>
            <w:vAlign w:val="center"/>
          </w:tcPr>
          <w:p w:rsidR="00D276FD" w:rsidRDefault="00D276FD">
            <w:pPr>
              <w:pStyle w:val="ConsPlusNormal"/>
              <w:jc w:val="center"/>
            </w:pPr>
            <w:r>
              <w:t>5000,0</w:t>
            </w:r>
          </w:p>
        </w:tc>
        <w:tc>
          <w:tcPr>
            <w:tcW w:w="1708" w:type="dxa"/>
            <w:vAlign w:val="center"/>
          </w:tcPr>
          <w:p w:rsidR="00D276FD" w:rsidRDefault="00D276FD">
            <w:pPr>
              <w:pStyle w:val="ConsPlusNormal"/>
              <w:jc w:val="center"/>
            </w:pPr>
            <w:r>
              <w:t>1,93</w:t>
            </w:r>
          </w:p>
        </w:tc>
      </w:tr>
      <w:tr w:rsidR="00D276FD">
        <w:tc>
          <w:tcPr>
            <w:tcW w:w="3742" w:type="dxa"/>
            <w:vAlign w:val="center"/>
          </w:tcPr>
          <w:p w:rsidR="00D276FD" w:rsidRDefault="00D276FD">
            <w:pPr>
              <w:pStyle w:val="ConsPlusNormal"/>
            </w:pPr>
            <w:r>
              <w:t>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в дополнение к установленным базовой программой ОМС, из них:</w:t>
            </w:r>
          </w:p>
        </w:tc>
        <w:tc>
          <w:tcPr>
            <w:tcW w:w="832" w:type="dxa"/>
            <w:vAlign w:val="center"/>
          </w:tcPr>
          <w:p w:rsidR="00D276FD" w:rsidRDefault="00D276FD">
            <w:pPr>
              <w:pStyle w:val="ConsPlusNormal"/>
              <w:jc w:val="center"/>
            </w:pPr>
            <w:bookmarkStart w:id="26" w:name="P17259"/>
            <w:bookmarkEnd w:id="26"/>
            <w:r>
              <w:t>8</w:t>
            </w:r>
          </w:p>
        </w:tc>
        <w:tc>
          <w:tcPr>
            <w:tcW w:w="1264" w:type="dxa"/>
            <w:vAlign w:val="center"/>
          </w:tcPr>
          <w:p w:rsidR="00D276FD" w:rsidRDefault="00D276FD">
            <w:pPr>
              <w:pStyle w:val="ConsPlusNormal"/>
              <w:jc w:val="center"/>
            </w:pPr>
            <w:r>
              <w:t>3544939,0</w:t>
            </w:r>
          </w:p>
        </w:tc>
        <w:tc>
          <w:tcPr>
            <w:tcW w:w="1708" w:type="dxa"/>
            <w:vAlign w:val="center"/>
          </w:tcPr>
          <w:p w:rsidR="00D276FD" w:rsidRDefault="00D276FD">
            <w:pPr>
              <w:pStyle w:val="ConsPlusNormal"/>
              <w:jc w:val="center"/>
            </w:pPr>
            <w:r>
              <w:t>1386,45</w:t>
            </w:r>
          </w:p>
        </w:tc>
        <w:tc>
          <w:tcPr>
            <w:tcW w:w="138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c>
          <w:tcPr>
            <w:tcW w:w="126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r>
      <w:tr w:rsidR="00D276FD">
        <w:tc>
          <w:tcPr>
            <w:tcW w:w="3742" w:type="dxa"/>
            <w:vAlign w:val="center"/>
          </w:tcPr>
          <w:p w:rsidR="00D276FD" w:rsidRDefault="00D276FD">
            <w:pPr>
              <w:pStyle w:val="ConsPlusNormal"/>
            </w:pPr>
            <w:r>
              <w:t xml:space="preserve">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w:t>
            </w:r>
            <w:r>
              <w:lastRenderedPageBreak/>
              <w:t>медицинской помощи</w:t>
            </w:r>
          </w:p>
        </w:tc>
        <w:tc>
          <w:tcPr>
            <w:tcW w:w="832" w:type="dxa"/>
            <w:vAlign w:val="center"/>
          </w:tcPr>
          <w:p w:rsidR="00D276FD" w:rsidRDefault="00D276FD">
            <w:pPr>
              <w:pStyle w:val="ConsPlusNormal"/>
              <w:jc w:val="center"/>
            </w:pPr>
            <w:r>
              <w:lastRenderedPageBreak/>
              <w:t>9</w:t>
            </w:r>
          </w:p>
        </w:tc>
        <w:tc>
          <w:tcPr>
            <w:tcW w:w="1264" w:type="dxa"/>
            <w:vAlign w:val="center"/>
          </w:tcPr>
          <w:p w:rsidR="00D276FD" w:rsidRDefault="00D276FD">
            <w:pPr>
              <w:pStyle w:val="ConsPlusNormal"/>
              <w:jc w:val="center"/>
            </w:pPr>
            <w:r>
              <w:t>3544939,0</w:t>
            </w:r>
          </w:p>
        </w:tc>
        <w:tc>
          <w:tcPr>
            <w:tcW w:w="1708" w:type="dxa"/>
            <w:vAlign w:val="center"/>
          </w:tcPr>
          <w:p w:rsidR="00D276FD" w:rsidRDefault="00D276FD">
            <w:pPr>
              <w:pStyle w:val="ConsPlusNormal"/>
              <w:jc w:val="center"/>
            </w:pPr>
            <w:r>
              <w:t>1386,45</w:t>
            </w:r>
          </w:p>
        </w:tc>
        <w:tc>
          <w:tcPr>
            <w:tcW w:w="138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c>
          <w:tcPr>
            <w:tcW w:w="1264" w:type="dxa"/>
            <w:vAlign w:val="center"/>
          </w:tcPr>
          <w:p w:rsidR="00D276FD" w:rsidRDefault="00D276FD">
            <w:pPr>
              <w:pStyle w:val="ConsPlusNormal"/>
              <w:jc w:val="center"/>
            </w:pPr>
            <w:r>
              <w:t>3564288,1</w:t>
            </w:r>
          </w:p>
        </w:tc>
        <w:tc>
          <w:tcPr>
            <w:tcW w:w="1708" w:type="dxa"/>
            <w:vAlign w:val="center"/>
          </w:tcPr>
          <w:p w:rsidR="00D276FD" w:rsidRDefault="00D276FD">
            <w:pPr>
              <w:pStyle w:val="ConsPlusNormal"/>
              <w:jc w:val="center"/>
            </w:pPr>
            <w:r>
              <w:t>1394,01</w:t>
            </w:r>
          </w:p>
        </w:tc>
      </w:tr>
      <w:tr w:rsidR="00D276FD">
        <w:tc>
          <w:tcPr>
            <w:tcW w:w="3742" w:type="dxa"/>
            <w:vAlign w:val="center"/>
          </w:tcPr>
          <w:p w:rsidR="00D276FD" w:rsidRDefault="00D276FD">
            <w:pPr>
              <w:pStyle w:val="ConsPlusNormal"/>
            </w:pPr>
            <w:r>
              <w:lastRenderedPageBreak/>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832" w:type="dxa"/>
            <w:vAlign w:val="center"/>
          </w:tcPr>
          <w:p w:rsidR="00D276FD" w:rsidRDefault="00D276FD">
            <w:pPr>
              <w:pStyle w:val="ConsPlusNormal"/>
              <w:jc w:val="center"/>
            </w:pPr>
            <w:r>
              <w:t>10</w:t>
            </w:r>
          </w:p>
        </w:tc>
        <w:tc>
          <w:tcPr>
            <w:tcW w:w="1264" w:type="dxa"/>
            <w:vAlign w:val="center"/>
          </w:tcPr>
          <w:p w:rsidR="00D276FD" w:rsidRDefault="00D276FD">
            <w:pPr>
              <w:pStyle w:val="ConsPlusNormal"/>
            </w:pPr>
          </w:p>
        </w:tc>
        <w:tc>
          <w:tcPr>
            <w:tcW w:w="1708" w:type="dxa"/>
            <w:vAlign w:val="center"/>
          </w:tcPr>
          <w:p w:rsidR="00D276FD" w:rsidRDefault="00D276FD">
            <w:pPr>
              <w:pStyle w:val="ConsPlusNormal"/>
            </w:pPr>
          </w:p>
        </w:tc>
        <w:tc>
          <w:tcPr>
            <w:tcW w:w="1384" w:type="dxa"/>
            <w:vAlign w:val="center"/>
          </w:tcPr>
          <w:p w:rsidR="00D276FD" w:rsidRDefault="00D276FD">
            <w:pPr>
              <w:pStyle w:val="ConsPlusNormal"/>
            </w:pPr>
          </w:p>
        </w:tc>
        <w:tc>
          <w:tcPr>
            <w:tcW w:w="1708" w:type="dxa"/>
            <w:vAlign w:val="center"/>
          </w:tcPr>
          <w:p w:rsidR="00D276FD" w:rsidRDefault="00D276FD">
            <w:pPr>
              <w:pStyle w:val="ConsPlusNormal"/>
            </w:pPr>
          </w:p>
        </w:tc>
        <w:tc>
          <w:tcPr>
            <w:tcW w:w="1264" w:type="dxa"/>
            <w:vAlign w:val="center"/>
          </w:tcPr>
          <w:p w:rsidR="00D276FD" w:rsidRDefault="00D276FD">
            <w:pPr>
              <w:pStyle w:val="ConsPlusNormal"/>
            </w:pPr>
          </w:p>
        </w:tc>
        <w:tc>
          <w:tcPr>
            <w:tcW w:w="1708" w:type="dxa"/>
            <w:vAlign w:val="center"/>
          </w:tcPr>
          <w:p w:rsidR="00D276FD" w:rsidRDefault="00D276FD">
            <w:pPr>
              <w:pStyle w:val="ConsPlusNormal"/>
            </w:pP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7" w:name="P17284"/>
      <w:bookmarkEnd w:id="27"/>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17243">
        <w:r>
          <w:rPr>
            <w:color w:val="0000FF"/>
          </w:rPr>
          <w:t>строки 06</w:t>
        </w:r>
      </w:hyperlink>
      <w:r>
        <w:t xml:space="preserve"> и </w:t>
      </w:r>
      <w:hyperlink w:anchor="P17259">
        <w:r>
          <w:rPr>
            <w:color w:val="0000FF"/>
          </w:rPr>
          <w:t>08</w:t>
        </w:r>
      </w:hyperlink>
      <w:r>
        <w:t>).</w:t>
      </w:r>
    </w:p>
    <w:p w:rsidR="00D276FD" w:rsidRDefault="00D276FD">
      <w:pPr>
        <w:pStyle w:val="ConsPlusNormal"/>
        <w:spacing w:before="220"/>
        <w:ind w:firstLine="540"/>
        <w:jc w:val="both"/>
      </w:pPr>
      <w:bookmarkStart w:id="28" w:name="P17285"/>
      <w:bookmarkEnd w:id="28"/>
      <w:r>
        <w:t>&lt;**&gt; Без учета расходов на обеспечение выполнения территориальными фондами обязательного медицинского страхования своих функций, предусмотренных законом о бюджете Территориального фонда обязательного медицинского страхования по разделу 01 "Общегосударственные расходы", расходов на мероприятия по ликвидации кадрового дефицита в медицинских организациях, оказывающих первичную медико-санитарную помощь, оказываемую медицинскими организациями, подведомственными федеральными органами исполнительной власти, в рамках базовой программы обязательного медицинского страхования за счет средств бюджета Федерального фонда обязательного медицинского страхования.</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1024"/>
        <w:gridCol w:w="1077"/>
        <w:gridCol w:w="1024"/>
        <w:gridCol w:w="1020"/>
        <w:gridCol w:w="1024"/>
        <w:gridCol w:w="1020"/>
      </w:tblGrid>
      <w:tr w:rsidR="00D276FD">
        <w:tc>
          <w:tcPr>
            <w:tcW w:w="2835" w:type="dxa"/>
            <w:vMerge w:val="restart"/>
            <w:vAlign w:val="center"/>
          </w:tcPr>
          <w:p w:rsidR="00D276FD" w:rsidRDefault="00D276FD">
            <w:pPr>
              <w:pStyle w:val="ConsPlusNormal"/>
              <w:jc w:val="center"/>
            </w:pPr>
            <w:r>
              <w:t>Справочно</w:t>
            </w:r>
          </w:p>
        </w:tc>
        <w:tc>
          <w:tcPr>
            <w:tcW w:w="2101" w:type="dxa"/>
            <w:gridSpan w:val="2"/>
            <w:vAlign w:val="center"/>
          </w:tcPr>
          <w:p w:rsidR="00D276FD" w:rsidRDefault="00D276FD">
            <w:pPr>
              <w:pStyle w:val="ConsPlusNormal"/>
              <w:jc w:val="center"/>
            </w:pPr>
            <w:r>
              <w:t>2023 год</w:t>
            </w:r>
          </w:p>
        </w:tc>
        <w:tc>
          <w:tcPr>
            <w:tcW w:w="2044" w:type="dxa"/>
            <w:gridSpan w:val="2"/>
            <w:vAlign w:val="center"/>
          </w:tcPr>
          <w:p w:rsidR="00D276FD" w:rsidRDefault="00D276FD">
            <w:pPr>
              <w:pStyle w:val="ConsPlusNormal"/>
              <w:jc w:val="center"/>
            </w:pPr>
            <w:r>
              <w:t>2024 год</w:t>
            </w:r>
          </w:p>
        </w:tc>
        <w:tc>
          <w:tcPr>
            <w:tcW w:w="2044" w:type="dxa"/>
            <w:gridSpan w:val="2"/>
            <w:vAlign w:val="center"/>
          </w:tcPr>
          <w:p w:rsidR="00D276FD" w:rsidRDefault="00D276FD">
            <w:pPr>
              <w:pStyle w:val="ConsPlusNormal"/>
              <w:jc w:val="center"/>
            </w:pPr>
            <w:r>
              <w:t>2025 год</w:t>
            </w:r>
          </w:p>
        </w:tc>
      </w:tr>
      <w:tr w:rsidR="00D276FD">
        <w:tc>
          <w:tcPr>
            <w:tcW w:w="2835" w:type="dxa"/>
            <w:vMerge/>
          </w:tcPr>
          <w:p w:rsidR="00D276FD" w:rsidRDefault="00D276FD">
            <w:pPr>
              <w:pStyle w:val="ConsPlusNormal"/>
            </w:pPr>
          </w:p>
        </w:tc>
        <w:tc>
          <w:tcPr>
            <w:tcW w:w="1024" w:type="dxa"/>
            <w:vAlign w:val="center"/>
          </w:tcPr>
          <w:p w:rsidR="00D276FD" w:rsidRDefault="00D276FD">
            <w:pPr>
              <w:pStyle w:val="ConsPlusNormal"/>
              <w:jc w:val="center"/>
            </w:pPr>
            <w:r>
              <w:t>всего (тыс. руб.)</w:t>
            </w:r>
          </w:p>
        </w:tc>
        <w:tc>
          <w:tcPr>
            <w:tcW w:w="1077" w:type="dxa"/>
            <w:vAlign w:val="center"/>
          </w:tcPr>
          <w:p w:rsidR="00D276FD" w:rsidRDefault="00D276FD">
            <w:pPr>
              <w:pStyle w:val="ConsPlusNormal"/>
              <w:jc w:val="center"/>
            </w:pPr>
            <w:r>
              <w:t>на одно застрахованное лицо (руб.)</w:t>
            </w:r>
          </w:p>
        </w:tc>
        <w:tc>
          <w:tcPr>
            <w:tcW w:w="1024" w:type="dxa"/>
            <w:vAlign w:val="center"/>
          </w:tcPr>
          <w:p w:rsidR="00D276FD" w:rsidRDefault="00D276FD">
            <w:pPr>
              <w:pStyle w:val="ConsPlusNormal"/>
              <w:jc w:val="center"/>
            </w:pPr>
            <w:r>
              <w:t>всего (тыс. руб.)</w:t>
            </w:r>
          </w:p>
        </w:tc>
        <w:tc>
          <w:tcPr>
            <w:tcW w:w="1020" w:type="dxa"/>
            <w:vAlign w:val="center"/>
          </w:tcPr>
          <w:p w:rsidR="00D276FD" w:rsidRDefault="00D276FD">
            <w:pPr>
              <w:pStyle w:val="ConsPlusNormal"/>
              <w:jc w:val="center"/>
            </w:pPr>
            <w:r>
              <w:t>на одно застрахованное лицо (руб.)</w:t>
            </w:r>
          </w:p>
        </w:tc>
        <w:tc>
          <w:tcPr>
            <w:tcW w:w="1024" w:type="dxa"/>
            <w:vAlign w:val="center"/>
          </w:tcPr>
          <w:p w:rsidR="00D276FD" w:rsidRDefault="00D276FD">
            <w:pPr>
              <w:pStyle w:val="ConsPlusNormal"/>
              <w:jc w:val="center"/>
            </w:pPr>
            <w:r>
              <w:t>всего (тыс. руб.)</w:t>
            </w:r>
          </w:p>
        </w:tc>
        <w:tc>
          <w:tcPr>
            <w:tcW w:w="1020" w:type="dxa"/>
            <w:vAlign w:val="center"/>
          </w:tcPr>
          <w:p w:rsidR="00D276FD" w:rsidRDefault="00D276FD">
            <w:pPr>
              <w:pStyle w:val="ConsPlusNormal"/>
              <w:jc w:val="center"/>
            </w:pPr>
            <w:r>
              <w:t>на одно застрахованное лицо (руб.)</w:t>
            </w:r>
          </w:p>
        </w:tc>
      </w:tr>
      <w:tr w:rsidR="00D276FD">
        <w:tc>
          <w:tcPr>
            <w:tcW w:w="2835" w:type="dxa"/>
            <w:vAlign w:val="center"/>
          </w:tcPr>
          <w:p w:rsidR="00D276FD" w:rsidRDefault="00D276FD">
            <w:pPr>
              <w:pStyle w:val="ConsPlusNormal"/>
              <w:jc w:val="center"/>
            </w:pPr>
            <w:r>
              <w:t>1</w:t>
            </w:r>
          </w:p>
        </w:tc>
        <w:tc>
          <w:tcPr>
            <w:tcW w:w="1024" w:type="dxa"/>
            <w:vAlign w:val="center"/>
          </w:tcPr>
          <w:p w:rsidR="00D276FD" w:rsidRDefault="00D276FD">
            <w:pPr>
              <w:pStyle w:val="ConsPlusNormal"/>
              <w:jc w:val="center"/>
            </w:pPr>
            <w:r>
              <w:t>2</w:t>
            </w:r>
          </w:p>
        </w:tc>
        <w:tc>
          <w:tcPr>
            <w:tcW w:w="1077" w:type="dxa"/>
            <w:vAlign w:val="center"/>
          </w:tcPr>
          <w:p w:rsidR="00D276FD" w:rsidRDefault="00D276FD">
            <w:pPr>
              <w:pStyle w:val="ConsPlusNormal"/>
              <w:jc w:val="center"/>
            </w:pPr>
            <w:r>
              <w:t>3</w:t>
            </w:r>
          </w:p>
        </w:tc>
        <w:tc>
          <w:tcPr>
            <w:tcW w:w="1024" w:type="dxa"/>
            <w:vAlign w:val="center"/>
          </w:tcPr>
          <w:p w:rsidR="00D276FD" w:rsidRDefault="00D276FD">
            <w:pPr>
              <w:pStyle w:val="ConsPlusNormal"/>
              <w:jc w:val="center"/>
            </w:pPr>
            <w:r>
              <w:t>4</w:t>
            </w:r>
          </w:p>
        </w:tc>
        <w:tc>
          <w:tcPr>
            <w:tcW w:w="1020" w:type="dxa"/>
            <w:vAlign w:val="center"/>
          </w:tcPr>
          <w:p w:rsidR="00D276FD" w:rsidRDefault="00D276FD">
            <w:pPr>
              <w:pStyle w:val="ConsPlusNormal"/>
              <w:jc w:val="center"/>
            </w:pPr>
            <w:r>
              <w:t>5</w:t>
            </w:r>
          </w:p>
        </w:tc>
        <w:tc>
          <w:tcPr>
            <w:tcW w:w="1024" w:type="dxa"/>
            <w:vAlign w:val="center"/>
          </w:tcPr>
          <w:p w:rsidR="00D276FD" w:rsidRDefault="00D276FD">
            <w:pPr>
              <w:pStyle w:val="ConsPlusNormal"/>
              <w:jc w:val="center"/>
            </w:pPr>
            <w:r>
              <w:t>6</w:t>
            </w:r>
          </w:p>
        </w:tc>
        <w:tc>
          <w:tcPr>
            <w:tcW w:w="1020" w:type="dxa"/>
            <w:vAlign w:val="center"/>
          </w:tcPr>
          <w:p w:rsidR="00D276FD" w:rsidRDefault="00D276FD">
            <w:pPr>
              <w:pStyle w:val="ConsPlusNormal"/>
              <w:jc w:val="center"/>
            </w:pPr>
            <w:r>
              <w:t>7</w:t>
            </w:r>
          </w:p>
        </w:tc>
      </w:tr>
      <w:tr w:rsidR="00D276FD">
        <w:tc>
          <w:tcPr>
            <w:tcW w:w="2835" w:type="dxa"/>
          </w:tcPr>
          <w:p w:rsidR="00D276FD" w:rsidRDefault="00D276FD">
            <w:pPr>
              <w:pStyle w:val="ConsPlusNormal"/>
            </w:pPr>
            <w:r>
              <w:t>1. Расходы на обеспечение выполнения ТФОМС Пермского края своих функций за счет субвенций из бюджета Федерального фонда ОМС</w:t>
            </w:r>
          </w:p>
        </w:tc>
        <w:tc>
          <w:tcPr>
            <w:tcW w:w="1024" w:type="dxa"/>
          </w:tcPr>
          <w:p w:rsidR="00D276FD" w:rsidRDefault="00D276FD">
            <w:pPr>
              <w:pStyle w:val="ConsPlusNormal"/>
              <w:jc w:val="center"/>
            </w:pPr>
            <w:r>
              <w:t>207459,1</w:t>
            </w:r>
          </w:p>
        </w:tc>
        <w:tc>
          <w:tcPr>
            <w:tcW w:w="1077" w:type="dxa"/>
          </w:tcPr>
          <w:p w:rsidR="00D276FD" w:rsidRDefault="00D276FD">
            <w:pPr>
              <w:pStyle w:val="ConsPlusNormal"/>
              <w:jc w:val="center"/>
            </w:pPr>
            <w:r>
              <w:t>80,23</w:t>
            </w:r>
          </w:p>
        </w:tc>
        <w:tc>
          <w:tcPr>
            <w:tcW w:w="1024" w:type="dxa"/>
          </w:tcPr>
          <w:p w:rsidR="00D276FD" w:rsidRDefault="00D276FD">
            <w:pPr>
              <w:pStyle w:val="ConsPlusNormal"/>
              <w:jc w:val="center"/>
            </w:pPr>
            <w:r>
              <w:t>215114,7</w:t>
            </w:r>
          </w:p>
        </w:tc>
        <w:tc>
          <w:tcPr>
            <w:tcW w:w="1020" w:type="dxa"/>
          </w:tcPr>
          <w:p w:rsidR="00D276FD" w:rsidRDefault="00D276FD">
            <w:pPr>
              <w:pStyle w:val="ConsPlusNormal"/>
              <w:jc w:val="center"/>
            </w:pPr>
            <w:r>
              <w:t>83,20</w:t>
            </w:r>
          </w:p>
        </w:tc>
        <w:tc>
          <w:tcPr>
            <w:tcW w:w="1024" w:type="dxa"/>
          </w:tcPr>
          <w:p w:rsidR="00D276FD" w:rsidRDefault="00D276FD">
            <w:pPr>
              <w:pStyle w:val="ConsPlusNormal"/>
              <w:jc w:val="center"/>
            </w:pPr>
            <w:r>
              <w:t>215394,2</w:t>
            </w:r>
          </w:p>
        </w:tc>
        <w:tc>
          <w:tcPr>
            <w:tcW w:w="1020" w:type="dxa"/>
          </w:tcPr>
          <w:p w:rsidR="00D276FD" w:rsidRDefault="00D276FD">
            <w:pPr>
              <w:pStyle w:val="ConsPlusNormal"/>
              <w:jc w:val="center"/>
            </w:pPr>
            <w:r>
              <w:t>83,31</w:t>
            </w:r>
          </w:p>
        </w:tc>
      </w:tr>
      <w:tr w:rsidR="00D276FD">
        <w:tc>
          <w:tcPr>
            <w:tcW w:w="2835" w:type="dxa"/>
          </w:tcPr>
          <w:p w:rsidR="00D276FD" w:rsidRDefault="00D276FD">
            <w:pPr>
              <w:pStyle w:val="ConsPlusNormal"/>
            </w:pPr>
            <w:r>
              <w:t>2. Расходы на обеспечение выполнения ТФОМС Пермского края своих функций за счет межбюджетных трансфертов, передаваемых из бюджета Пермского края в бюджет ТФОМС Пермского края</w:t>
            </w:r>
          </w:p>
        </w:tc>
        <w:tc>
          <w:tcPr>
            <w:tcW w:w="1024" w:type="dxa"/>
          </w:tcPr>
          <w:p w:rsidR="00D276FD" w:rsidRDefault="00D276FD">
            <w:pPr>
              <w:pStyle w:val="ConsPlusNormal"/>
              <w:jc w:val="center"/>
            </w:pPr>
            <w:r>
              <w:t>28761,1</w:t>
            </w:r>
          </w:p>
        </w:tc>
        <w:tc>
          <w:tcPr>
            <w:tcW w:w="1077" w:type="dxa"/>
          </w:tcPr>
          <w:p w:rsidR="00D276FD" w:rsidRDefault="00D276FD">
            <w:pPr>
              <w:pStyle w:val="ConsPlusNormal"/>
              <w:jc w:val="center"/>
            </w:pPr>
            <w:r>
              <w:t>11,25 &lt;*&gt;</w:t>
            </w:r>
          </w:p>
        </w:tc>
        <w:tc>
          <w:tcPr>
            <w:tcW w:w="1024" w:type="dxa"/>
          </w:tcPr>
          <w:p w:rsidR="00D276FD" w:rsidRDefault="00D276FD">
            <w:pPr>
              <w:pStyle w:val="ConsPlusNormal"/>
              <w:jc w:val="center"/>
            </w:pPr>
            <w:r>
              <w:t>28917,7</w:t>
            </w:r>
          </w:p>
        </w:tc>
        <w:tc>
          <w:tcPr>
            <w:tcW w:w="1020" w:type="dxa"/>
          </w:tcPr>
          <w:p w:rsidR="00D276FD" w:rsidRDefault="00D276FD">
            <w:pPr>
              <w:pStyle w:val="ConsPlusNormal"/>
              <w:jc w:val="center"/>
            </w:pPr>
            <w:r>
              <w:t>11,31 &lt;*&gt;</w:t>
            </w:r>
          </w:p>
        </w:tc>
        <w:tc>
          <w:tcPr>
            <w:tcW w:w="1024" w:type="dxa"/>
          </w:tcPr>
          <w:p w:rsidR="00D276FD" w:rsidRDefault="00D276FD">
            <w:pPr>
              <w:pStyle w:val="ConsPlusNormal"/>
              <w:jc w:val="center"/>
            </w:pPr>
            <w:r>
              <w:t>28917,7</w:t>
            </w:r>
          </w:p>
        </w:tc>
        <w:tc>
          <w:tcPr>
            <w:tcW w:w="1020" w:type="dxa"/>
          </w:tcPr>
          <w:p w:rsidR="00D276FD" w:rsidRDefault="00D276FD">
            <w:pPr>
              <w:pStyle w:val="ConsPlusNormal"/>
              <w:jc w:val="center"/>
            </w:pPr>
            <w:r>
              <w:t>11,31 &lt;*&gt;</w:t>
            </w:r>
          </w:p>
        </w:tc>
      </w:tr>
      <w:tr w:rsidR="00D276FD">
        <w:tc>
          <w:tcPr>
            <w:tcW w:w="2835" w:type="dxa"/>
          </w:tcPr>
          <w:p w:rsidR="00D276FD" w:rsidRDefault="00D276FD">
            <w:pPr>
              <w:pStyle w:val="ConsPlusNormal"/>
            </w:pPr>
            <w:r>
              <w:t xml:space="preserve">3. Расходы на финансовое обеспечение медицинской помощи в экстренной форме лицам, не застрахованным по обязательному медицинскому страхованию за счет межбюджетных трансфертов, передаваемых из бюджета Пермского края </w:t>
            </w:r>
            <w:r>
              <w:lastRenderedPageBreak/>
              <w:t>в бюджет ТФОМС Пермского края</w:t>
            </w:r>
          </w:p>
        </w:tc>
        <w:tc>
          <w:tcPr>
            <w:tcW w:w="1024" w:type="dxa"/>
          </w:tcPr>
          <w:p w:rsidR="00D276FD" w:rsidRDefault="00D276FD">
            <w:pPr>
              <w:pStyle w:val="ConsPlusNormal"/>
              <w:jc w:val="center"/>
            </w:pPr>
            <w:r>
              <w:lastRenderedPageBreak/>
              <w:t>50204,9</w:t>
            </w:r>
          </w:p>
        </w:tc>
        <w:tc>
          <w:tcPr>
            <w:tcW w:w="1077" w:type="dxa"/>
          </w:tcPr>
          <w:p w:rsidR="00D276FD" w:rsidRDefault="00D276FD">
            <w:pPr>
              <w:pStyle w:val="ConsPlusNormal"/>
              <w:jc w:val="center"/>
            </w:pPr>
            <w:r>
              <w:t>19,64 &lt;*&gt;</w:t>
            </w:r>
          </w:p>
        </w:tc>
        <w:tc>
          <w:tcPr>
            <w:tcW w:w="1024" w:type="dxa"/>
          </w:tcPr>
          <w:p w:rsidR="00D276FD" w:rsidRDefault="00D276FD">
            <w:pPr>
              <w:pStyle w:val="ConsPlusNormal"/>
              <w:jc w:val="center"/>
            </w:pPr>
            <w:r>
              <w:t>50431,1</w:t>
            </w:r>
          </w:p>
        </w:tc>
        <w:tc>
          <w:tcPr>
            <w:tcW w:w="1020" w:type="dxa"/>
          </w:tcPr>
          <w:p w:rsidR="00D276FD" w:rsidRDefault="00D276FD">
            <w:pPr>
              <w:pStyle w:val="ConsPlusNormal"/>
              <w:jc w:val="center"/>
            </w:pPr>
            <w:r>
              <w:t>19,72 &lt;*&gt;</w:t>
            </w:r>
          </w:p>
        </w:tc>
        <w:tc>
          <w:tcPr>
            <w:tcW w:w="1024" w:type="dxa"/>
          </w:tcPr>
          <w:p w:rsidR="00D276FD" w:rsidRDefault="00D276FD">
            <w:pPr>
              <w:pStyle w:val="ConsPlusNormal"/>
              <w:jc w:val="center"/>
            </w:pPr>
            <w:r>
              <w:t>50431,1</w:t>
            </w:r>
          </w:p>
        </w:tc>
        <w:tc>
          <w:tcPr>
            <w:tcW w:w="1020" w:type="dxa"/>
          </w:tcPr>
          <w:p w:rsidR="00D276FD" w:rsidRDefault="00D276FD">
            <w:pPr>
              <w:pStyle w:val="ConsPlusNormal"/>
              <w:jc w:val="center"/>
            </w:pPr>
            <w:r>
              <w:t>19,72 &lt;*&gt;</w:t>
            </w:r>
          </w:p>
        </w:tc>
      </w:tr>
    </w:tbl>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r>
        <w:t>&lt;*&gt; На одного жителя (руб.).</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10</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9" w:name="P17341"/>
      <w:bookmarkEnd w:id="29"/>
      <w:r>
        <w:t>УТВЕРЖДЕННАЯ 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условиям ее оказания на 2023 год</w:t>
      </w:r>
    </w:p>
    <w:p w:rsidR="00D276FD" w:rsidRDefault="00D276FD">
      <w:pPr>
        <w:pStyle w:val="ConsPlusNormal"/>
        <w:jc w:val="both"/>
      </w:pPr>
    </w:p>
    <w:p w:rsidR="00D276FD" w:rsidRDefault="00D276FD">
      <w:pPr>
        <w:pStyle w:val="ConsPlusNormal"/>
        <w:sectPr w:rsidR="00D276F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08"/>
        <w:gridCol w:w="904"/>
        <w:gridCol w:w="1531"/>
        <w:gridCol w:w="1756"/>
        <w:gridCol w:w="1587"/>
        <w:gridCol w:w="1077"/>
        <w:gridCol w:w="1600"/>
        <w:gridCol w:w="1304"/>
        <w:gridCol w:w="1384"/>
        <w:gridCol w:w="904"/>
      </w:tblGrid>
      <w:tr w:rsidR="00D276FD">
        <w:tc>
          <w:tcPr>
            <w:tcW w:w="2908" w:type="dxa"/>
            <w:vMerge w:val="restart"/>
            <w:vAlign w:val="center"/>
          </w:tcPr>
          <w:p w:rsidR="00D276FD" w:rsidRDefault="00D276FD">
            <w:pPr>
              <w:pStyle w:val="ConsPlusNormal"/>
              <w:jc w:val="center"/>
            </w:pPr>
            <w:r>
              <w:lastRenderedPageBreak/>
              <w:t>Виды и условия оказания медицинской помощи</w:t>
            </w:r>
          </w:p>
        </w:tc>
        <w:tc>
          <w:tcPr>
            <w:tcW w:w="904" w:type="dxa"/>
            <w:vMerge w:val="restart"/>
            <w:vAlign w:val="center"/>
          </w:tcPr>
          <w:p w:rsidR="00D276FD" w:rsidRDefault="00D276FD">
            <w:pPr>
              <w:pStyle w:val="ConsPlusNormal"/>
              <w:jc w:val="center"/>
            </w:pPr>
            <w:r>
              <w:t>N строки</w:t>
            </w:r>
          </w:p>
        </w:tc>
        <w:tc>
          <w:tcPr>
            <w:tcW w:w="1531" w:type="dxa"/>
            <w:vMerge w:val="restart"/>
            <w:vAlign w:val="center"/>
          </w:tcPr>
          <w:p w:rsidR="00D276FD" w:rsidRDefault="00D276FD">
            <w:pPr>
              <w:pStyle w:val="ConsPlusNormal"/>
              <w:jc w:val="center"/>
            </w:pPr>
            <w:r>
              <w:t>Единица измерения</w:t>
            </w:r>
          </w:p>
        </w:tc>
        <w:tc>
          <w:tcPr>
            <w:tcW w:w="1756" w:type="dxa"/>
            <w:vMerge w:val="restart"/>
            <w:vAlign w:val="center"/>
          </w:tcPr>
          <w:p w:rsidR="00D276FD" w:rsidRDefault="00D276FD">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587" w:type="dxa"/>
            <w:vMerge w:val="restart"/>
            <w:vAlign w:val="center"/>
          </w:tcPr>
          <w:p w:rsidR="00D276FD" w:rsidRDefault="00D276FD">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677" w:type="dxa"/>
            <w:gridSpan w:val="2"/>
            <w:vAlign w:val="center"/>
          </w:tcPr>
          <w:p w:rsidR="00D276FD" w:rsidRDefault="00D276FD">
            <w:pPr>
              <w:pStyle w:val="ConsPlusNormal"/>
              <w:jc w:val="center"/>
            </w:pPr>
            <w:r>
              <w:t>Подушевые нормативы финансирования Территориальной программы</w:t>
            </w:r>
          </w:p>
        </w:tc>
        <w:tc>
          <w:tcPr>
            <w:tcW w:w="3592" w:type="dxa"/>
            <w:gridSpan w:val="3"/>
            <w:vAlign w:val="center"/>
          </w:tcPr>
          <w:p w:rsidR="00D276FD" w:rsidRDefault="00D276FD">
            <w:pPr>
              <w:pStyle w:val="ConsPlusNormal"/>
              <w:jc w:val="center"/>
            </w:pPr>
            <w:r>
              <w:t>Стоимость Территориальной программы по источникам ее финансового обеспечения</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2677" w:type="dxa"/>
            <w:gridSpan w:val="2"/>
            <w:vAlign w:val="center"/>
          </w:tcPr>
          <w:p w:rsidR="00D276FD" w:rsidRDefault="00D276FD">
            <w:pPr>
              <w:pStyle w:val="ConsPlusNormal"/>
              <w:jc w:val="center"/>
            </w:pPr>
            <w:r>
              <w:t>рублей</w:t>
            </w:r>
          </w:p>
        </w:tc>
        <w:tc>
          <w:tcPr>
            <w:tcW w:w="2688" w:type="dxa"/>
            <w:gridSpan w:val="2"/>
            <w:vAlign w:val="center"/>
          </w:tcPr>
          <w:p w:rsidR="00D276FD" w:rsidRDefault="00D276FD">
            <w:pPr>
              <w:pStyle w:val="ConsPlusNormal"/>
              <w:jc w:val="center"/>
            </w:pPr>
            <w:r>
              <w:t>тыс. рублей</w:t>
            </w:r>
          </w:p>
        </w:tc>
        <w:tc>
          <w:tcPr>
            <w:tcW w:w="904" w:type="dxa"/>
            <w:vMerge w:val="restart"/>
            <w:vAlign w:val="center"/>
          </w:tcPr>
          <w:p w:rsidR="00D276FD" w:rsidRDefault="00D276FD">
            <w:pPr>
              <w:pStyle w:val="ConsPlusNormal"/>
              <w:jc w:val="center"/>
            </w:pPr>
            <w:r>
              <w:t>в % к итогу за счет средств ОМС</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Align w:val="center"/>
          </w:tcPr>
          <w:p w:rsidR="00D276FD" w:rsidRDefault="00D276FD">
            <w:pPr>
              <w:pStyle w:val="ConsPlusNormal"/>
              <w:jc w:val="center"/>
            </w:pPr>
            <w:r>
              <w:t>за счет средств консолидированного бюджета Пермского края</w:t>
            </w:r>
          </w:p>
        </w:tc>
        <w:tc>
          <w:tcPr>
            <w:tcW w:w="1600" w:type="dxa"/>
            <w:vAlign w:val="center"/>
          </w:tcPr>
          <w:p w:rsidR="00D276FD" w:rsidRDefault="00D276FD">
            <w:pPr>
              <w:pStyle w:val="ConsPlusNormal"/>
              <w:jc w:val="center"/>
            </w:pPr>
            <w:r>
              <w:t>за счет средств обязательного медицинского страхования (далее - ОМС)</w:t>
            </w:r>
          </w:p>
        </w:tc>
        <w:tc>
          <w:tcPr>
            <w:tcW w:w="1304" w:type="dxa"/>
            <w:vAlign w:val="center"/>
          </w:tcPr>
          <w:p w:rsidR="00D276FD" w:rsidRDefault="00D276FD">
            <w:pPr>
              <w:pStyle w:val="ConsPlusNormal"/>
              <w:jc w:val="center"/>
            </w:pPr>
            <w:r>
              <w:t>за счет средств консолидированного бюджета Пермского края</w:t>
            </w:r>
          </w:p>
        </w:tc>
        <w:tc>
          <w:tcPr>
            <w:tcW w:w="1384" w:type="dxa"/>
            <w:vAlign w:val="center"/>
          </w:tcPr>
          <w:p w:rsidR="00D276FD" w:rsidRDefault="00D276FD">
            <w:pPr>
              <w:pStyle w:val="ConsPlusNormal"/>
              <w:jc w:val="center"/>
            </w:pPr>
            <w:r>
              <w:t>за счет средств ОМС</w:t>
            </w: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jc w:val="center"/>
            </w:pPr>
            <w:r>
              <w:t>1</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3</w:t>
            </w:r>
          </w:p>
        </w:tc>
        <w:tc>
          <w:tcPr>
            <w:tcW w:w="1756" w:type="dxa"/>
            <w:vAlign w:val="center"/>
          </w:tcPr>
          <w:p w:rsidR="00D276FD" w:rsidRDefault="00D276FD">
            <w:pPr>
              <w:pStyle w:val="ConsPlusNormal"/>
              <w:jc w:val="center"/>
            </w:pPr>
            <w:r>
              <w:t>4</w:t>
            </w:r>
          </w:p>
        </w:tc>
        <w:tc>
          <w:tcPr>
            <w:tcW w:w="1587" w:type="dxa"/>
            <w:vAlign w:val="center"/>
          </w:tcPr>
          <w:p w:rsidR="00D276FD" w:rsidRDefault="00D276FD">
            <w:pPr>
              <w:pStyle w:val="ConsPlusNormal"/>
              <w:jc w:val="center"/>
            </w:pPr>
            <w:r>
              <w:t>5</w:t>
            </w:r>
          </w:p>
        </w:tc>
        <w:tc>
          <w:tcPr>
            <w:tcW w:w="1077" w:type="dxa"/>
            <w:vAlign w:val="center"/>
          </w:tcPr>
          <w:p w:rsidR="00D276FD" w:rsidRDefault="00D276FD">
            <w:pPr>
              <w:pStyle w:val="ConsPlusNormal"/>
              <w:jc w:val="center"/>
            </w:pPr>
            <w:r>
              <w:t>6</w:t>
            </w:r>
          </w:p>
        </w:tc>
        <w:tc>
          <w:tcPr>
            <w:tcW w:w="1600" w:type="dxa"/>
            <w:vAlign w:val="center"/>
          </w:tcPr>
          <w:p w:rsidR="00D276FD" w:rsidRDefault="00D276FD">
            <w:pPr>
              <w:pStyle w:val="ConsPlusNormal"/>
              <w:jc w:val="center"/>
            </w:pPr>
            <w:r>
              <w:t>7</w:t>
            </w:r>
          </w:p>
        </w:tc>
        <w:tc>
          <w:tcPr>
            <w:tcW w:w="1304" w:type="dxa"/>
            <w:vAlign w:val="center"/>
          </w:tcPr>
          <w:p w:rsidR="00D276FD" w:rsidRDefault="00D276FD">
            <w:pPr>
              <w:pStyle w:val="ConsPlusNormal"/>
              <w:jc w:val="center"/>
            </w:pPr>
            <w:r>
              <w:t>8</w:t>
            </w:r>
          </w:p>
        </w:tc>
        <w:tc>
          <w:tcPr>
            <w:tcW w:w="1384" w:type="dxa"/>
            <w:vAlign w:val="center"/>
          </w:tcPr>
          <w:p w:rsidR="00D276FD" w:rsidRDefault="00D276FD">
            <w:pPr>
              <w:pStyle w:val="ConsPlusNormal"/>
              <w:jc w:val="center"/>
            </w:pPr>
            <w:r>
              <w:t>9</w:t>
            </w:r>
          </w:p>
        </w:tc>
        <w:tc>
          <w:tcPr>
            <w:tcW w:w="904" w:type="dxa"/>
            <w:vAlign w:val="center"/>
          </w:tcPr>
          <w:p w:rsidR="00D276FD" w:rsidRDefault="00D276FD">
            <w:pPr>
              <w:pStyle w:val="ConsPlusNormal"/>
              <w:jc w:val="center"/>
            </w:pPr>
            <w:r>
              <w:t>10</w:t>
            </w:r>
          </w:p>
        </w:tc>
      </w:tr>
      <w:tr w:rsidR="00D276FD">
        <w:tc>
          <w:tcPr>
            <w:tcW w:w="2908" w:type="dxa"/>
            <w:vAlign w:val="center"/>
          </w:tcPr>
          <w:p w:rsidR="00D276FD" w:rsidRDefault="00D276FD">
            <w:pPr>
              <w:pStyle w:val="ConsPlusNormal"/>
            </w:pPr>
            <w:r>
              <w:t xml:space="preserve">I. Медицинская помощь, предоставляемая за счет консолидированного бюджета Пермского края, в том числе </w:t>
            </w:r>
            <w:hyperlink w:anchor="P19286">
              <w:r>
                <w:rPr>
                  <w:color w:val="0000FF"/>
                </w:rPr>
                <w:t>&lt;*&gt;</w:t>
              </w:r>
            </w:hyperlink>
            <w:r>
              <w:t>:</w:t>
            </w:r>
          </w:p>
        </w:tc>
        <w:tc>
          <w:tcPr>
            <w:tcW w:w="904" w:type="dxa"/>
            <w:vAlign w:val="center"/>
          </w:tcPr>
          <w:p w:rsidR="00D276FD" w:rsidRDefault="00D276FD">
            <w:pPr>
              <w:pStyle w:val="ConsPlusNormal"/>
              <w:jc w:val="center"/>
            </w:pPr>
            <w:bookmarkStart w:id="30" w:name="P17371"/>
            <w:bookmarkEnd w:id="30"/>
            <w:r>
              <w:t>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3047,65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7792407,31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13,7</w:t>
            </w:r>
          </w:p>
        </w:tc>
      </w:tr>
      <w:tr w:rsidR="00D276FD">
        <w:tc>
          <w:tcPr>
            <w:tcW w:w="2908" w:type="dxa"/>
            <w:vAlign w:val="center"/>
          </w:tcPr>
          <w:p w:rsidR="00D276FD" w:rsidRDefault="00D276FD">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15589,28</w:t>
            </w:r>
          </w:p>
        </w:tc>
        <w:tc>
          <w:tcPr>
            <w:tcW w:w="1077" w:type="dxa"/>
            <w:vAlign w:val="center"/>
          </w:tcPr>
          <w:p w:rsidR="00D276FD" w:rsidRDefault="00D276FD">
            <w:pPr>
              <w:pStyle w:val="ConsPlusNormal"/>
              <w:jc w:val="center"/>
            </w:pPr>
            <w:r>
              <w:t>112,24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286988,2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3</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0,0054</w:t>
            </w:r>
          </w:p>
        </w:tc>
        <w:tc>
          <w:tcPr>
            <w:tcW w:w="1587" w:type="dxa"/>
            <w:vAlign w:val="center"/>
          </w:tcPr>
          <w:p w:rsidR="00D276FD" w:rsidRDefault="00D276FD">
            <w:pPr>
              <w:pStyle w:val="ConsPlusNormal"/>
              <w:jc w:val="center"/>
            </w:pPr>
            <w:r>
              <w:t>2626,48</w:t>
            </w:r>
          </w:p>
        </w:tc>
        <w:tc>
          <w:tcPr>
            <w:tcW w:w="1077" w:type="dxa"/>
            <w:vAlign w:val="center"/>
          </w:tcPr>
          <w:p w:rsidR="00D276FD" w:rsidRDefault="00D276FD">
            <w:pPr>
              <w:pStyle w:val="ConsPlusNormal"/>
              <w:jc w:val="center"/>
            </w:pPr>
            <w:r>
              <w:t>14,19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36263,8</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скорая медицинская помощь при санитарно-авиационной эвакуации</w:t>
            </w:r>
          </w:p>
        </w:tc>
        <w:tc>
          <w:tcPr>
            <w:tcW w:w="904" w:type="dxa"/>
            <w:vAlign w:val="center"/>
          </w:tcPr>
          <w:p w:rsidR="00D276FD" w:rsidRDefault="00D276FD">
            <w:pPr>
              <w:pStyle w:val="ConsPlusNormal"/>
              <w:jc w:val="center"/>
            </w:pPr>
            <w:r>
              <w:t>4</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0,0018</w:t>
            </w:r>
          </w:p>
        </w:tc>
        <w:tc>
          <w:tcPr>
            <w:tcW w:w="1587" w:type="dxa"/>
            <w:vAlign w:val="center"/>
          </w:tcPr>
          <w:p w:rsidR="00D276FD" w:rsidRDefault="00D276FD">
            <w:pPr>
              <w:pStyle w:val="ConsPlusNormal"/>
              <w:jc w:val="center"/>
            </w:pPr>
            <w:r>
              <w:t>54477,67</w:t>
            </w:r>
          </w:p>
        </w:tc>
        <w:tc>
          <w:tcPr>
            <w:tcW w:w="1077" w:type="dxa"/>
            <w:vAlign w:val="center"/>
          </w:tcPr>
          <w:p w:rsidR="00D276FD" w:rsidRDefault="00D276FD">
            <w:pPr>
              <w:pStyle w:val="ConsPlusNormal"/>
              <w:jc w:val="center"/>
            </w:pPr>
            <w:r>
              <w:t>98,06</w:t>
            </w:r>
          </w:p>
        </w:tc>
        <w:tc>
          <w:tcPr>
            <w:tcW w:w="1600" w:type="dxa"/>
            <w:vAlign w:val="center"/>
          </w:tcPr>
          <w:p w:rsidR="00D276FD" w:rsidRDefault="00D276FD">
            <w:pPr>
              <w:pStyle w:val="ConsPlusNormal"/>
              <w:jc w:val="center"/>
            </w:pPr>
            <w:r>
              <w:t>Х</w:t>
            </w:r>
          </w:p>
        </w:tc>
        <w:tc>
          <w:tcPr>
            <w:tcW w:w="1304" w:type="dxa"/>
            <w:vAlign w:val="center"/>
          </w:tcPr>
          <w:p w:rsidR="00D276FD" w:rsidRDefault="00D276FD">
            <w:pPr>
              <w:pStyle w:val="ConsPlusNormal"/>
              <w:jc w:val="center"/>
            </w:pPr>
            <w:r>
              <w:t>250724,4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предоставляемая:</w:t>
            </w:r>
          </w:p>
        </w:tc>
        <w:tc>
          <w:tcPr>
            <w:tcW w:w="904" w:type="dxa"/>
            <w:vAlign w:val="center"/>
          </w:tcPr>
          <w:p w:rsidR="00D276FD" w:rsidRDefault="00D276FD">
            <w:pPr>
              <w:pStyle w:val="ConsPlusNormal"/>
              <w:jc w:val="center"/>
            </w:pPr>
            <w:r>
              <w:t>5</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с профилактической и иными целями, в том числе:</w:t>
            </w:r>
          </w:p>
        </w:tc>
        <w:tc>
          <w:tcPr>
            <w:tcW w:w="904" w:type="dxa"/>
            <w:vAlign w:val="center"/>
          </w:tcPr>
          <w:p w:rsidR="00D276FD" w:rsidRDefault="00D276FD">
            <w:pPr>
              <w:pStyle w:val="ConsPlusNormal"/>
              <w:jc w:val="center"/>
            </w:pPr>
            <w:r>
              <w:t>7</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0,0211</w:t>
            </w:r>
          </w:p>
        </w:tc>
        <w:tc>
          <w:tcPr>
            <w:tcW w:w="1587" w:type="dxa"/>
            <w:vAlign w:val="center"/>
          </w:tcPr>
          <w:p w:rsidR="00D276FD" w:rsidRDefault="00D276FD">
            <w:pPr>
              <w:pStyle w:val="ConsPlusNormal"/>
              <w:jc w:val="center"/>
            </w:pPr>
            <w:r>
              <w:t>2090,12</w:t>
            </w:r>
          </w:p>
        </w:tc>
        <w:tc>
          <w:tcPr>
            <w:tcW w:w="1077" w:type="dxa"/>
            <w:vAlign w:val="center"/>
          </w:tcPr>
          <w:p w:rsidR="00D276FD" w:rsidRDefault="00D276FD">
            <w:pPr>
              <w:pStyle w:val="ConsPlusNormal"/>
              <w:jc w:val="center"/>
            </w:pPr>
            <w:r>
              <w:t>44,10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112761,30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07.1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связи с заболеваниями - обращений, в том числе:</w:t>
            </w:r>
          </w:p>
        </w:tc>
        <w:tc>
          <w:tcPr>
            <w:tcW w:w="904" w:type="dxa"/>
            <w:vAlign w:val="center"/>
          </w:tcPr>
          <w:p w:rsidR="00D276FD" w:rsidRDefault="00D276FD">
            <w:pPr>
              <w:pStyle w:val="ConsPlusNormal"/>
              <w:jc w:val="center"/>
            </w:pPr>
            <w:r>
              <w:t>8</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0,003</w:t>
            </w:r>
          </w:p>
        </w:tc>
        <w:tc>
          <w:tcPr>
            <w:tcW w:w="1587" w:type="dxa"/>
            <w:vAlign w:val="center"/>
          </w:tcPr>
          <w:p w:rsidR="00D276FD" w:rsidRDefault="00D276FD">
            <w:pPr>
              <w:pStyle w:val="ConsPlusNormal"/>
              <w:jc w:val="center"/>
            </w:pPr>
            <w:r>
              <w:t>16278,10</w:t>
            </w:r>
          </w:p>
        </w:tc>
        <w:tc>
          <w:tcPr>
            <w:tcW w:w="1077" w:type="dxa"/>
            <w:vAlign w:val="center"/>
          </w:tcPr>
          <w:p w:rsidR="00D276FD" w:rsidRDefault="00D276FD">
            <w:pPr>
              <w:pStyle w:val="ConsPlusNormal"/>
              <w:jc w:val="center"/>
            </w:pPr>
            <w:r>
              <w:t>48,83</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124862,10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08.1</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в том числе:</w:t>
            </w:r>
          </w:p>
        </w:tc>
        <w:tc>
          <w:tcPr>
            <w:tcW w:w="904" w:type="dxa"/>
            <w:vAlign w:val="center"/>
          </w:tcPr>
          <w:p w:rsidR="00D276FD" w:rsidRDefault="00D276FD">
            <w:pPr>
              <w:pStyle w:val="ConsPlusNormal"/>
              <w:jc w:val="center"/>
            </w:pPr>
            <w:r>
              <w:t>9</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09.1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w:t>
            </w:r>
            <w:r>
              <w:lastRenderedPageBreak/>
              <w:t>медико-санитарная помощь, специализированная медицинская помощь), в том числе:</w:t>
            </w:r>
          </w:p>
        </w:tc>
        <w:tc>
          <w:tcPr>
            <w:tcW w:w="904" w:type="dxa"/>
            <w:vAlign w:val="center"/>
          </w:tcPr>
          <w:p w:rsidR="00D276FD" w:rsidRDefault="00D276FD">
            <w:pPr>
              <w:pStyle w:val="ConsPlusNormal"/>
              <w:jc w:val="center"/>
            </w:pPr>
            <w:r>
              <w:lastRenderedPageBreak/>
              <w:t>10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0,0002</w:t>
            </w:r>
          </w:p>
        </w:tc>
        <w:tc>
          <w:tcPr>
            <w:tcW w:w="1587" w:type="dxa"/>
            <w:vAlign w:val="center"/>
          </w:tcPr>
          <w:p w:rsidR="00D276FD" w:rsidRDefault="00D276FD">
            <w:pPr>
              <w:pStyle w:val="ConsPlusNormal"/>
              <w:jc w:val="center"/>
            </w:pPr>
            <w:r>
              <w:t>20672,49</w:t>
            </w:r>
          </w:p>
        </w:tc>
        <w:tc>
          <w:tcPr>
            <w:tcW w:w="1077" w:type="dxa"/>
            <w:vAlign w:val="center"/>
          </w:tcPr>
          <w:p w:rsidR="00D276FD" w:rsidRDefault="00D276FD">
            <w:pPr>
              <w:pStyle w:val="ConsPlusNormal"/>
              <w:jc w:val="center"/>
            </w:pPr>
            <w:r>
              <w:t>4,14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10571,3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w:t>
            </w:r>
          </w:p>
        </w:tc>
        <w:tc>
          <w:tcPr>
            <w:tcW w:w="904" w:type="dxa"/>
            <w:vAlign w:val="center"/>
          </w:tcPr>
          <w:p w:rsidR="00D276FD" w:rsidRDefault="00D276FD">
            <w:pPr>
              <w:pStyle w:val="ConsPlusNormal"/>
              <w:jc w:val="center"/>
            </w:pPr>
            <w:r>
              <w:t>11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в том числе:</w:t>
            </w:r>
          </w:p>
        </w:tc>
        <w:tc>
          <w:tcPr>
            <w:tcW w:w="904" w:type="dxa"/>
            <w:vAlign w:val="center"/>
          </w:tcPr>
          <w:p w:rsidR="00D276FD" w:rsidRDefault="00D276FD">
            <w:pPr>
              <w:pStyle w:val="ConsPlusNormal"/>
              <w:jc w:val="center"/>
            </w:pPr>
            <w:r>
              <w:t>12</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12.1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круглосуточных стационаров, в том числе:</w:t>
            </w:r>
          </w:p>
        </w:tc>
        <w:tc>
          <w:tcPr>
            <w:tcW w:w="904" w:type="dxa"/>
            <w:vAlign w:val="center"/>
          </w:tcPr>
          <w:p w:rsidR="00D276FD" w:rsidRDefault="00D276FD">
            <w:pPr>
              <w:pStyle w:val="ConsPlusNormal"/>
              <w:jc w:val="center"/>
            </w:pPr>
            <w:r>
              <w:t>13</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0,00053</w:t>
            </w:r>
          </w:p>
        </w:tc>
        <w:tc>
          <w:tcPr>
            <w:tcW w:w="1587" w:type="dxa"/>
            <w:vAlign w:val="center"/>
          </w:tcPr>
          <w:p w:rsidR="00D276FD" w:rsidRDefault="00D276FD">
            <w:pPr>
              <w:pStyle w:val="ConsPlusNormal"/>
              <w:jc w:val="center"/>
            </w:pPr>
            <w:r>
              <w:t>83228,60</w:t>
            </w:r>
          </w:p>
        </w:tc>
        <w:tc>
          <w:tcPr>
            <w:tcW w:w="1077" w:type="dxa"/>
            <w:vAlign w:val="center"/>
          </w:tcPr>
          <w:p w:rsidR="00D276FD" w:rsidRDefault="00D276FD">
            <w:pPr>
              <w:pStyle w:val="ConsPlusNormal"/>
              <w:jc w:val="center"/>
            </w:pPr>
            <w:r>
              <w:t>44,11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112785,70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13.1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0,00027</w:t>
            </w:r>
          </w:p>
        </w:tc>
        <w:tc>
          <w:tcPr>
            <w:tcW w:w="1587" w:type="dxa"/>
            <w:vAlign w:val="center"/>
          </w:tcPr>
          <w:p w:rsidR="00D276FD" w:rsidRDefault="00D276FD">
            <w:pPr>
              <w:pStyle w:val="ConsPlusNormal"/>
              <w:jc w:val="center"/>
            </w:pPr>
            <w:r>
              <w:t>20194,25</w:t>
            </w:r>
          </w:p>
        </w:tc>
        <w:tc>
          <w:tcPr>
            <w:tcW w:w="1077" w:type="dxa"/>
            <w:vAlign w:val="center"/>
          </w:tcPr>
          <w:p w:rsidR="00D276FD" w:rsidRDefault="00D276FD">
            <w:pPr>
              <w:pStyle w:val="ConsPlusNormal"/>
              <w:jc w:val="center"/>
            </w:pPr>
            <w:r>
              <w:t>5,45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13941,1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Паллиативная медицинская помощь:</w:t>
            </w:r>
          </w:p>
        </w:tc>
        <w:tc>
          <w:tcPr>
            <w:tcW w:w="904" w:type="dxa"/>
            <w:vAlign w:val="center"/>
          </w:tcPr>
          <w:p w:rsidR="00D276FD" w:rsidRDefault="00D276FD">
            <w:pPr>
              <w:pStyle w:val="ConsPlusNormal"/>
              <w:jc w:val="center"/>
            </w:pPr>
            <w:r>
              <w:t>14</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первичная медицинская помощь, в том числе доврачебная и врачебная, </w:t>
            </w:r>
            <w:r>
              <w:lastRenderedPageBreak/>
              <w:t>всего, в том числе:</w:t>
            </w:r>
          </w:p>
        </w:tc>
        <w:tc>
          <w:tcPr>
            <w:tcW w:w="904" w:type="dxa"/>
            <w:vAlign w:val="center"/>
          </w:tcPr>
          <w:p w:rsidR="00D276FD" w:rsidRDefault="00D276FD">
            <w:pPr>
              <w:pStyle w:val="ConsPlusNormal"/>
              <w:jc w:val="center"/>
            </w:pPr>
            <w:r>
              <w:lastRenderedPageBreak/>
              <w:t>15</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0,0129</w:t>
            </w:r>
          </w:p>
        </w:tc>
        <w:tc>
          <w:tcPr>
            <w:tcW w:w="1587" w:type="dxa"/>
            <w:vAlign w:val="center"/>
          </w:tcPr>
          <w:p w:rsidR="00D276FD" w:rsidRDefault="00D276FD">
            <w:pPr>
              <w:pStyle w:val="ConsPlusNormal"/>
              <w:jc w:val="center"/>
            </w:pPr>
            <w:r>
              <w:t>1860,81</w:t>
            </w:r>
          </w:p>
        </w:tc>
        <w:tc>
          <w:tcPr>
            <w:tcW w:w="1077" w:type="dxa"/>
            <w:vAlign w:val="center"/>
          </w:tcPr>
          <w:p w:rsidR="00D276FD" w:rsidRDefault="00D276FD">
            <w:pPr>
              <w:pStyle w:val="ConsPlusNormal"/>
              <w:jc w:val="center"/>
            </w:pPr>
            <w:r>
              <w:t>24,01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61375,9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посещение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r>
              <w:t>15.1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0,0057</w:t>
            </w:r>
          </w:p>
        </w:tc>
        <w:tc>
          <w:tcPr>
            <w:tcW w:w="1587" w:type="dxa"/>
            <w:vAlign w:val="center"/>
          </w:tcPr>
          <w:p w:rsidR="00D276FD" w:rsidRDefault="00D276FD">
            <w:pPr>
              <w:pStyle w:val="ConsPlusNormal"/>
              <w:jc w:val="center"/>
            </w:pPr>
            <w:r>
              <w:t>348,75</w:t>
            </w:r>
          </w:p>
        </w:tc>
        <w:tc>
          <w:tcPr>
            <w:tcW w:w="1077" w:type="dxa"/>
            <w:vAlign w:val="center"/>
          </w:tcPr>
          <w:p w:rsidR="00D276FD" w:rsidRDefault="00D276FD">
            <w:pPr>
              <w:pStyle w:val="ConsPlusNormal"/>
              <w:jc w:val="center"/>
            </w:pPr>
            <w:r>
              <w:t>1,99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5082,7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посещения на дому выездными патронажными бригадами</w:t>
            </w:r>
          </w:p>
        </w:tc>
        <w:tc>
          <w:tcPr>
            <w:tcW w:w="904" w:type="dxa"/>
            <w:vAlign w:val="center"/>
          </w:tcPr>
          <w:p w:rsidR="00D276FD" w:rsidRDefault="00D276FD">
            <w:pPr>
              <w:pStyle w:val="ConsPlusNormal"/>
              <w:jc w:val="center"/>
            </w:pPr>
            <w:r>
              <w:t>15.2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3057,86</w:t>
            </w:r>
          </w:p>
        </w:tc>
        <w:tc>
          <w:tcPr>
            <w:tcW w:w="1077" w:type="dxa"/>
            <w:vAlign w:val="center"/>
          </w:tcPr>
          <w:p w:rsidR="00D276FD" w:rsidRDefault="00D276FD">
            <w:pPr>
              <w:pStyle w:val="ConsPlusNormal"/>
              <w:jc w:val="center"/>
            </w:pPr>
            <w:r>
              <w:t>22,02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56293,2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r>
              <w:t>16</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0,089</w:t>
            </w:r>
          </w:p>
        </w:tc>
        <w:tc>
          <w:tcPr>
            <w:tcW w:w="1587" w:type="dxa"/>
            <w:vAlign w:val="center"/>
          </w:tcPr>
          <w:p w:rsidR="00D276FD" w:rsidRDefault="00D276FD">
            <w:pPr>
              <w:pStyle w:val="ConsPlusNormal"/>
              <w:jc w:val="center"/>
            </w:pPr>
            <w:r>
              <w:t>2399,71</w:t>
            </w:r>
          </w:p>
        </w:tc>
        <w:tc>
          <w:tcPr>
            <w:tcW w:w="1077" w:type="dxa"/>
            <w:vAlign w:val="center"/>
          </w:tcPr>
          <w:p w:rsidR="00D276FD" w:rsidRDefault="00D276FD">
            <w:pPr>
              <w:pStyle w:val="ConsPlusNormal"/>
              <w:jc w:val="center"/>
            </w:pPr>
            <w:r>
              <w:t>213,58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546077,4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оказываемая в условиях дневного стационара</w:t>
            </w:r>
          </w:p>
        </w:tc>
        <w:tc>
          <w:tcPr>
            <w:tcW w:w="904" w:type="dxa"/>
            <w:vAlign w:val="center"/>
          </w:tcPr>
          <w:p w:rsidR="00D276FD" w:rsidRDefault="00D276FD">
            <w:pPr>
              <w:pStyle w:val="ConsPlusNormal"/>
              <w:jc w:val="center"/>
            </w:pPr>
            <w:r>
              <w:t>16.1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0,89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2285,9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Иные государственные и муниципальные услуги (работы)</w:t>
            </w:r>
          </w:p>
        </w:tc>
        <w:tc>
          <w:tcPr>
            <w:tcW w:w="904" w:type="dxa"/>
            <w:vAlign w:val="center"/>
          </w:tcPr>
          <w:p w:rsidR="00D276FD" w:rsidRDefault="00D276FD">
            <w:pPr>
              <w:pStyle w:val="ConsPlusNormal"/>
              <w:jc w:val="center"/>
            </w:pPr>
            <w:r>
              <w:t>17</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2383,58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6094478,61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Высокотехнологичная медицинская помощь, оказываемая в медицинских организациях субъекта Российской Федерации</w:t>
            </w:r>
          </w:p>
        </w:tc>
        <w:tc>
          <w:tcPr>
            <w:tcW w:w="904" w:type="dxa"/>
            <w:vAlign w:val="center"/>
          </w:tcPr>
          <w:p w:rsidR="00D276FD" w:rsidRDefault="00D276FD">
            <w:pPr>
              <w:pStyle w:val="ConsPlusNormal"/>
              <w:jc w:val="center"/>
            </w:pPr>
            <w:r>
              <w:t>18</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172,17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440220,9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II. Средства консолидированного бюджета субъекта Российской Федерации на </w:t>
            </w:r>
            <w:r>
              <w:lastRenderedPageBreak/>
              <w:t xml:space="preserve">приобретение медицинского оборудования для медицинских организаций, работающих в системе ОМС </w:t>
            </w:r>
            <w:hyperlink w:anchor="P19287">
              <w:r>
                <w:rPr>
                  <w:color w:val="0000FF"/>
                </w:rPr>
                <w:t>&lt;**&gt;</w:t>
              </w:r>
            </w:hyperlink>
          </w:p>
        </w:tc>
        <w:tc>
          <w:tcPr>
            <w:tcW w:w="904" w:type="dxa"/>
            <w:vAlign w:val="center"/>
          </w:tcPr>
          <w:p w:rsidR="00D276FD" w:rsidRDefault="00D276FD">
            <w:pPr>
              <w:pStyle w:val="ConsPlusNormal"/>
              <w:jc w:val="center"/>
            </w:pPr>
            <w:bookmarkStart w:id="31" w:name="P17641"/>
            <w:bookmarkEnd w:id="31"/>
            <w:r>
              <w:lastRenderedPageBreak/>
              <w:t>19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109,80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280754,79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0,4</w:t>
            </w:r>
          </w:p>
        </w:tc>
      </w:tr>
      <w:tr w:rsidR="00D276FD">
        <w:tc>
          <w:tcPr>
            <w:tcW w:w="2908" w:type="dxa"/>
            <w:vAlign w:val="center"/>
          </w:tcPr>
          <w:p w:rsidR="00D276FD" w:rsidRDefault="00D276FD">
            <w:pPr>
              <w:pStyle w:val="ConsPlusNormal"/>
            </w:pPr>
            <w:r>
              <w:lastRenderedPageBreak/>
              <w:t>III. Медицинская помощь в рамках территориальной программы ОМС:</w:t>
            </w:r>
          </w:p>
        </w:tc>
        <w:tc>
          <w:tcPr>
            <w:tcW w:w="904" w:type="dxa"/>
            <w:vAlign w:val="center"/>
          </w:tcPr>
          <w:p w:rsidR="00D276FD" w:rsidRDefault="00D276FD">
            <w:pPr>
              <w:pStyle w:val="ConsPlusNormal"/>
              <w:jc w:val="center"/>
            </w:pPr>
            <w:bookmarkStart w:id="32" w:name="P17651"/>
            <w:bookmarkEnd w:id="32"/>
            <w:r>
              <w:t>20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18890,23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48804205,20</w:t>
            </w:r>
          </w:p>
        </w:tc>
        <w:tc>
          <w:tcPr>
            <w:tcW w:w="904" w:type="dxa"/>
            <w:vAlign w:val="center"/>
          </w:tcPr>
          <w:p w:rsidR="00D276FD" w:rsidRDefault="00D276FD">
            <w:pPr>
              <w:pStyle w:val="ConsPlusNormal"/>
              <w:jc w:val="center"/>
            </w:pPr>
            <w:r>
              <w:t>85,9</w:t>
            </w:r>
          </w:p>
        </w:tc>
      </w:tr>
      <w:tr w:rsidR="00D276FD">
        <w:tc>
          <w:tcPr>
            <w:tcW w:w="2908" w:type="dxa"/>
            <w:vAlign w:val="center"/>
          </w:tcPr>
          <w:p w:rsidR="00D276FD" w:rsidRDefault="00D276FD">
            <w:pPr>
              <w:pStyle w:val="ConsPlusNormal"/>
            </w:pPr>
            <w:r>
              <w:t xml:space="preserve">1. Скорая, в том числе скорая специализированная, медицинская помощь (сумма </w:t>
            </w:r>
            <w:hyperlink w:anchor="P18105">
              <w:r>
                <w:rPr>
                  <w:color w:val="0000FF"/>
                </w:rPr>
                <w:t>строк 37</w:t>
              </w:r>
            </w:hyperlink>
            <w:r>
              <w:t xml:space="preserve"> + </w:t>
            </w:r>
            <w:hyperlink w:anchor="P18475">
              <w:r>
                <w:rPr>
                  <w:color w:val="0000FF"/>
                </w:rPr>
                <w:t>51</w:t>
              </w:r>
            </w:hyperlink>
            <w:r>
              <w:t xml:space="preserve"> + </w:t>
            </w:r>
            <w:hyperlink w:anchor="P18915">
              <w:r>
                <w:rPr>
                  <w:color w:val="0000FF"/>
                </w:rPr>
                <w:t>67</w:t>
              </w:r>
            </w:hyperlink>
            <w:r>
              <w:t>)</w:t>
            </w:r>
          </w:p>
        </w:tc>
        <w:tc>
          <w:tcPr>
            <w:tcW w:w="904" w:type="dxa"/>
            <w:vAlign w:val="center"/>
          </w:tcPr>
          <w:p w:rsidR="00D276FD" w:rsidRDefault="00D276FD">
            <w:pPr>
              <w:pStyle w:val="ConsPlusNormal"/>
              <w:jc w:val="center"/>
            </w:pPr>
            <w:r>
              <w:t>21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0,3116</w:t>
            </w:r>
          </w:p>
        </w:tc>
        <w:tc>
          <w:tcPr>
            <w:tcW w:w="1587" w:type="dxa"/>
            <w:vAlign w:val="center"/>
          </w:tcPr>
          <w:p w:rsidR="00D276FD" w:rsidRDefault="00D276FD">
            <w:pPr>
              <w:pStyle w:val="ConsPlusNormal"/>
              <w:jc w:val="center"/>
            </w:pPr>
            <w:r>
              <w:t>3650,77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1137,58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2939674,8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22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23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профилактическими и иными целями, всего (сумма </w:t>
            </w:r>
            <w:hyperlink w:anchor="P18135">
              <w:r>
                <w:rPr>
                  <w:color w:val="0000FF"/>
                </w:rPr>
                <w:t>строк 39.1</w:t>
              </w:r>
            </w:hyperlink>
            <w:r>
              <w:t xml:space="preserve"> + </w:t>
            </w:r>
            <w:hyperlink w:anchor="P18505">
              <w:r>
                <w:rPr>
                  <w:color w:val="0000FF"/>
                </w:rPr>
                <w:t>53.1</w:t>
              </w:r>
            </w:hyperlink>
            <w:r>
              <w:t xml:space="preserve"> + </w:t>
            </w:r>
            <w:hyperlink w:anchor="P18945">
              <w:r>
                <w:rPr>
                  <w:color w:val="0000FF"/>
                </w:rPr>
                <w:t>69.1</w:t>
              </w:r>
            </w:hyperlink>
            <w:r>
              <w:t>), из них:</w:t>
            </w:r>
          </w:p>
        </w:tc>
        <w:tc>
          <w:tcPr>
            <w:tcW w:w="904" w:type="dxa"/>
            <w:vAlign w:val="center"/>
          </w:tcPr>
          <w:p w:rsidR="00D276FD" w:rsidRDefault="00D276FD">
            <w:pPr>
              <w:pStyle w:val="ConsPlusNormal"/>
              <w:jc w:val="center"/>
            </w:pPr>
            <w:r>
              <w:t>23.1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3,083267</w:t>
            </w:r>
          </w:p>
        </w:tc>
        <w:tc>
          <w:tcPr>
            <w:tcW w:w="1587" w:type="dxa"/>
            <w:vAlign w:val="center"/>
          </w:tcPr>
          <w:p w:rsidR="00D276FD" w:rsidRDefault="00D276FD">
            <w:pPr>
              <w:pStyle w:val="ConsPlusNormal"/>
              <w:jc w:val="center"/>
            </w:pPr>
            <w:r>
              <w:t>829,17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2556,56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6604959,2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профилактических медицинских осмотров (сумма </w:t>
            </w:r>
            <w:hyperlink w:anchor="P18145">
              <w:r>
                <w:rPr>
                  <w:color w:val="0000FF"/>
                </w:rPr>
                <w:t>строк 39.1.1</w:t>
              </w:r>
            </w:hyperlink>
            <w:r>
              <w:t xml:space="preserve"> + </w:t>
            </w:r>
            <w:hyperlink w:anchor="P18515">
              <w:r>
                <w:rPr>
                  <w:color w:val="0000FF"/>
                </w:rPr>
                <w:t>53.1.1</w:t>
              </w:r>
            </w:hyperlink>
            <w:r>
              <w:t xml:space="preserve"> + </w:t>
            </w:r>
            <w:hyperlink w:anchor="P18955">
              <w:r>
                <w:rPr>
                  <w:color w:val="0000FF"/>
                </w:rPr>
                <w:t>69.1.1</w:t>
              </w:r>
            </w:hyperlink>
            <w:r>
              <w:t>)</w:t>
            </w:r>
          </w:p>
        </w:tc>
        <w:tc>
          <w:tcPr>
            <w:tcW w:w="904" w:type="dxa"/>
            <w:vAlign w:val="center"/>
          </w:tcPr>
          <w:p w:rsidR="00D276FD" w:rsidRDefault="00D276FD">
            <w:pPr>
              <w:pStyle w:val="ConsPlusNormal"/>
              <w:jc w:val="center"/>
            </w:pPr>
            <w:r>
              <w:t>23.1.1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2275,11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604,25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1562391,0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для проведения диспансеризации, всего (сумма </w:t>
            </w:r>
            <w:hyperlink w:anchor="P18155">
              <w:r>
                <w:rPr>
                  <w:color w:val="0000FF"/>
                </w:rPr>
                <w:t>строк 39.1.2</w:t>
              </w:r>
            </w:hyperlink>
            <w:r>
              <w:t xml:space="preserve"> + </w:t>
            </w:r>
            <w:hyperlink w:anchor="P18525">
              <w:r>
                <w:rPr>
                  <w:color w:val="0000FF"/>
                </w:rPr>
                <w:t>53.1.2</w:t>
              </w:r>
            </w:hyperlink>
            <w:r>
              <w:t xml:space="preserve"> + </w:t>
            </w:r>
            <w:hyperlink w:anchor="P18965">
              <w:r>
                <w:rPr>
                  <w:color w:val="0000FF"/>
                </w:rPr>
                <w:t>69.1.2</w:t>
              </w:r>
            </w:hyperlink>
            <w:r>
              <w:t>), в том числе:</w:t>
            </w:r>
          </w:p>
        </w:tc>
        <w:tc>
          <w:tcPr>
            <w:tcW w:w="904" w:type="dxa"/>
            <w:vAlign w:val="center"/>
          </w:tcPr>
          <w:p w:rsidR="00D276FD" w:rsidRDefault="00D276FD">
            <w:pPr>
              <w:pStyle w:val="ConsPlusNormal"/>
              <w:jc w:val="center"/>
            </w:pPr>
            <w:r>
              <w:t>23.1.2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2780,48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921,49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2382675,7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углубленной диспансеризации (сумма </w:t>
            </w:r>
            <w:hyperlink w:anchor="P18165">
              <w:r>
                <w:rPr>
                  <w:color w:val="0000FF"/>
                </w:rPr>
                <w:t>строк 39.1.2.1</w:t>
              </w:r>
            </w:hyperlink>
            <w:r>
              <w:t xml:space="preserve"> + </w:t>
            </w:r>
            <w:hyperlink w:anchor="P18535">
              <w:r>
                <w:rPr>
                  <w:color w:val="0000FF"/>
                </w:rPr>
                <w:t>53.1.2.1</w:t>
              </w:r>
            </w:hyperlink>
            <w:r>
              <w:t xml:space="preserve"> + </w:t>
            </w:r>
            <w:hyperlink w:anchor="P18975">
              <w:r>
                <w:rPr>
                  <w:color w:val="0000FF"/>
                </w:rPr>
                <w:t>69.1.2.1</w:t>
              </w:r>
            </w:hyperlink>
            <w:r>
              <w:t>)</w:t>
            </w:r>
          </w:p>
        </w:tc>
        <w:tc>
          <w:tcPr>
            <w:tcW w:w="904" w:type="dxa"/>
            <w:vAlign w:val="center"/>
          </w:tcPr>
          <w:p w:rsidR="00D276FD" w:rsidRDefault="00D276FD">
            <w:pPr>
              <w:pStyle w:val="ConsPlusNormal"/>
              <w:jc w:val="center"/>
            </w:pPr>
            <w:r>
              <w:t>23.1.2.1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1202,27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34,23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88506,3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посещений с иными целями (сумма </w:t>
            </w:r>
            <w:hyperlink w:anchor="P18175">
              <w:r>
                <w:rPr>
                  <w:color w:val="0000FF"/>
                </w:rPr>
                <w:t>строк 39.1.3</w:t>
              </w:r>
            </w:hyperlink>
            <w:r>
              <w:t xml:space="preserve"> + </w:t>
            </w:r>
            <w:hyperlink w:anchor="P18545">
              <w:r>
                <w:rPr>
                  <w:color w:val="0000FF"/>
                </w:rPr>
                <w:t>53.1.3</w:t>
              </w:r>
            </w:hyperlink>
            <w:r>
              <w:t xml:space="preserve"> + </w:t>
            </w:r>
            <w:hyperlink w:anchor="P18985">
              <w:r>
                <w:rPr>
                  <w:color w:val="0000FF"/>
                </w:rPr>
                <w:t>69.1.3</w:t>
              </w:r>
            </w:hyperlink>
            <w:r>
              <w:t>)</w:t>
            </w:r>
          </w:p>
        </w:tc>
        <w:tc>
          <w:tcPr>
            <w:tcW w:w="904" w:type="dxa"/>
            <w:vAlign w:val="center"/>
          </w:tcPr>
          <w:p w:rsidR="00D276FD" w:rsidRDefault="00D276FD">
            <w:pPr>
              <w:pStyle w:val="ConsPlusNormal"/>
              <w:jc w:val="center"/>
            </w:pPr>
            <w:r>
              <w:t>23.1.3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2,486264</w:t>
            </w:r>
          </w:p>
        </w:tc>
        <w:tc>
          <w:tcPr>
            <w:tcW w:w="1587" w:type="dxa"/>
            <w:vAlign w:val="center"/>
          </w:tcPr>
          <w:p w:rsidR="00D276FD" w:rsidRDefault="00D276FD">
            <w:pPr>
              <w:pStyle w:val="ConsPlusNormal"/>
              <w:jc w:val="center"/>
            </w:pPr>
            <w:r>
              <w:t>414,61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1030,82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2659892,5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2.1.2. в неотложной форме (сумма </w:t>
            </w:r>
            <w:hyperlink w:anchor="P18185">
              <w:r>
                <w:rPr>
                  <w:color w:val="0000FF"/>
                </w:rPr>
                <w:t>строк 39.2</w:t>
              </w:r>
            </w:hyperlink>
            <w:r>
              <w:t xml:space="preserve"> + </w:t>
            </w:r>
            <w:hyperlink w:anchor="P18555">
              <w:r>
                <w:rPr>
                  <w:color w:val="0000FF"/>
                </w:rPr>
                <w:t>53.2</w:t>
              </w:r>
            </w:hyperlink>
            <w:r>
              <w:t xml:space="preserve"> + </w:t>
            </w:r>
            <w:hyperlink w:anchor="P18995">
              <w:r>
                <w:rPr>
                  <w:color w:val="0000FF"/>
                </w:rPr>
                <w:t>69.2</w:t>
              </w:r>
            </w:hyperlink>
            <w:r>
              <w:t>)</w:t>
            </w:r>
          </w:p>
        </w:tc>
        <w:tc>
          <w:tcPr>
            <w:tcW w:w="904" w:type="dxa"/>
            <w:vAlign w:val="center"/>
          </w:tcPr>
          <w:p w:rsidR="00D276FD" w:rsidRDefault="00D276FD">
            <w:pPr>
              <w:pStyle w:val="ConsPlusNormal"/>
              <w:jc w:val="center"/>
            </w:pPr>
            <w:r>
              <w:t>23.2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853,93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461,12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1192316,8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(сумма </w:t>
            </w:r>
            <w:hyperlink w:anchor="P18195">
              <w:r>
                <w:rPr>
                  <w:color w:val="0000FF"/>
                </w:rPr>
                <w:t>строк 39.3</w:t>
              </w:r>
            </w:hyperlink>
            <w:r>
              <w:t xml:space="preserve"> + </w:t>
            </w:r>
            <w:hyperlink w:anchor="P18565">
              <w:r>
                <w:rPr>
                  <w:color w:val="0000FF"/>
                </w:rPr>
                <w:t>53.3</w:t>
              </w:r>
            </w:hyperlink>
            <w:r>
              <w:t xml:space="preserve"> + </w:t>
            </w:r>
            <w:hyperlink w:anchor="P19005">
              <w:r>
                <w:rPr>
                  <w:color w:val="0000FF"/>
                </w:rPr>
                <w:t>69.3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r>
              <w:t>23.3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1,8877</w:t>
            </w:r>
          </w:p>
        </w:tc>
        <w:tc>
          <w:tcPr>
            <w:tcW w:w="1587" w:type="dxa"/>
            <w:vAlign w:val="center"/>
          </w:tcPr>
          <w:p w:rsidR="00D276FD" w:rsidRDefault="00D276FD">
            <w:pPr>
              <w:pStyle w:val="ConsPlusNormal"/>
              <w:jc w:val="center"/>
            </w:pPr>
            <w:r>
              <w:t>1910,55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3606,55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9321560,8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компьютерная томография (сумма </w:t>
            </w:r>
            <w:hyperlink w:anchor="P18205">
              <w:r>
                <w:rPr>
                  <w:color w:val="0000FF"/>
                </w:rPr>
                <w:t>строк 39.3.1</w:t>
              </w:r>
            </w:hyperlink>
            <w:r>
              <w:t xml:space="preserve"> + </w:t>
            </w:r>
            <w:hyperlink w:anchor="P18575">
              <w:r>
                <w:rPr>
                  <w:color w:val="0000FF"/>
                </w:rPr>
                <w:t>53.3.1</w:t>
              </w:r>
            </w:hyperlink>
            <w:r>
              <w:t xml:space="preserve"> + </w:t>
            </w:r>
            <w:hyperlink w:anchor="P19015">
              <w:r>
                <w:rPr>
                  <w:color w:val="0000FF"/>
                </w:rPr>
                <w:t>69.3.1</w:t>
              </w:r>
            </w:hyperlink>
            <w:r>
              <w:t>)</w:t>
            </w:r>
          </w:p>
        </w:tc>
        <w:tc>
          <w:tcPr>
            <w:tcW w:w="904" w:type="dxa"/>
            <w:vAlign w:val="center"/>
          </w:tcPr>
          <w:p w:rsidR="00D276FD" w:rsidRDefault="00D276FD">
            <w:pPr>
              <w:pStyle w:val="ConsPlusNormal"/>
              <w:jc w:val="center"/>
            </w:pPr>
            <w:r>
              <w:t>23.3.1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2907,15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139,72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361281,3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магнитно-резонансная </w:t>
            </w:r>
            <w:r>
              <w:lastRenderedPageBreak/>
              <w:t xml:space="preserve">томография (сумма </w:t>
            </w:r>
            <w:hyperlink w:anchor="P18215">
              <w:r>
                <w:rPr>
                  <w:color w:val="0000FF"/>
                </w:rPr>
                <w:t>строк 39.3.2</w:t>
              </w:r>
            </w:hyperlink>
            <w:r>
              <w:t xml:space="preserve"> + </w:t>
            </w:r>
            <w:hyperlink w:anchor="P18585">
              <w:r>
                <w:rPr>
                  <w:color w:val="0000FF"/>
                </w:rPr>
                <w:t>53.3.2</w:t>
              </w:r>
            </w:hyperlink>
            <w:r>
              <w:t xml:space="preserve"> + </w:t>
            </w:r>
            <w:hyperlink w:anchor="P19025">
              <w:r>
                <w:rPr>
                  <w:color w:val="0000FF"/>
                </w:rPr>
                <w:t>69.3.2</w:t>
              </w:r>
            </w:hyperlink>
            <w:r>
              <w:t>)</w:t>
            </w:r>
          </w:p>
        </w:tc>
        <w:tc>
          <w:tcPr>
            <w:tcW w:w="904" w:type="dxa"/>
            <w:vAlign w:val="center"/>
          </w:tcPr>
          <w:p w:rsidR="00D276FD" w:rsidRDefault="00D276FD">
            <w:pPr>
              <w:pStyle w:val="ConsPlusNormal"/>
              <w:jc w:val="center"/>
            </w:pPr>
            <w:r>
              <w:lastRenderedPageBreak/>
              <w:t>23.3.2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2629,38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45,52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117706,8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ультразвуковое исследование сердечно-сосудистой системы (сумма </w:t>
            </w:r>
            <w:hyperlink w:anchor="P18225">
              <w:r>
                <w:rPr>
                  <w:color w:val="0000FF"/>
                </w:rPr>
                <w:t>строк 39.3.3</w:t>
              </w:r>
            </w:hyperlink>
            <w:r>
              <w:t xml:space="preserve"> + </w:t>
            </w:r>
            <w:hyperlink w:anchor="P18595">
              <w:r>
                <w:rPr>
                  <w:color w:val="0000FF"/>
                </w:rPr>
                <w:t>53.3.3</w:t>
              </w:r>
            </w:hyperlink>
            <w:r>
              <w:t xml:space="preserve"> + </w:t>
            </w:r>
            <w:hyperlink w:anchor="P19035">
              <w:r>
                <w:rPr>
                  <w:color w:val="0000FF"/>
                </w:rPr>
                <w:t>69.3.3</w:t>
              </w:r>
            </w:hyperlink>
            <w:r>
              <w:t>)</w:t>
            </w:r>
          </w:p>
        </w:tc>
        <w:tc>
          <w:tcPr>
            <w:tcW w:w="904" w:type="dxa"/>
            <w:vAlign w:val="center"/>
          </w:tcPr>
          <w:p w:rsidR="00D276FD" w:rsidRDefault="00D276FD">
            <w:pPr>
              <w:pStyle w:val="ConsPlusNormal"/>
              <w:jc w:val="center"/>
            </w:pPr>
            <w:r>
              <w:t>23.3.3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755,89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176629,6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эндоскопическое диагностическое исследование (сумма </w:t>
            </w:r>
            <w:hyperlink w:anchor="P18235">
              <w:r>
                <w:rPr>
                  <w:color w:val="0000FF"/>
                </w:rPr>
                <w:t>строк 39.3.4</w:t>
              </w:r>
            </w:hyperlink>
            <w:r>
              <w:t xml:space="preserve"> + </w:t>
            </w:r>
            <w:hyperlink w:anchor="P18605">
              <w:r>
                <w:rPr>
                  <w:color w:val="0000FF"/>
                </w:rPr>
                <w:t>53.3.4</w:t>
              </w:r>
            </w:hyperlink>
            <w:r>
              <w:t xml:space="preserve"> + </w:t>
            </w:r>
            <w:hyperlink w:anchor="P19045">
              <w:r>
                <w:rPr>
                  <w:color w:val="0000FF"/>
                </w:rPr>
                <w:t>69.3.4</w:t>
              </w:r>
            </w:hyperlink>
            <w:r>
              <w:t>)</w:t>
            </w:r>
          </w:p>
        </w:tc>
        <w:tc>
          <w:tcPr>
            <w:tcW w:w="904" w:type="dxa"/>
            <w:vAlign w:val="center"/>
          </w:tcPr>
          <w:p w:rsidR="00D276FD" w:rsidRDefault="00D276FD">
            <w:pPr>
              <w:pStyle w:val="ConsPlusNormal"/>
              <w:jc w:val="center"/>
            </w:pPr>
            <w:r>
              <w:t>23.3.4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932,33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27,45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70986,0</w:t>
            </w:r>
          </w:p>
        </w:tc>
        <w:tc>
          <w:tcPr>
            <w:tcW w:w="904" w:type="dxa"/>
            <w:vAlign w:val="center"/>
          </w:tcPr>
          <w:p w:rsidR="00D276FD" w:rsidRDefault="00D276FD">
            <w:pPr>
              <w:pStyle w:val="ConsPlusNormal"/>
              <w:jc w:val="center"/>
            </w:pPr>
            <w:r>
              <w:t>X</w:t>
            </w:r>
          </w:p>
        </w:tc>
      </w:tr>
      <w:tr w:rsidR="00D276FD">
        <w:tblPrEx>
          <w:tblBorders>
            <w:insideH w:val="nil"/>
          </w:tblBorders>
        </w:tblPrEx>
        <w:tc>
          <w:tcPr>
            <w:tcW w:w="14955" w:type="dxa"/>
            <w:gridSpan w:val="10"/>
            <w:tcBorders>
              <w:bottom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61"/>
              <w:gridCol w:w="115"/>
              <w:gridCol w:w="14540"/>
              <w:gridCol w:w="115"/>
            </w:tblGrid>
            <w:tr w:rsidR="00D276F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6FD" w:rsidRDefault="00D276F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D276FD" w:rsidRDefault="00D276FD">
                  <w:pPr>
                    <w:pStyle w:val="ConsPlusNormal"/>
                    <w:jc w:val="both"/>
                  </w:pPr>
                  <w:r>
                    <w:rPr>
                      <w:color w:val="392C69"/>
                    </w:rPr>
                    <w:t>КонсультантПлюс: примечание.</w:t>
                  </w:r>
                </w:p>
                <w:p w:rsidR="00D276FD" w:rsidRDefault="00D276FD">
                  <w:pPr>
                    <w:pStyle w:val="ConsPlusNormal"/>
                    <w:jc w:val="both"/>
                  </w:pPr>
                  <w:r>
                    <w:rPr>
                      <w:color w:val="392C69"/>
                    </w:rPr>
                    <w:t>В официальном тексте документа, видимо, допущена опечатка: имеется в виду</w:t>
                  </w:r>
                </w:p>
                <w:p w:rsidR="00D276FD" w:rsidRDefault="00D276FD">
                  <w:pPr>
                    <w:pStyle w:val="ConsPlusNormal"/>
                    <w:jc w:val="both"/>
                  </w:pPr>
                  <w:r>
                    <w:rPr>
                      <w:color w:val="392C69"/>
                    </w:rPr>
                    <w:t>строка 53.3.5, а не 535.3.5.</w:t>
                  </w:r>
                </w:p>
              </w:tc>
              <w:tc>
                <w:tcPr>
                  <w:tcW w:w="113" w:type="dxa"/>
                  <w:tcBorders>
                    <w:top w:val="nil"/>
                    <w:left w:val="nil"/>
                    <w:bottom w:val="nil"/>
                    <w:right w:val="nil"/>
                  </w:tcBorders>
                  <w:shd w:val="clear" w:color="auto" w:fill="F4F3F8"/>
                  <w:tcMar>
                    <w:top w:w="0" w:type="dxa"/>
                    <w:left w:w="0" w:type="dxa"/>
                    <w:bottom w:w="0" w:type="dxa"/>
                    <w:right w:w="0" w:type="dxa"/>
                  </w:tcMar>
                </w:tcPr>
                <w:p w:rsidR="00D276FD" w:rsidRDefault="00D276FD">
                  <w:pPr>
                    <w:pStyle w:val="ConsPlusNormal"/>
                  </w:pPr>
                </w:p>
              </w:tc>
            </w:tr>
          </w:tbl>
          <w:p w:rsidR="00D276FD" w:rsidRDefault="00D276FD">
            <w:pPr>
              <w:pStyle w:val="ConsPlusNormal"/>
            </w:pPr>
          </w:p>
        </w:tc>
      </w:tr>
      <w:tr w:rsidR="00D276FD">
        <w:tblPrEx>
          <w:tblBorders>
            <w:insideH w:val="nil"/>
          </w:tblBorders>
        </w:tblPrEx>
        <w:tc>
          <w:tcPr>
            <w:tcW w:w="2908" w:type="dxa"/>
            <w:tcBorders>
              <w:top w:val="nil"/>
            </w:tcBorders>
            <w:vAlign w:val="center"/>
          </w:tcPr>
          <w:p w:rsidR="00D276FD" w:rsidRDefault="00D276FD">
            <w:pPr>
              <w:pStyle w:val="ConsPlusNormal"/>
            </w:pPr>
            <w:r>
              <w:t xml:space="preserve">молекулярно-генетическое исследование с целью диагностики онкологических заболеваний (сумма </w:t>
            </w:r>
            <w:hyperlink w:anchor="P18245">
              <w:r>
                <w:rPr>
                  <w:color w:val="0000FF"/>
                </w:rPr>
                <w:t>строк 39.3.5</w:t>
              </w:r>
            </w:hyperlink>
            <w:r>
              <w:t xml:space="preserve"> + </w:t>
            </w:r>
            <w:hyperlink w:anchor="P18615">
              <w:r>
                <w:rPr>
                  <w:color w:val="0000FF"/>
                </w:rPr>
                <w:t>535.3.5</w:t>
              </w:r>
            </w:hyperlink>
            <w:r>
              <w:t xml:space="preserve"> + </w:t>
            </w:r>
            <w:hyperlink w:anchor="P19055">
              <w:r>
                <w:rPr>
                  <w:color w:val="0000FF"/>
                </w:rPr>
                <w:t>69.3.5</w:t>
              </w:r>
            </w:hyperlink>
            <w:r>
              <w:t>)</w:t>
            </w:r>
          </w:p>
        </w:tc>
        <w:tc>
          <w:tcPr>
            <w:tcW w:w="904" w:type="dxa"/>
            <w:tcBorders>
              <w:top w:val="nil"/>
            </w:tcBorders>
            <w:vAlign w:val="center"/>
          </w:tcPr>
          <w:p w:rsidR="00D276FD" w:rsidRDefault="00D276FD">
            <w:pPr>
              <w:pStyle w:val="ConsPlusNormal"/>
              <w:jc w:val="center"/>
            </w:pPr>
            <w:r>
              <w:t>23.3.5</w:t>
            </w:r>
          </w:p>
        </w:tc>
        <w:tc>
          <w:tcPr>
            <w:tcW w:w="1531" w:type="dxa"/>
            <w:tcBorders>
              <w:top w:val="nil"/>
            </w:tcBorders>
            <w:vAlign w:val="center"/>
          </w:tcPr>
          <w:p w:rsidR="00D276FD" w:rsidRDefault="00D276FD">
            <w:pPr>
              <w:pStyle w:val="ConsPlusNormal"/>
              <w:jc w:val="center"/>
            </w:pPr>
            <w:r>
              <w:t>исследования</w:t>
            </w:r>
          </w:p>
        </w:tc>
        <w:tc>
          <w:tcPr>
            <w:tcW w:w="1756" w:type="dxa"/>
            <w:tcBorders>
              <w:top w:val="nil"/>
            </w:tcBorders>
            <w:vAlign w:val="center"/>
          </w:tcPr>
          <w:p w:rsidR="00D276FD" w:rsidRDefault="00D276FD">
            <w:pPr>
              <w:pStyle w:val="ConsPlusNormal"/>
              <w:jc w:val="center"/>
            </w:pPr>
            <w:r>
              <w:t>0,000974</w:t>
            </w:r>
          </w:p>
        </w:tc>
        <w:tc>
          <w:tcPr>
            <w:tcW w:w="1587" w:type="dxa"/>
            <w:tcBorders>
              <w:top w:val="nil"/>
            </w:tcBorders>
            <w:vAlign w:val="center"/>
          </w:tcPr>
          <w:p w:rsidR="00D276FD" w:rsidRDefault="00D276FD">
            <w:pPr>
              <w:pStyle w:val="ConsPlusNormal"/>
              <w:jc w:val="center"/>
            </w:pPr>
            <w:r>
              <w:t>8828,34</w:t>
            </w:r>
          </w:p>
        </w:tc>
        <w:tc>
          <w:tcPr>
            <w:tcW w:w="1077" w:type="dxa"/>
            <w:tcBorders>
              <w:top w:val="nil"/>
            </w:tcBorders>
            <w:vAlign w:val="center"/>
          </w:tcPr>
          <w:p w:rsidR="00D276FD" w:rsidRDefault="00D276FD">
            <w:pPr>
              <w:pStyle w:val="ConsPlusNormal"/>
              <w:jc w:val="center"/>
            </w:pPr>
            <w:r>
              <w:t>X</w:t>
            </w:r>
          </w:p>
        </w:tc>
        <w:tc>
          <w:tcPr>
            <w:tcW w:w="1600" w:type="dxa"/>
            <w:tcBorders>
              <w:top w:val="nil"/>
            </w:tcBorders>
            <w:vAlign w:val="center"/>
          </w:tcPr>
          <w:p w:rsidR="00D276FD" w:rsidRDefault="00D276FD">
            <w:pPr>
              <w:pStyle w:val="ConsPlusNormal"/>
              <w:jc w:val="center"/>
            </w:pPr>
            <w:r>
              <w:t>8,60</w:t>
            </w:r>
          </w:p>
        </w:tc>
        <w:tc>
          <w:tcPr>
            <w:tcW w:w="1304" w:type="dxa"/>
            <w:tcBorders>
              <w:top w:val="nil"/>
            </w:tcBorders>
            <w:vAlign w:val="center"/>
          </w:tcPr>
          <w:p w:rsidR="00D276FD" w:rsidRDefault="00D276FD">
            <w:pPr>
              <w:pStyle w:val="ConsPlusNormal"/>
              <w:jc w:val="center"/>
            </w:pPr>
            <w:r>
              <w:t>X</w:t>
            </w:r>
          </w:p>
        </w:tc>
        <w:tc>
          <w:tcPr>
            <w:tcW w:w="1384" w:type="dxa"/>
            <w:tcBorders>
              <w:top w:val="nil"/>
            </w:tcBorders>
            <w:vAlign w:val="center"/>
          </w:tcPr>
          <w:p w:rsidR="00D276FD" w:rsidRDefault="00D276FD">
            <w:pPr>
              <w:pStyle w:val="ConsPlusNormal"/>
              <w:jc w:val="center"/>
            </w:pPr>
            <w:r>
              <w:t>22233,8</w:t>
            </w:r>
          </w:p>
        </w:tc>
        <w:tc>
          <w:tcPr>
            <w:tcW w:w="904" w:type="dxa"/>
            <w:tcBorders>
              <w:top w:val="nil"/>
            </w:tcBorders>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18255">
              <w:r>
                <w:rPr>
                  <w:color w:val="0000FF"/>
                </w:rPr>
                <w:t>строк 39.3.6</w:t>
              </w:r>
            </w:hyperlink>
            <w:r>
              <w:t xml:space="preserve"> + </w:t>
            </w:r>
            <w:hyperlink w:anchor="P18625">
              <w:r>
                <w:rPr>
                  <w:color w:val="0000FF"/>
                </w:rPr>
                <w:t>53.3.6</w:t>
              </w:r>
            </w:hyperlink>
            <w:r>
              <w:t xml:space="preserve"> + </w:t>
            </w:r>
            <w:hyperlink w:anchor="P19065">
              <w:r>
                <w:rPr>
                  <w:color w:val="0000FF"/>
                </w:rPr>
                <w:t>69.3.6</w:t>
              </w:r>
            </w:hyperlink>
            <w:r>
              <w:t>)</w:t>
            </w:r>
          </w:p>
        </w:tc>
        <w:tc>
          <w:tcPr>
            <w:tcW w:w="904" w:type="dxa"/>
            <w:vAlign w:val="center"/>
          </w:tcPr>
          <w:p w:rsidR="00D276FD" w:rsidRDefault="00D276FD">
            <w:pPr>
              <w:pStyle w:val="ConsPlusNormal"/>
              <w:jc w:val="center"/>
            </w:pPr>
            <w:r>
              <w:t>23.3.6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1993,85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26,34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68103,7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тестирование на выявление новой коронавирусной инфекции (COVID-19) (сумма </w:t>
            </w:r>
            <w:hyperlink w:anchor="P18265">
              <w:r>
                <w:rPr>
                  <w:color w:val="0000FF"/>
                </w:rPr>
                <w:t>строк 39.3.7</w:t>
              </w:r>
            </w:hyperlink>
            <w:r>
              <w:t xml:space="preserve"> + </w:t>
            </w:r>
            <w:hyperlink w:anchor="P18635">
              <w:r>
                <w:rPr>
                  <w:color w:val="0000FF"/>
                </w:rPr>
                <w:t>53.3.7</w:t>
              </w:r>
            </w:hyperlink>
            <w:r>
              <w:t xml:space="preserve"> + </w:t>
            </w:r>
            <w:hyperlink w:anchor="P19075">
              <w:r>
                <w:rPr>
                  <w:color w:val="0000FF"/>
                </w:rPr>
                <w:t>69.3.7</w:t>
              </w:r>
            </w:hyperlink>
            <w:r>
              <w:t>)</w:t>
            </w:r>
          </w:p>
        </w:tc>
        <w:tc>
          <w:tcPr>
            <w:tcW w:w="904" w:type="dxa"/>
            <w:vAlign w:val="center"/>
          </w:tcPr>
          <w:p w:rsidR="00D276FD" w:rsidRDefault="00D276FD">
            <w:pPr>
              <w:pStyle w:val="ConsPlusNormal"/>
              <w:jc w:val="center"/>
            </w:pPr>
            <w:r>
              <w:t>23.3.7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412,00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113,51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293498,1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диспансерное наблюдение (сумма </w:t>
            </w:r>
            <w:hyperlink w:anchor="P18275">
              <w:r>
                <w:rPr>
                  <w:color w:val="0000FF"/>
                </w:rPr>
                <w:t>строк 39.4</w:t>
              </w:r>
            </w:hyperlink>
            <w:r>
              <w:t xml:space="preserve"> + </w:t>
            </w:r>
            <w:hyperlink w:anchor="P18645">
              <w:r>
                <w:rPr>
                  <w:color w:val="0000FF"/>
                </w:rPr>
                <w:t>53.4</w:t>
              </w:r>
            </w:hyperlink>
            <w:r>
              <w:t xml:space="preserve"> + </w:t>
            </w:r>
            <w:hyperlink w:anchor="P19085">
              <w:r>
                <w:rPr>
                  <w:color w:val="0000FF"/>
                </w:rPr>
                <w:t>69.4</w:t>
              </w:r>
            </w:hyperlink>
            <w:r>
              <w:t>)</w:t>
            </w:r>
          </w:p>
        </w:tc>
        <w:tc>
          <w:tcPr>
            <w:tcW w:w="904" w:type="dxa"/>
            <w:vAlign w:val="center"/>
          </w:tcPr>
          <w:p w:rsidR="00D276FD" w:rsidRDefault="00D276FD">
            <w:pPr>
              <w:pStyle w:val="ConsPlusNormal"/>
              <w:jc w:val="center"/>
            </w:pPr>
            <w:r>
              <w:t>23.4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1406,88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368,23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952129,7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стационаров, за исключением медицинской реабилитации (сумма </w:t>
            </w:r>
            <w:hyperlink w:anchor="P18285">
              <w:r>
                <w:rPr>
                  <w:color w:val="0000FF"/>
                </w:rPr>
                <w:t>строк 40</w:t>
              </w:r>
            </w:hyperlink>
            <w:r>
              <w:t xml:space="preserve"> + </w:t>
            </w:r>
            <w:hyperlink w:anchor="P18655">
              <w:r>
                <w:rPr>
                  <w:color w:val="0000FF"/>
                </w:rPr>
                <w:t>54</w:t>
              </w:r>
            </w:hyperlink>
            <w:r>
              <w:t xml:space="preserve"> + </w:t>
            </w:r>
            <w:hyperlink w:anchor="P19095">
              <w:r>
                <w:rPr>
                  <w:color w:val="0000FF"/>
                </w:rPr>
                <w:t>70</w:t>
              </w:r>
            </w:hyperlink>
            <w:r>
              <w:t>), в том числе:</w:t>
            </w:r>
          </w:p>
        </w:tc>
        <w:tc>
          <w:tcPr>
            <w:tcW w:w="904" w:type="dxa"/>
            <w:vAlign w:val="center"/>
          </w:tcPr>
          <w:p w:rsidR="00D276FD" w:rsidRDefault="00D276FD">
            <w:pPr>
              <w:pStyle w:val="ConsPlusNormal"/>
              <w:jc w:val="center"/>
            </w:pPr>
            <w:bookmarkStart w:id="33" w:name="P17844"/>
            <w:bookmarkEnd w:id="33"/>
            <w:r>
              <w:t>24</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10564,56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320,47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828649,6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2.2.1. медицинская помощь по профилю "онкология" (сумму </w:t>
            </w:r>
            <w:hyperlink w:anchor="P18295">
              <w:r>
                <w:rPr>
                  <w:color w:val="0000FF"/>
                </w:rPr>
                <w:t>строк 40.1</w:t>
              </w:r>
            </w:hyperlink>
            <w:r>
              <w:t xml:space="preserve"> + </w:t>
            </w:r>
            <w:hyperlink w:anchor="P18665">
              <w:r>
                <w:rPr>
                  <w:color w:val="0000FF"/>
                </w:rPr>
                <w:t>54.1</w:t>
              </w:r>
            </w:hyperlink>
            <w:r>
              <w:t xml:space="preserve"> + </w:t>
            </w:r>
            <w:hyperlink w:anchor="P19105">
              <w:r>
                <w:rPr>
                  <w:color w:val="0000FF"/>
                </w:rPr>
                <w:t>70.1</w:t>
              </w:r>
            </w:hyperlink>
            <w:r>
              <w:t>)</w:t>
            </w:r>
          </w:p>
        </w:tc>
        <w:tc>
          <w:tcPr>
            <w:tcW w:w="904" w:type="dxa"/>
            <w:vAlign w:val="center"/>
          </w:tcPr>
          <w:p w:rsidR="00D276FD" w:rsidRDefault="00D276FD">
            <w:pPr>
              <w:pStyle w:val="ConsPlusNormal"/>
              <w:jc w:val="center"/>
            </w:pPr>
            <w:bookmarkStart w:id="34" w:name="P17854"/>
            <w:bookmarkEnd w:id="34"/>
            <w:r>
              <w:t>24.1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2.2.2. при экстракорпоральном оплодотворении (сумма </w:t>
            </w:r>
            <w:hyperlink w:anchor="P18305">
              <w:r>
                <w:rPr>
                  <w:color w:val="0000FF"/>
                </w:rPr>
                <w:t>строк 40.2</w:t>
              </w:r>
            </w:hyperlink>
            <w:r>
              <w:t xml:space="preserve"> + </w:t>
            </w:r>
            <w:hyperlink w:anchor="P18675">
              <w:r>
                <w:rPr>
                  <w:color w:val="0000FF"/>
                </w:rPr>
                <w:t>54.2</w:t>
              </w:r>
            </w:hyperlink>
            <w:r>
              <w:t xml:space="preserve"> + </w:t>
            </w:r>
            <w:hyperlink w:anchor="P19115">
              <w:r>
                <w:rPr>
                  <w:color w:val="0000FF"/>
                </w:rPr>
                <w:t>70.2</w:t>
              </w:r>
            </w:hyperlink>
            <w:r>
              <w:t>)</w:t>
            </w:r>
          </w:p>
        </w:tc>
        <w:tc>
          <w:tcPr>
            <w:tcW w:w="904" w:type="dxa"/>
            <w:vAlign w:val="center"/>
          </w:tcPr>
          <w:p w:rsidR="00D276FD" w:rsidRDefault="00D276FD">
            <w:pPr>
              <w:pStyle w:val="ConsPlusNormal"/>
              <w:jc w:val="center"/>
            </w:pPr>
            <w:bookmarkStart w:id="35" w:name="P17864"/>
            <w:bookmarkEnd w:id="35"/>
            <w:r>
              <w:t>24.2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17844">
              <w:r>
                <w:rPr>
                  <w:color w:val="0000FF"/>
                </w:rPr>
                <w:t>строк 24</w:t>
              </w:r>
            </w:hyperlink>
            <w:r>
              <w:t xml:space="preserve"> + </w:t>
            </w:r>
            <w:hyperlink w:anchor="P17914">
              <w:r>
                <w:rPr>
                  <w:color w:val="0000FF"/>
                </w:rPr>
                <w:t>27</w:t>
              </w:r>
            </w:hyperlink>
            <w:r>
              <w:t>), в том числе:</w:t>
            </w:r>
          </w:p>
        </w:tc>
        <w:tc>
          <w:tcPr>
            <w:tcW w:w="904" w:type="dxa"/>
            <w:vAlign w:val="center"/>
          </w:tcPr>
          <w:p w:rsidR="00D276FD" w:rsidRDefault="00D276FD">
            <w:pPr>
              <w:pStyle w:val="ConsPlusNormal"/>
              <w:jc w:val="center"/>
            </w:pPr>
            <w:r>
              <w:t>25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0,071463</w:t>
            </w:r>
          </w:p>
        </w:tc>
        <w:tc>
          <w:tcPr>
            <w:tcW w:w="1587" w:type="dxa"/>
            <w:vAlign w:val="center"/>
          </w:tcPr>
          <w:p w:rsidR="00D276FD" w:rsidRDefault="00D276FD">
            <w:pPr>
              <w:pStyle w:val="ConsPlusNormal"/>
              <w:jc w:val="center"/>
            </w:pPr>
            <w:r>
              <w:t>27727,92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1981,52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5121786,2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3.1. для медицинской </w:t>
            </w:r>
            <w:r>
              <w:lastRenderedPageBreak/>
              <w:t xml:space="preserve">помощи по профилю "онкология", в том числе: (сумма </w:t>
            </w:r>
            <w:hyperlink w:anchor="P17854">
              <w:r>
                <w:rPr>
                  <w:color w:val="0000FF"/>
                </w:rPr>
                <w:t>строк 24.1</w:t>
              </w:r>
            </w:hyperlink>
            <w:r>
              <w:t xml:space="preserve"> + </w:t>
            </w:r>
            <w:hyperlink w:anchor="P17924">
              <w:r>
                <w:rPr>
                  <w:color w:val="0000FF"/>
                </w:rPr>
                <w:t>27.1</w:t>
              </w:r>
            </w:hyperlink>
            <w:r>
              <w:t>)</w:t>
            </w:r>
          </w:p>
        </w:tc>
        <w:tc>
          <w:tcPr>
            <w:tcW w:w="904" w:type="dxa"/>
            <w:vAlign w:val="center"/>
          </w:tcPr>
          <w:p w:rsidR="00D276FD" w:rsidRDefault="00D276FD">
            <w:pPr>
              <w:pStyle w:val="ConsPlusNormal"/>
              <w:jc w:val="center"/>
            </w:pPr>
            <w:r>
              <w:lastRenderedPageBreak/>
              <w:t>25.1</w:t>
            </w:r>
          </w:p>
        </w:tc>
        <w:tc>
          <w:tcPr>
            <w:tcW w:w="1531" w:type="dxa"/>
            <w:vAlign w:val="center"/>
          </w:tcPr>
          <w:p w:rsidR="00D276FD" w:rsidRDefault="00D276FD">
            <w:pPr>
              <w:pStyle w:val="ConsPlusNormal"/>
              <w:jc w:val="center"/>
            </w:pPr>
            <w:r>
              <w:t xml:space="preserve">случай </w:t>
            </w:r>
            <w:r>
              <w:lastRenderedPageBreak/>
              <w:t>лечения</w:t>
            </w:r>
          </w:p>
        </w:tc>
        <w:tc>
          <w:tcPr>
            <w:tcW w:w="1756" w:type="dxa"/>
            <w:vAlign w:val="center"/>
          </w:tcPr>
          <w:p w:rsidR="00D276FD" w:rsidRDefault="00D276FD">
            <w:pPr>
              <w:pStyle w:val="ConsPlusNormal"/>
              <w:jc w:val="center"/>
            </w:pPr>
            <w:r>
              <w:lastRenderedPageBreak/>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3.2. для медицинской помощи при экстракорпоральном оплодотворении: (сумма </w:t>
            </w:r>
            <w:hyperlink w:anchor="P17864">
              <w:r>
                <w:rPr>
                  <w:color w:val="0000FF"/>
                </w:rPr>
                <w:t>строк 24.2</w:t>
              </w:r>
            </w:hyperlink>
            <w:r>
              <w:t xml:space="preserve"> + </w:t>
            </w:r>
            <w:hyperlink w:anchor="P17934">
              <w:r>
                <w:rPr>
                  <w:color w:val="0000FF"/>
                </w:rPr>
                <w:t>27.2</w:t>
              </w:r>
            </w:hyperlink>
            <w:r>
              <w:t>)</w:t>
            </w:r>
          </w:p>
        </w:tc>
        <w:tc>
          <w:tcPr>
            <w:tcW w:w="904" w:type="dxa"/>
            <w:vAlign w:val="center"/>
          </w:tcPr>
          <w:p w:rsidR="00D276FD" w:rsidRDefault="00D276FD">
            <w:pPr>
              <w:pStyle w:val="ConsPlusNormal"/>
              <w:jc w:val="center"/>
            </w:pPr>
            <w:r>
              <w:t>25.2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26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 в условиях дневных стационаров, за исключением медицинской реабилитации (сумма </w:t>
            </w:r>
            <w:hyperlink w:anchor="P18355">
              <w:r>
                <w:rPr>
                  <w:color w:val="0000FF"/>
                </w:rPr>
                <w:t>строк 43</w:t>
              </w:r>
            </w:hyperlink>
            <w:r>
              <w:t xml:space="preserve"> + </w:t>
            </w:r>
            <w:hyperlink w:anchor="P18725">
              <w:r>
                <w:rPr>
                  <w:color w:val="0000FF"/>
                </w:rPr>
                <w:t>57</w:t>
              </w:r>
            </w:hyperlink>
            <w:r>
              <w:t xml:space="preserve"> + </w:t>
            </w:r>
            <w:hyperlink w:anchor="P19165">
              <w:r>
                <w:rPr>
                  <w:color w:val="0000FF"/>
                </w:rPr>
                <w:t>73</w:t>
              </w:r>
            </w:hyperlink>
            <w:r>
              <w:t>), включая:</w:t>
            </w:r>
          </w:p>
        </w:tc>
        <w:tc>
          <w:tcPr>
            <w:tcW w:w="904" w:type="dxa"/>
            <w:vAlign w:val="center"/>
          </w:tcPr>
          <w:p w:rsidR="00D276FD" w:rsidRDefault="00D276FD">
            <w:pPr>
              <w:pStyle w:val="ConsPlusNormal"/>
              <w:jc w:val="center"/>
            </w:pPr>
            <w:bookmarkStart w:id="36" w:name="P17914"/>
            <w:bookmarkEnd w:id="36"/>
            <w:r>
              <w:t>27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0,041128</w:t>
            </w:r>
          </w:p>
        </w:tc>
        <w:tc>
          <w:tcPr>
            <w:tcW w:w="1587" w:type="dxa"/>
            <w:vAlign w:val="center"/>
          </w:tcPr>
          <w:p w:rsidR="00D276FD" w:rsidRDefault="00D276FD">
            <w:pPr>
              <w:pStyle w:val="ConsPlusNormal"/>
              <w:jc w:val="center"/>
            </w:pPr>
            <w:r>
              <w:t>40387,33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1661,05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4293136,6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4.1.1. медицинскую помощь по профилю "онкология" (сумма </w:t>
            </w:r>
            <w:hyperlink w:anchor="P18365">
              <w:r>
                <w:rPr>
                  <w:color w:val="0000FF"/>
                </w:rPr>
                <w:t>строк 43.1</w:t>
              </w:r>
            </w:hyperlink>
            <w:r>
              <w:t xml:space="preserve"> + </w:t>
            </w:r>
            <w:hyperlink w:anchor="P18735">
              <w:r>
                <w:rPr>
                  <w:color w:val="0000FF"/>
                </w:rPr>
                <w:t>57.1</w:t>
              </w:r>
            </w:hyperlink>
            <w:r>
              <w:t xml:space="preserve"> + </w:t>
            </w:r>
            <w:hyperlink w:anchor="P19175">
              <w:r>
                <w:rPr>
                  <w:color w:val="0000FF"/>
                </w:rPr>
                <w:t>73.1</w:t>
              </w:r>
            </w:hyperlink>
            <w:r>
              <w:t>):</w:t>
            </w:r>
          </w:p>
        </w:tc>
        <w:tc>
          <w:tcPr>
            <w:tcW w:w="904" w:type="dxa"/>
            <w:vAlign w:val="center"/>
          </w:tcPr>
          <w:p w:rsidR="00D276FD" w:rsidRDefault="00D276FD">
            <w:pPr>
              <w:pStyle w:val="ConsPlusNormal"/>
              <w:jc w:val="center"/>
            </w:pPr>
            <w:bookmarkStart w:id="37" w:name="P17924"/>
            <w:bookmarkEnd w:id="37"/>
            <w:r>
              <w:t>27.1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медицинскую помощь при экстракорпоральном оплодотворении (сумма </w:t>
            </w:r>
            <w:hyperlink w:anchor="P18375">
              <w:r>
                <w:rPr>
                  <w:color w:val="0000FF"/>
                </w:rPr>
                <w:t>строк 43.2</w:t>
              </w:r>
            </w:hyperlink>
            <w:r>
              <w:t xml:space="preserve"> + </w:t>
            </w:r>
            <w:hyperlink w:anchor="P18745">
              <w:r>
                <w:rPr>
                  <w:color w:val="0000FF"/>
                </w:rPr>
                <w:t>57.2</w:t>
              </w:r>
            </w:hyperlink>
            <w:r>
              <w:t xml:space="preserve"> + </w:t>
            </w:r>
            <w:hyperlink w:anchor="P19185">
              <w:r>
                <w:rPr>
                  <w:color w:val="0000FF"/>
                </w:rPr>
                <w:t>73.2</w:t>
              </w:r>
            </w:hyperlink>
            <w:r>
              <w:t>)</w:t>
            </w:r>
          </w:p>
        </w:tc>
        <w:tc>
          <w:tcPr>
            <w:tcW w:w="904" w:type="dxa"/>
            <w:vAlign w:val="center"/>
          </w:tcPr>
          <w:p w:rsidR="00D276FD" w:rsidRDefault="00D276FD">
            <w:pPr>
              <w:pStyle w:val="ConsPlusNormal"/>
              <w:jc w:val="center"/>
            </w:pPr>
            <w:bookmarkStart w:id="38" w:name="P17934"/>
            <w:bookmarkEnd w:id="38"/>
            <w:r>
              <w:t>27.2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за исключением </w:t>
            </w:r>
            <w:r>
              <w:lastRenderedPageBreak/>
              <w:t xml:space="preserve">медицинской реабилитации (сумма </w:t>
            </w:r>
            <w:hyperlink w:anchor="P18385">
              <w:r>
                <w:rPr>
                  <w:color w:val="0000FF"/>
                </w:rPr>
                <w:t>строк 44</w:t>
              </w:r>
            </w:hyperlink>
            <w:r>
              <w:t xml:space="preserve"> + </w:t>
            </w:r>
            <w:hyperlink w:anchor="P18755">
              <w:r>
                <w:rPr>
                  <w:color w:val="0000FF"/>
                </w:rPr>
                <w:t>58</w:t>
              </w:r>
            </w:hyperlink>
            <w:r>
              <w:t xml:space="preserve"> + </w:t>
            </w:r>
            <w:hyperlink w:anchor="P19195">
              <w:r>
                <w:rPr>
                  <w:color w:val="0000FF"/>
                </w:rPr>
                <w:t>74</w:t>
              </w:r>
            </w:hyperlink>
            <w:r>
              <w:t>), в том числе:</w:t>
            </w:r>
          </w:p>
        </w:tc>
        <w:tc>
          <w:tcPr>
            <w:tcW w:w="904" w:type="dxa"/>
            <w:vAlign w:val="center"/>
          </w:tcPr>
          <w:p w:rsidR="00D276FD" w:rsidRDefault="00D276FD">
            <w:pPr>
              <w:pStyle w:val="ConsPlusNormal"/>
              <w:jc w:val="center"/>
            </w:pPr>
            <w:r>
              <w:lastRenderedPageBreak/>
              <w:t>28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0,178445</w:t>
            </w:r>
          </w:p>
        </w:tc>
        <w:tc>
          <w:tcPr>
            <w:tcW w:w="1587" w:type="dxa"/>
            <w:vAlign w:val="center"/>
          </w:tcPr>
          <w:p w:rsidR="00D276FD" w:rsidRDefault="00D276FD">
            <w:pPr>
              <w:pStyle w:val="ConsPlusNormal"/>
              <w:jc w:val="center"/>
            </w:pPr>
            <w:r>
              <w:t>46129,79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8231,63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21257301,4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4.2.1. медицинская помощь по профилю "онкология" (сумма </w:t>
            </w:r>
            <w:hyperlink w:anchor="P18395">
              <w:r>
                <w:rPr>
                  <w:color w:val="0000FF"/>
                </w:rPr>
                <w:t>строк 44.1</w:t>
              </w:r>
            </w:hyperlink>
            <w:r>
              <w:t xml:space="preserve"> + </w:t>
            </w:r>
            <w:hyperlink w:anchor="P18765">
              <w:r>
                <w:rPr>
                  <w:color w:val="0000FF"/>
                </w:rPr>
                <w:t>58.1</w:t>
              </w:r>
            </w:hyperlink>
            <w:r>
              <w:t xml:space="preserve"> + </w:t>
            </w:r>
            <w:hyperlink w:anchor="P19205">
              <w:r>
                <w:rPr>
                  <w:color w:val="0000FF"/>
                </w:rPr>
                <w:t>74.1</w:t>
              </w:r>
            </w:hyperlink>
            <w:r>
              <w:t>)</w:t>
            </w:r>
          </w:p>
        </w:tc>
        <w:tc>
          <w:tcPr>
            <w:tcW w:w="904" w:type="dxa"/>
            <w:vAlign w:val="center"/>
          </w:tcPr>
          <w:p w:rsidR="00D276FD" w:rsidRDefault="00D276FD">
            <w:pPr>
              <w:pStyle w:val="ConsPlusNormal"/>
              <w:jc w:val="center"/>
            </w:pPr>
            <w:r>
              <w:t>28.1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113392,37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975,4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2522080,2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медицинская помощь (сумма </w:t>
            </w:r>
            <w:hyperlink w:anchor="P18405">
              <w:r>
                <w:rPr>
                  <w:color w:val="0000FF"/>
                </w:rPr>
                <w:t>строк 44.2</w:t>
              </w:r>
            </w:hyperlink>
            <w:r>
              <w:t xml:space="preserve"> + </w:t>
            </w:r>
            <w:hyperlink w:anchor="P18775">
              <w:r>
                <w:rPr>
                  <w:color w:val="0000FF"/>
                </w:rPr>
                <w:t>58.2</w:t>
              </w:r>
            </w:hyperlink>
            <w:r>
              <w:t xml:space="preserve"> + </w:t>
            </w:r>
            <w:hyperlink w:anchor="P19215">
              <w:r>
                <w:rPr>
                  <w:color w:val="0000FF"/>
                </w:rPr>
                <w:t>74.2</w:t>
              </w:r>
            </w:hyperlink>
            <w:r>
              <w:t>)</w:t>
            </w:r>
          </w:p>
        </w:tc>
        <w:tc>
          <w:tcPr>
            <w:tcW w:w="904" w:type="dxa"/>
            <w:vAlign w:val="center"/>
          </w:tcPr>
          <w:p w:rsidR="00D276FD" w:rsidRDefault="00D276FD">
            <w:pPr>
              <w:pStyle w:val="ConsPlusNormal"/>
              <w:jc w:val="center"/>
            </w:pPr>
            <w:r>
              <w:t>28.2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202472,24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801,69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2072914,8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29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В амбулаторных условиях (сумма </w:t>
            </w:r>
            <w:hyperlink w:anchor="P18425">
              <w:r>
                <w:rPr>
                  <w:color w:val="0000FF"/>
                </w:rPr>
                <w:t>строк 46</w:t>
              </w:r>
            </w:hyperlink>
            <w:r>
              <w:t xml:space="preserve"> + </w:t>
            </w:r>
            <w:hyperlink w:anchor="P18795">
              <w:r>
                <w:rPr>
                  <w:color w:val="0000FF"/>
                </w:rPr>
                <w:t>60</w:t>
              </w:r>
            </w:hyperlink>
            <w:r>
              <w:t xml:space="preserve"> + </w:t>
            </w:r>
            <w:hyperlink w:anchor="P19235">
              <w:r>
                <w:rPr>
                  <w:color w:val="0000FF"/>
                </w:rPr>
                <w:t>76</w:t>
              </w:r>
            </w:hyperlink>
            <w:r>
              <w:t>)</w:t>
            </w:r>
          </w:p>
        </w:tc>
        <w:tc>
          <w:tcPr>
            <w:tcW w:w="904" w:type="dxa"/>
            <w:vAlign w:val="center"/>
          </w:tcPr>
          <w:p w:rsidR="00D276FD" w:rsidRDefault="00D276FD">
            <w:pPr>
              <w:pStyle w:val="ConsPlusNormal"/>
              <w:jc w:val="center"/>
            </w:pPr>
            <w:r>
              <w:t>30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22075,75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255300,8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18435">
              <w:r>
                <w:rPr>
                  <w:color w:val="0000FF"/>
                </w:rPr>
                <w:t>строк 47</w:t>
              </w:r>
            </w:hyperlink>
            <w:r>
              <w:t xml:space="preserve"> + </w:t>
            </w:r>
            <w:hyperlink w:anchor="P18805">
              <w:r>
                <w:rPr>
                  <w:color w:val="0000FF"/>
                </w:rPr>
                <w:t>61</w:t>
              </w:r>
            </w:hyperlink>
            <w:r>
              <w:t xml:space="preserve"> + </w:t>
            </w:r>
            <w:hyperlink w:anchor="P19245">
              <w:r>
                <w:rPr>
                  <w:color w:val="0000FF"/>
                </w:rPr>
                <w:t>77</w:t>
              </w:r>
            </w:hyperlink>
            <w:r>
              <w:t>)</w:t>
            </w:r>
          </w:p>
        </w:tc>
        <w:tc>
          <w:tcPr>
            <w:tcW w:w="904" w:type="dxa"/>
            <w:vAlign w:val="center"/>
          </w:tcPr>
          <w:p w:rsidR="00D276FD" w:rsidRDefault="00D276FD">
            <w:pPr>
              <w:pStyle w:val="ConsPlusNormal"/>
              <w:jc w:val="center"/>
            </w:pPr>
            <w:r>
              <w:t>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26520,07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257330,1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18445">
              <w:r>
                <w:rPr>
                  <w:color w:val="0000FF"/>
                </w:rPr>
                <w:t>строк 48</w:t>
              </w:r>
            </w:hyperlink>
            <w:r>
              <w:t xml:space="preserve"> + </w:t>
            </w:r>
            <w:hyperlink w:anchor="P18815">
              <w:r>
                <w:rPr>
                  <w:color w:val="0000FF"/>
                </w:rPr>
                <w:t>62</w:t>
              </w:r>
            </w:hyperlink>
            <w:r>
              <w:t xml:space="preserve"> + </w:t>
            </w:r>
            <w:hyperlink w:anchor="P19255">
              <w:r>
                <w:rPr>
                  <w:color w:val="0000FF"/>
                </w:rPr>
                <w:t>78</w:t>
              </w:r>
            </w:hyperlink>
            <w:r>
              <w:t>)</w:t>
            </w:r>
          </w:p>
        </w:tc>
        <w:tc>
          <w:tcPr>
            <w:tcW w:w="904" w:type="dxa"/>
            <w:vAlign w:val="center"/>
          </w:tcPr>
          <w:p w:rsidR="00D276FD" w:rsidRDefault="00D276FD">
            <w:pPr>
              <w:pStyle w:val="ConsPlusNormal"/>
              <w:jc w:val="center"/>
            </w:pPr>
            <w:r>
              <w:t>32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48241,28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197,69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511165,0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6. Паллиативная медицинская помощь</w:t>
            </w:r>
          </w:p>
        </w:tc>
        <w:tc>
          <w:tcPr>
            <w:tcW w:w="904" w:type="dxa"/>
            <w:vAlign w:val="center"/>
          </w:tcPr>
          <w:p w:rsidR="00D276FD" w:rsidRDefault="00D276FD">
            <w:pPr>
              <w:pStyle w:val="ConsPlusNormal"/>
              <w:jc w:val="center"/>
            </w:pPr>
            <w:r>
              <w:t>33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 xml:space="preserve">6.1. первичная медицинская помощь, в том числе доврачебная и врачебная, всего (равно </w:t>
            </w:r>
            <w:hyperlink w:anchor="P18835">
              <w:r>
                <w:rPr>
                  <w:color w:val="0000FF"/>
                </w:rPr>
                <w:t>строке 63.1</w:t>
              </w:r>
            </w:hyperlink>
            <w:r>
              <w:t>), в том числе:</w:t>
            </w:r>
          </w:p>
        </w:tc>
        <w:tc>
          <w:tcPr>
            <w:tcW w:w="904" w:type="dxa"/>
            <w:vAlign w:val="center"/>
          </w:tcPr>
          <w:p w:rsidR="00D276FD" w:rsidRDefault="00D276FD">
            <w:pPr>
              <w:pStyle w:val="ConsPlusNormal"/>
              <w:jc w:val="center"/>
            </w:pPr>
            <w:r>
              <w:t>33.1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18845">
              <w:r>
                <w:rPr>
                  <w:color w:val="0000FF"/>
                </w:rPr>
                <w:t>строке 63.1.1</w:t>
              </w:r>
            </w:hyperlink>
            <w:r>
              <w:t>)</w:t>
            </w:r>
          </w:p>
        </w:tc>
        <w:tc>
          <w:tcPr>
            <w:tcW w:w="904" w:type="dxa"/>
            <w:vAlign w:val="center"/>
          </w:tcPr>
          <w:p w:rsidR="00D276FD" w:rsidRDefault="00D276FD">
            <w:pPr>
              <w:pStyle w:val="ConsPlusNormal"/>
              <w:jc w:val="center"/>
            </w:pPr>
            <w:r>
              <w:t>33.1.1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6.1.2. посещения на дому выездными патронажными бригадами (равно </w:t>
            </w:r>
            <w:hyperlink w:anchor="P18855">
              <w:r>
                <w:rPr>
                  <w:color w:val="0000FF"/>
                </w:rPr>
                <w:t>строке 63.1.2</w:t>
              </w:r>
            </w:hyperlink>
            <w:r>
              <w:t>)</w:t>
            </w:r>
          </w:p>
        </w:tc>
        <w:tc>
          <w:tcPr>
            <w:tcW w:w="904" w:type="dxa"/>
            <w:vAlign w:val="center"/>
          </w:tcPr>
          <w:p w:rsidR="00D276FD" w:rsidRDefault="00D276FD">
            <w:pPr>
              <w:pStyle w:val="ConsPlusNormal"/>
              <w:jc w:val="center"/>
            </w:pPr>
            <w:r>
              <w:t>33.1.2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18865">
              <w:r>
                <w:rPr>
                  <w:color w:val="0000FF"/>
                </w:rPr>
                <w:t>строке 63.2</w:t>
              </w:r>
            </w:hyperlink>
            <w:r>
              <w:t>)</w:t>
            </w:r>
          </w:p>
        </w:tc>
        <w:tc>
          <w:tcPr>
            <w:tcW w:w="904" w:type="dxa"/>
            <w:vAlign w:val="center"/>
          </w:tcPr>
          <w:p w:rsidR="00D276FD" w:rsidRDefault="00D276FD">
            <w:pPr>
              <w:pStyle w:val="ConsPlusNormal"/>
              <w:jc w:val="center"/>
            </w:pPr>
            <w:r>
              <w:t>33.2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6.3. оказываемая в условиях дневного стационара (равно </w:t>
            </w:r>
            <w:hyperlink w:anchor="P18875">
              <w:r>
                <w:rPr>
                  <w:color w:val="0000FF"/>
                </w:rPr>
                <w:t>строке 63.3</w:t>
              </w:r>
            </w:hyperlink>
            <w:r>
              <w:t>)</w:t>
            </w:r>
          </w:p>
        </w:tc>
        <w:tc>
          <w:tcPr>
            <w:tcW w:w="904" w:type="dxa"/>
            <w:vAlign w:val="center"/>
          </w:tcPr>
          <w:p w:rsidR="00D276FD" w:rsidRDefault="00D276FD">
            <w:pPr>
              <w:pStyle w:val="ConsPlusNormal"/>
              <w:jc w:val="center"/>
            </w:pPr>
            <w:r>
              <w:t>33.3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7. Расходы на ведение дела СМО (сумма </w:t>
            </w:r>
            <w:hyperlink w:anchor="P18455">
              <w:r>
                <w:rPr>
                  <w:color w:val="0000FF"/>
                </w:rPr>
                <w:t>строк 49</w:t>
              </w:r>
            </w:hyperlink>
            <w:r>
              <w:t xml:space="preserve"> + </w:t>
            </w:r>
            <w:hyperlink w:anchor="P18885">
              <w:r>
                <w:rPr>
                  <w:color w:val="0000FF"/>
                </w:rPr>
                <w:t>64</w:t>
              </w:r>
            </w:hyperlink>
            <w:r>
              <w:t xml:space="preserve"> + </w:t>
            </w:r>
            <w:hyperlink w:anchor="P19265">
              <w:r>
                <w:rPr>
                  <w:color w:val="0000FF"/>
                </w:rPr>
                <w:t>79</w:t>
              </w:r>
            </w:hyperlink>
            <w:r>
              <w:t>)</w:t>
            </w:r>
          </w:p>
        </w:tc>
        <w:tc>
          <w:tcPr>
            <w:tcW w:w="904" w:type="dxa"/>
            <w:vAlign w:val="center"/>
          </w:tcPr>
          <w:p w:rsidR="00D276FD" w:rsidRDefault="00D276FD">
            <w:pPr>
              <w:pStyle w:val="ConsPlusNormal"/>
              <w:jc w:val="center"/>
            </w:pPr>
            <w:r>
              <w:lastRenderedPageBreak/>
              <w:t>34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151,09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390680,4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8. Иные расходы (равно </w:t>
            </w:r>
            <w:hyperlink w:anchor="P18895">
              <w:r>
                <w:rPr>
                  <w:color w:val="0000FF"/>
                </w:rPr>
                <w:t>строке 65</w:t>
              </w:r>
            </w:hyperlink>
            <w:r>
              <w:t>)</w:t>
            </w:r>
          </w:p>
        </w:tc>
        <w:tc>
          <w:tcPr>
            <w:tcW w:w="904" w:type="dxa"/>
            <w:vAlign w:val="center"/>
          </w:tcPr>
          <w:p w:rsidR="00D276FD" w:rsidRDefault="00D276FD">
            <w:pPr>
              <w:pStyle w:val="ConsPlusNormal"/>
              <w:jc w:val="center"/>
            </w:pPr>
            <w:r>
              <w:t>35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из </w:t>
            </w:r>
            <w:hyperlink w:anchor="P17651">
              <w:r>
                <w:rPr>
                  <w:color w:val="0000FF"/>
                </w:rPr>
                <w:t>строки 20</w:t>
              </w:r>
            </w:hyperlink>
            <w:r>
              <w:t>:</w:t>
            </w:r>
          </w:p>
        </w:tc>
        <w:tc>
          <w:tcPr>
            <w:tcW w:w="904" w:type="dxa"/>
            <w:vMerge w:val="restart"/>
            <w:vAlign w:val="center"/>
          </w:tcPr>
          <w:p w:rsidR="00D276FD" w:rsidRDefault="00D276FD">
            <w:pPr>
              <w:pStyle w:val="ConsPlusNormal"/>
              <w:jc w:val="center"/>
            </w:pPr>
            <w:r>
              <w:t>36</w:t>
            </w:r>
          </w:p>
        </w:tc>
        <w:tc>
          <w:tcPr>
            <w:tcW w:w="1531" w:type="dxa"/>
            <w:vMerge w:val="restart"/>
            <w:vAlign w:val="center"/>
          </w:tcPr>
          <w:p w:rsidR="00D276FD" w:rsidRDefault="00D276FD">
            <w:pPr>
              <w:pStyle w:val="ConsPlusNormal"/>
            </w:pPr>
          </w:p>
        </w:tc>
        <w:tc>
          <w:tcPr>
            <w:tcW w:w="1756" w:type="dxa"/>
            <w:vMerge w:val="restart"/>
            <w:vAlign w:val="center"/>
          </w:tcPr>
          <w:p w:rsidR="00D276FD" w:rsidRDefault="00D276FD">
            <w:pPr>
              <w:pStyle w:val="ConsPlusNormal"/>
              <w:jc w:val="center"/>
            </w:pPr>
            <w:r>
              <w:t>X</w:t>
            </w:r>
          </w:p>
        </w:tc>
        <w:tc>
          <w:tcPr>
            <w:tcW w:w="1587" w:type="dxa"/>
            <w:vMerge w:val="restart"/>
            <w:vAlign w:val="center"/>
          </w:tcPr>
          <w:p w:rsidR="00D276FD" w:rsidRDefault="00D276FD">
            <w:pPr>
              <w:pStyle w:val="ConsPlusNormal"/>
              <w:jc w:val="center"/>
            </w:pPr>
            <w:r>
              <w:t>X</w:t>
            </w:r>
          </w:p>
        </w:tc>
        <w:tc>
          <w:tcPr>
            <w:tcW w:w="1077" w:type="dxa"/>
            <w:vMerge w:val="restart"/>
            <w:vAlign w:val="center"/>
          </w:tcPr>
          <w:p w:rsidR="00D276FD" w:rsidRDefault="00D276FD">
            <w:pPr>
              <w:pStyle w:val="ConsPlusNormal"/>
              <w:jc w:val="center"/>
            </w:pPr>
            <w:r>
              <w:t>X</w:t>
            </w:r>
          </w:p>
        </w:tc>
        <w:tc>
          <w:tcPr>
            <w:tcW w:w="1600" w:type="dxa"/>
            <w:vMerge w:val="restart"/>
            <w:vAlign w:val="center"/>
          </w:tcPr>
          <w:p w:rsidR="00D276FD" w:rsidRDefault="00D276FD">
            <w:pPr>
              <w:pStyle w:val="ConsPlusNormal"/>
              <w:jc w:val="center"/>
            </w:pPr>
            <w:r>
              <w:t>17470,07</w:t>
            </w:r>
          </w:p>
        </w:tc>
        <w:tc>
          <w:tcPr>
            <w:tcW w:w="1304" w:type="dxa"/>
            <w:vMerge w:val="restart"/>
            <w:vAlign w:val="center"/>
          </w:tcPr>
          <w:p w:rsidR="00D276FD" w:rsidRDefault="00D276FD">
            <w:pPr>
              <w:pStyle w:val="ConsPlusNormal"/>
              <w:jc w:val="center"/>
            </w:pPr>
            <w:r>
              <w:t>X</w:t>
            </w:r>
          </w:p>
        </w:tc>
        <w:tc>
          <w:tcPr>
            <w:tcW w:w="1384" w:type="dxa"/>
            <w:vMerge w:val="restart"/>
            <w:vAlign w:val="center"/>
          </w:tcPr>
          <w:p w:rsidR="00D276FD" w:rsidRDefault="00D276FD">
            <w:pPr>
              <w:pStyle w:val="ConsPlusNormal"/>
              <w:jc w:val="center"/>
            </w:pPr>
            <w:r>
              <w:t>45172104,2</w:t>
            </w:r>
          </w:p>
        </w:tc>
        <w:tc>
          <w:tcPr>
            <w:tcW w:w="904" w:type="dxa"/>
            <w:vMerge w:val="restart"/>
            <w:vAlign w:val="center"/>
          </w:tcPr>
          <w:p w:rsidR="00D276FD" w:rsidRDefault="00D276FD">
            <w:pPr>
              <w:pStyle w:val="ConsPlusNormal"/>
            </w:pPr>
          </w:p>
        </w:tc>
      </w:tr>
      <w:tr w:rsidR="00D276FD">
        <w:tc>
          <w:tcPr>
            <w:tcW w:w="2908" w:type="dxa"/>
            <w:vAlign w:val="center"/>
          </w:tcPr>
          <w:p w:rsidR="00D276FD" w:rsidRDefault="00D276FD">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Merge/>
          </w:tcPr>
          <w:p w:rsidR="00D276FD" w:rsidRDefault="00D276FD">
            <w:pPr>
              <w:pStyle w:val="ConsPlusNormal"/>
            </w:pPr>
          </w:p>
        </w:tc>
        <w:tc>
          <w:tcPr>
            <w:tcW w:w="1600" w:type="dxa"/>
            <w:vMerge/>
          </w:tcPr>
          <w:p w:rsidR="00D276FD" w:rsidRDefault="00D276FD">
            <w:pPr>
              <w:pStyle w:val="ConsPlusNormal"/>
            </w:pPr>
          </w:p>
        </w:tc>
        <w:tc>
          <w:tcPr>
            <w:tcW w:w="1304" w:type="dxa"/>
            <w:vMerge/>
          </w:tcPr>
          <w:p w:rsidR="00D276FD" w:rsidRDefault="00D276FD">
            <w:pPr>
              <w:pStyle w:val="ConsPlusNormal"/>
            </w:pPr>
          </w:p>
        </w:tc>
        <w:tc>
          <w:tcPr>
            <w:tcW w:w="1384" w:type="dxa"/>
            <w:vMerge/>
          </w:tcPr>
          <w:p w:rsidR="00D276FD" w:rsidRDefault="00D276FD">
            <w:pPr>
              <w:pStyle w:val="ConsPlusNormal"/>
            </w:pP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39" w:name="P18105"/>
            <w:bookmarkEnd w:id="39"/>
            <w:r>
              <w:t>37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0,29</w:t>
            </w:r>
          </w:p>
        </w:tc>
        <w:tc>
          <w:tcPr>
            <w:tcW w:w="1587" w:type="dxa"/>
            <w:vAlign w:val="center"/>
          </w:tcPr>
          <w:p w:rsidR="00D276FD" w:rsidRDefault="00D276FD">
            <w:pPr>
              <w:pStyle w:val="ConsPlusNormal"/>
              <w:jc w:val="center"/>
            </w:pPr>
            <w:r>
              <w:t>3714,07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1077,08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2784990,5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38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39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(сумма строк 39.1.1 + 39.1.2 + 39.1.3), из них:</w:t>
            </w:r>
          </w:p>
        </w:tc>
        <w:tc>
          <w:tcPr>
            <w:tcW w:w="904" w:type="dxa"/>
            <w:vAlign w:val="center"/>
          </w:tcPr>
          <w:p w:rsidR="00D276FD" w:rsidRDefault="00D276FD">
            <w:pPr>
              <w:pStyle w:val="ConsPlusNormal"/>
              <w:jc w:val="center"/>
            </w:pPr>
            <w:bookmarkStart w:id="40" w:name="P18135"/>
            <w:bookmarkEnd w:id="40"/>
            <w:r>
              <w:t>39.1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2,730267</w:t>
            </w:r>
          </w:p>
        </w:tc>
        <w:tc>
          <w:tcPr>
            <w:tcW w:w="1587" w:type="dxa"/>
            <w:vAlign w:val="center"/>
          </w:tcPr>
          <w:p w:rsidR="00D276FD" w:rsidRDefault="00D276FD">
            <w:pPr>
              <w:pStyle w:val="ConsPlusNormal"/>
              <w:jc w:val="center"/>
            </w:pPr>
            <w:r>
              <w:t>866,61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2366,07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6117909,2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41" w:name="P18145"/>
            <w:bookmarkEnd w:id="41"/>
            <w:r>
              <w:t>39.1.1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2275,11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604,25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1562391,0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для проведения диспансеризации, всего, в том числе:</w:t>
            </w:r>
          </w:p>
        </w:tc>
        <w:tc>
          <w:tcPr>
            <w:tcW w:w="904" w:type="dxa"/>
            <w:vAlign w:val="center"/>
          </w:tcPr>
          <w:p w:rsidR="00D276FD" w:rsidRDefault="00D276FD">
            <w:pPr>
              <w:pStyle w:val="ConsPlusNormal"/>
              <w:jc w:val="center"/>
            </w:pPr>
            <w:bookmarkStart w:id="42" w:name="P18155"/>
            <w:bookmarkEnd w:id="42"/>
            <w:r>
              <w:t>39.1.2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2780,48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921,49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2382675,7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43" w:name="P18165"/>
            <w:bookmarkEnd w:id="43"/>
            <w:r>
              <w:t>39.1.2.1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1202,27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34,23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88506,3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44" w:name="P18175"/>
            <w:bookmarkEnd w:id="44"/>
            <w:r>
              <w:t>39.1.3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2,133264</w:t>
            </w:r>
          </w:p>
        </w:tc>
        <w:tc>
          <w:tcPr>
            <w:tcW w:w="1587" w:type="dxa"/>
            <w:vAlign w:val="center"/>
          </w:tcPr>
          <w:p w:rsidR="00D276FD" w:rsidRDefault="00D276FD">
            <w:pPr>
              <w:pStyle w:val="ConsPlusNormal"/>
              <w:jc w:val="center"/>
            </w:pPr>
            <w:r>
              <w:t>393,92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840,33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2172842,5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45" w:name="P18185"/>
            <w:bookmarkEnd w:id="45"/>
            <w:r>
              <w:t>39.2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853,93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461,12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1192316,8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46" w:name="P18195"/>
            <w:bookmarkEnd w:id="46"/>
            <w:r>
              <w:t>39.3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1,7877</w:t>
            </w:r>
          </w:p>
        </w:tc>
        <w:tc>
          <w:tcPr>
            <w:tcW w:w="1587" w:type="dxa"/>
            <w:vAlign w:val="center"/>
          </w:tcPr>
          <w:p w:rsidR="00D276FD" w:rsidRDefault="00D276FD">
            <w:pPr>
              <w:pStyle w:val="ConsPlusNormal"/>
              <w:jc w:val="center"/>
            </w:pPr>
            <w:r>
              <w:t>1942,85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3473,24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8980701,7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47" w:name="P18205"/>
            <w:bookmarkEnd w:id="47"/>
            <w:r>
              <w:t>39.3.1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2907,15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139,72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361281,3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48" w:name="P18215"/>
            <w:bookmarkEnd w:id="48"/>
            <w:r>
              <w:t>39.3.2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2629,38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45,52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117706,8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49" w:name="P18225"/>
            <w:bookmarkEnd w:id="49"/>
            <w:r>
              <w:t>39.3.3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755,89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176629,6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50" w:name="P18235"/>
            <w:bookmarkEnd w:id="50"/>
            <w:r>
              <w:t>39.3.4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932,33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27,45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70986,0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51" w:name="P18245"/>
            <w:bookmarkEnd w:id="51"/>
            <w:r>
              <w:t>39.3.5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8828,34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8,60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22233,8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52" w:name="P18255"/>
            <w:bookmarkEnd w:id="52"/>
            <w:r>
              <w:t>39.3.6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1993,85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26,34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68103,7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53" w:name="P18265"/>
            <w:bookmarkEnd w:id="53"/>
            <w:r>
              <w:t>39.3.7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412,00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113,51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293498,1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54" w:name="P18275"/>
            <w:bookmarkEnd w:id="54"/>
            <w:r>
              <w:t>39.4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1406,88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368,23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952129,7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40.1 + 40.2), в том числе:</w:t>
            </w:r>
          </w:p>
        </w:tc>
        <w:tc>
          <w:tcPr>
            <w:tcW w:w="904" w:type="dxa"/>
            <w:vAlign w:val="center"/>
          </w:tcPr>
          <w:p w:rsidR="00D276FD" w:rsidRDefault="00D276FD">
            <w:pPr>
              <w:pStyle w:val="ConsPlusNormal"/>
              <w:jc w:val="center"/>
            </w:pPr>
            <w:bookmarkStart w:id="55" w:name="P18285"/>
            <w:bookmarkEnd w:id="55"/>
            <w:r>
              <w:t>40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10564,56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320,47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828649,6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56" w:name="P18295"/>
            <w:bookmarkEnd w:id="56"/>
            <w:r>
              <w:t>40.1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57" w:name="P18305"/>
            <w:bookmarkEnd w:id="57"/>
            <w:r>
              <w:t>40.2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0,067863</w:t>
            </w:r>
          </w:p>
        </w:tc>
        <w:tc>
          <w:tcPr>
            <w:tcW w:w="1587" w:type="dxa"/>
            <w:vAlign w:val="center"/>
          </w:tcPr>
          <w:p w:rsidR="00D276FD" w:rsidRDefault="00D276FD">
            <w:pPr>
              <w:pStyle w:val="ConsPlusNormal"/>
              <w:jc w:val="center"/>
            </w:pPr>
            <w:r>
              <w:t>27778,79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1885,15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4874409,3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41.1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41.2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42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w:t>
            </w:r>
          </w:p>
        </w:tc>
        <w:tc>
          <w:tcPr>
            <w:tcW w:w="904" w:type="dxa"/>
            <w:vAlign w:val="center"/>
          </w:tcPr>
          <w:p w:rsidR="00D276FD" w:rsidRDefault="00D276FD">
            <w:pPr>
              <w:pStyle w:val="ConsPlusNormal"/>
              <w:jc w:val="center"/>
            </w:pPr>
            <w:bookmarkStart w:id="58" w:name="P18355"/>
            <w:bookmarkEnd w:id="58"/>
            <w:r>
              <w:t>43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0,037528</w:t>
            </w:r>
          </w:p>
        </w:tc>
        <w:tc>
          <w:tcPr>
            <w:tcW w:w="1587" w:type="dxa"/>
            <w:vAlign w:val="center"/>
          </w:tcPr>
          <w:p w:rsidR="00D276FD" w:rsidRDefault="00D276FD">
            <w:pPr>
              <w:pStyle w:val="ConsPlusNormal"/>
              <w:jc w:val="center"/>
            </w:pPr>
            <w:r>
              <w:t>41693,57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1564,68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4045759,7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59" w:name="P18365"/>
            <w:bookmarkEnd w:id="59"/>
            <w:r>
              <w:t>43.1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85695,87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900,41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2328167,6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для медицинской помощи при экстракорпоральном </w:t>
            </w:r>
            <w:r>
              <w:lastRenderedPageBreak/>
              <w:t>оплодотворении</w:t>
            </w:r>
          </w:p>
        </w:tc>
        <w:tc>
          <w:tcPr>
            <w:tcW w:w="904" w:type="dxa"/>
            <w:vAlign w:val="center"/>
          </w:tcPr>
          <w:p w:rsidR="00D276FD" w:rsidRDefault="00D276FD">
            <w:pPr>
              <w:pStyle w:val="ConsPlusNormal"/>
              <w:jc w:val="center"/>
            </w:pPr>
            <w:bookmarkStart w:id="60" w:name="P18375"/>
            <w:bookmarkEnd w:id="60"/>
            <w:r>
              <w:lastRenderedPageBreak/>
              <w:t>43.2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61" w:name="P18385"/>
            <w:bookmarkEnd w:id="61"/>
            <w:r>
              <w:t>44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0,164585</w:t>
            </w:r>
          </w:p>
        </w:tc>
        <w:tc>
          <w:tcPr>
            <w:tcW w:w="1587" w:type="dxa"/>
            <w:vAlign w:val="center"/>
          </w:tcPr>
          <w:p w:rsidR="00D276FD" w:rsidRDefault="00D276FD">
            <w:pPr>
              <w:pStyle w:val="ConsPlusNormal"/>
              <w:jc w:val="center"/>
            </w:pPr>
            <w:r>
              <w:t>44306,21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7292,14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18855170,7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62" w:name="P18395"/>
            <w:bookmarkEnd w:id="62"/>
            <w:r>
              <w:t>44.1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113392,37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975,40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2522080,2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63" w:name="P18405"/>
            <w:bookmarkEnd w:id="63"/>
            <w:r>
              <w:t>44.2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202472,24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801,69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2072914,8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45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64" w:name="P18425"/>
            <w:bookmarkEnd w:id="64"/>
            <w:r>
              <w:t>46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22075,75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255300,8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65" w:name="P18435"/>
            <w:bookmarkEnd w:id="65"/>
            <w:r>
              <w:t>47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26520,07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257330,1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66" w:name="P18445"/>
            <w:bookmarkEnd w:id="66"/>
            <w:r>
              <w:t>48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48241,28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197,69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511165,0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 Расходы на ведение дела СМО</w:t>
            </w:r>
          </w:p>
        </w:tc>
        <w:tc>
          <w:tcPr>
            <w:tcW w:w="904" w:type="dxa"/>
            <w:vAlign w:val="center"/>
          </w:tcPr>
          <w:p w:rsidR="00D276FD" w:rsidRDefault="00D276FD">
            <w:pPr>
              <w:pStyle w:val="ConsPlusNormal"/>
              <w:jc w:val="center"/>
            </w:pPr>
            <w:bookmarkStart w:id="67" w:name="P18455"/>
            <w:bookmarkEnd w:id="67"/>
            <w:r>
              <w:t>49</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151,09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390680,4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Медицинская помощь по видам и заболеваниям, не установленным базовой программой:</w:t>
            </w:r>
          </w:p>
        </w:tc>
        <w:tc>
          <w:tcPr>
            <w:tcW w:w="904" w:type="dxa"/>
            <w:vAlign w:val="center"/>
          </w:tcPr>
          <w:p w:rsidR="00D276FD" w:rsidRDefault="00D276FD">
            <w:pPr>
              <w:pStyle w:val="ConsPlusNormal"/>
              <w:jc w:val="center"/>
            </w:pPr>
            <w:r>
              <w:t>50</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1386,45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3544939,00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68" w:name="P18475"/>
            <w:bookmarkEnd w:id="68"/>
            <w:r>
              <w:t>51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0,0216</w:t>
            </w:r>
          </w:p>
        </w:tc>
        <w:tc>
          <w:tcPr>
            <w:tcW w:w="1587" w:type="dxa"/>
            <w:vAlign w:val="center"/>
          </w:tcPr>
          <w:p w:rsidR="00D276FD" w:rsidRDefault="00D276FD">
            <w:pPr>
              <w:pStyle w:val="ConsPlusNormal"/>
              <w:jc w:val="center"/>
            </w:pPr>
            <w:r>
              <w:t>2800,83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60,50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154684,3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52</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53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в том числе:</w:t>
            </w:r>
          </w:p>
        </w:tc>
        <w:tc>
          <w:tcPr>
            <w:tcW w:w="904" w:type="dxa"/>
            <w:vAlign w:val="center"/>
          </w:tcPr>
          <w:p w:rsidR="00D276FD" w:rsidRDefault="00D276FD">
            <w:pPr>
              <w:pStyle w:val="ConsPlusNormal"/>
              <w:jc w:val="center"/>
            </w:pPr>
            <w:bookmarkStart w:id="69" w:name="P18505"/>
            <w:bookmarkEnd w:id="69"/>
            <w:r>
              <w:t>53.1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539,63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190,49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487050,0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70" w:name="P18515"/>
            <w:bookmarkEnd w:id="70"/>
            <w:r>
              <w:t>53.1.1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71" w:name="P18525"/>
            <w:bookmarkEnd w:id="71"/>
            <w:r>
              <w:t>53.1.2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72" w:name="P18535"/>
            <w:bookmarkEnd w:id="72"/>
            <w:r>
              <w:t>53.1.2.1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для посещений с иными целями</w:t>
            </w:r>
          </w:p>
        </w:tc>
        <w:tc>
          <w:tcPr>
            <w:tcW w:w="904" w:type="dxa"/>
            <w:vAlign w:val="center"/>
          </w:tcPr>
          <w:p w:rsidR="00D276FD" w:rsidRDefault="00D276FD">
            <w:pPr>
              <w:pStyle w:val="ConsPlusNormal"/>
              <w:jc w:val="center"/>
            </w:pPr>
            <w:bookmarkStart w:id="73" w:name="P18545"/>
            <w:bookmarkEnd w:id="73"/>
            <w:r>
              <w:t>53.1.3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539,63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190,49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487050,0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74" w:name="P18555"/>
            <w:bookmarkEnd w:id="74"/>
            <w:r>
              <w:t>53.2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75" w:name="P18565"/>
            <w:bookmarkEnd w:id="75"/>
            <w:r>
              <w:t>53.3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0,10</w:t>
            </w:r>
          </w:p>
        </w:tc>
        <w:tc>
          <w:tcPr>
            <w:tcW w:w="1587" w:type="dxa"/>
            <w:vAlign w:val="center"/>
          </w:tcPr>
          <w:p w:rsidR="00D276FD" w:rsidRDefault="00D276FD">
            <w:pPr>
              <w:pStyle w:val="ConsPlusNormal"/>
              <w:jc w:val="center"/>
            </w:pPr>
            <w:r>
              <w:t>1333,12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133,31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340859,1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76" w:name="P18575"/>
            <w:bookmarkEnd w:id="76"/>
            <w:r>
              <w:t>53.3.1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77" w:name="P18585"/>
            <w:bookmarkEnd w:id="77"/>
            <w:r>
              <w:t>53.3.2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78" w:name="P18595"/>
            <w:bookmarkEnd w:id="78"/>
            <w:r>
              <w:t>53.3.3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79" w:name="P18605"/>
            <w:bookmarkEnd w:id="79"/>
            <w:r>
              <w:t>53.3.4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80" w:name="P18615"/>
            <w:bookmarkEnd w:id="80"/>
            <w:r>
              <w:t>53.3.5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w:t>
            </w:r>
            <w:r>
              <w:lastRenderedPageBreak/>
              <w:t>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81" w:name="P18625"/>
            <w:bookmarkEnd w:id="81"/>
            <w:r>
              <w:lastRenderedPageBreak/>
              <w:t>53.3.6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82" w:name="P18635"/>
            <w:bookmarkEnd w:id="82"/>
            <w:r>
              <w:t>53.3.7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83" w:name="P18645"/>
            <w:bookmarkEnd w:id="83"/>
            <w:r>
              <w:t>53.4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54.1 + 54.2), в том числе:</w:t>
            </w:r>
          </w:p>
        </w:tc>
        <w:tc>
          <w:tcPr>
            <w:tcW w:w="904" w:type="dxa"/>
            <w:vAlign w:val="center"/>
          </w:tcPr>
          <w:p w:rsidR="00D276FD" w:rsidRDefault="00D276FD">
            <w:pPr>
              <w:pStyle w:val="ConsPlusNormal"/>
              <w:jc w:val="center"/>
            </w:pPr>
            <w:bookmarkStart w:id="84" w:name="P18655"/>
            <w:bookmarkEnd w:id="84"/>
            <w:r>
              <w:t>54</w:t>
            </w:r>
          </w:p>
        </w:tc>
        <w:tc>
          <w:tcPr>
            <w:tcW w:w="1531" w:type="dxa"/>
            <w:vAlign w:val="center"/>
          </w:tcPr>
          <w:p w:rsidR="00D276FD" w:rsidRDefault="00D276FD">
            <w:pPr>
              <w:pStyle w:val="ConsPlusNormal"/>
              <w:jc w:val="center"/>
            </w:pPr>
            <w:r>
              <w:t>случаев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85" w:name="P18665"/>
            <w:bookmarkEnd w:id="85"/>
            <w:r>
              <w:t>54.1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86" w:name="P18675"/>
            <w:bookmarkEnd w:id="86"/>
            <w:r>
              <w:t>54.2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w:t>
            </w:r>
            <w:r>
              <w:lastRenderedPageBreak/>
              <w:t>исключением медицинской реабилитации, в том числе:</w:t>
            </w:r>
          </w:p>
        </w:tc>
        <w:tc>
          <w:tcPr>
            <w:tcW w:w="904" w:type="dxa"/>
            <w:vAlign w:val="center"/>
          </w:tcPr>
          <w:p w:rsidR="00D276FD" w:rsidRDefault="00D276FD">
            <w:pPr>
              <w:pStyle w:val="ConsPlusNormal"/>
              <w:jc w:val="center"/>
            </w:pPr>
            <w:r>
              <w:lastRenderedPageBreak/>
              <w:t>55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17405,83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62,66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160214,9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3.1. для медицинской помощи по профилю "онкология"</w:t>
            </w:r>
          </w:p>
        </w:tc>
        <w:tc>
          <w:tcPr>
            <w:tcW w:w="904" w:type="dxa"/>
            <w:vAlign w:val="center"/>
          </w:tcPr>
          <w:p w:rsidR="00D276FD" w:rsidRDefault="00D276FD">
            <w:pPr>
              <w:pStyle w:val="ConsPlusNormal"/>
              <w:jc w:val="center"/>
            </w:pPr>
            <w:r>
              <w:t>55.1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55.2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56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87" w:name="P18725"/>
            <w:bookmarkEnd w:id="87"/>
            <w:r>
              <w:t>57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17405,83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62,66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160214,9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88" w:name="P18735"/>
            <w:bookmarkEnd w:id="88"/>
            <w:r>
              <w:t>57.1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89" w:name="P18745"/>
            <w:bookmarkEnd w:id="89"/>
            <w:r>
              <w:t>57.2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w:t>
            </w:r>
            <w:r>
              <w:lastRenderedPageBreak/>
              <w:t>за исключением медицинской реабилитации, в том числе:</w:t>
            </w:r>
          </w:p>
        </w:tc>
        <w:tc>
          <w:tcPr>
            <w:tcW w:w="904" w:type="dxa"/>
            <w:vAlign w:val="center"/>
          </w:tcPr>
          <w:p w:rsidR="00D276FD" w:rsidRDefault="00D276FD">
            <w:pPr>
              <w:pStyle w:val="ConsPlusNormal"/>
              <w:jc w:val="center"/>
            </w:pPr>
            <w:bookmarkStart w:id="90" w:name="P18755"/>
            <w:bookmarkEnd w:id="90"/>
            <w:r>
              <w:lastRenderedPageBreak/>
              <w:t>58</w:t>
            </w:r>
          </w:p>
        </w:tc>
        <w:tc>
          <w:tcPr>
            <w:tcW w:w="1531" w:type="dxa"/>
            <w:vAlign w:val="center"/>
          </w:tcPr>
          <w:p w:rsidR="00D276FD" w:rsidRDefault="00D276FD">
            <w:pPr>
              <w:pStyle w:val="ConsPlusNormal"/>
              <w:jc w:val="center"/>
            </w:pPr>
            <w:r>
              <w:t>случай госпитализаци</w:t>
            </w:r>
            <w:r>
              <w:lastRenderedPageBreak/>
              <w:t>и</w:t>
            </w:r>
          </w:p>
        </w:tc>
        <w:tc>
          <w:tcPr>
            <w:tcW w:w="1756" w:type="dxa"/>
            <w:vAlign w:val="center"/>
          </w:tcPr>
          <w:p w:rsidR="00D276FD" w:rsidRDefault="00D276FD">
            <w:pPr>
              <w:pStyle w:val="ConsPlusNormal"/>
              <w:jc w:val="center"/>
            </w:pPr>
            <w:r>
              <w:lastRenderedPageBreak/>
              <w:t>0,01386</w:t>
            </w:r>
          </w:p>
        </w:tc>
        <w:tc>
          <w:tcPr>
            <w:tcW w:w="1587" w:type="dxa"/>
            <w:vAlign w:val="center"/>
          </w:tcPr>
          <w:p w:rsidR="00D276FD" w:rsidRDefault="00D276FD">
            <w:pPr>
              <w:pStyle w:val="ConsPlusNormal"/>
              <w:jc w:val="center"/>
            </w:pPr>
            <w:r>
              <w:t>67784,1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939,49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2402130,7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4.2.1. для медицинской помощи по профилю "онкология"</w:t>
            </w:r>
          </w:p>
        </w:tc>
        <w:tc>
          <w:tcPr>
            <w:tcW w:w="904" w:type="dxa"/>
            <w:vAlign w:val="center"/>
          </w:tcPr>
          <w:p w:rsidR="00D276FD" w:rsidRDefault="00D276FD">
            <w:pPr>
              <w:pStyle w:val="ConsPlusNormal"/>
              <w:jc w:val="center"/>
            </w:pPr>
            <w:bookmarkStart w:id="91" w:name="P18765"/>
            <w:bookmarkEnd w:id="91"/>
            <w:r>
              <w:t>58.1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92" w:name="P18775"/>
            <w:bookmarkEnd w:id="92"/>
            <w:r>
              <w:t>58.2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59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93" w:name="P18795"/>
            <w:bookmarkEnd w:id="93"/>
            <w:r>
              <w:t>60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94" w:name="P18805"/>
            <w:bookmarkEnd w:id="94"/>
            <w:r>
              <w:t>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95" w:name="P18815"/>
            <w:bookmarkEnd w:id="95"/>
            <w:r>
              <w:t>62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 в стационарных условиях</w:t>
            </w:r>
          </w:p>
        </w:tc>
        <w:tc>
          <w:tcPr>
            <w:tcW w:w="904" w:type="dxa"/>
            <w:vAlign w:val="center"/>
          </w:tcPr>
          <w:p w:rsidR="00D276FD" w:rsidRDefault="00D276FD">
            <w:pPr>
              <w:pStyle w:val="ConsPlusNormal"/>
              <w:jc w:val="center"/>
            </w:pPr>
            <w:r>
              <w:t>63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lastRenderedPageBreak/>
              <w:t>6.1. первичная медицинская помощь, в том числе доврачебная и врачебная, всего, включая:</w:t>
            </w:r>
          </w:p>
        </w:tc>
        <w:tc>
          <w:tcPr>
            <w:tcW w:w="904" w:type="dxa"/>
            <w:vAlign w:val="center"/>
          </w:tcPr>
          <w:p w:rsidR="00D276FD" w:rsidRDefault="00D276FD">
            <w:pPr>
              <w:pStyle w:val="ConsPlusNormal"/>
              <w:jc w:val="center"/>
            </w:pPr>
            <w:bookmarkStart w:id="96" w:name="P18835"/>
            <w:bookmarkEnd w:id="96"/>
            <w:r>
              <w:t>63.1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6.1.1. посещения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bookmarkStart w:id="97" w:name="P18845"/>
            <w:bookmarkEnd w:id="97"/>
            <w:r>
              <w:t>63.1.1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6.1.2. посещения на дому выездными патронажными бригадами</w:t>
            </w:r>
          </w:p>
        </w:tc>
        <w:tc>
          <w:tcPr>
            <w:tcW w:w="904" w:type="dxa"/>
            <w:vAlign w:val="center"/>
          </w:tcPr>
          <w:p w:rsidR="00D276FD" w:rsidRDefault="00D276FD">
            <w:pPr>
              <w:pStyle w:val="ConsPlusNormal"/>
              <w:jc w:val="center"/>
            </w:pPr>
            <w:bookmarkStart w:id="98" w:name="P18855"/>
            <w:bookmarkEnd w:id="98"/>
            <w:r>
              <w:t>63.1.2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bookmarkStart w:id="99" w:name="P18865"/>
            <w:bookmarkEnd w:id="99"/>
            <w:r>
              <w:t>63.2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6.3. оказываемая в условиях дневного стационара</w:t>
            </w:r>
          </w:p>
        </w:tc>
        <w:tc>
          <w:tcPr>
            <w:tcW w:w="904" w:type="dxa"/>
            <w:vAlign w:val="center"/>
          </w:tcPr>
          <w:p w:rsidR="00D276FD" w:rsidRDefault="00D276FD">
            <w:pPr>
              <w:pStyle w:val="ConsPlusNormal"/>
              <w:jc w:val="center"/>
            </w:pPr>
            <w:bookmarkStart w:id="100" w:name="P18875"/>
            <w:bookmarkEnd w:id="100"/>
            <w:r>
              <w:t>63.3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Расходы на ведение дела СМО</w:t>
            </w:r>
          </w:p>
        </w:tc>
        <w:tc>
          <w:tcPr>
            <w:tcW w:w="904" w:type="dxa"/>
            <w:vAlign w:val="center"/>
          </w:tcPr>
          <w:p w:rsidR="00D276FD" w:rsidRDefault="00D276FD">
            <w:pPr>
              <w:pStyle w:val="ConsPlusNormal"/>
              <w:jc w:val="center"/>
            </w:pPr>
            <w:bookmarkStart w:id="101" w:name="P18885"/>
            <w:bookmarkEnd w:id="101"/>
            <w:r>
              <w:t>64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8. Иные расходы (равно строке)</w:t>
            </w:r>
          </w:p>
        </w:tc>
        <w:tc>
          <w:tcPr>
            <w:tcW w:w="904" w:type="dxa"/>
            <w:vAlign w:val="center"/>
          </w:tcPr>
          <w:p w:rsidR="00D276FD" w:rsidRDefault="00D276FD">
            <w:pPr>
              <w:pStyle w:val="ConsPlusNormal"/>
              <w:jc w:val="center"/>
            </w:pPr>
            <w:bookmarkStart w:id="102" w:name="P18895"/>
            <w:bookmarkEnd w:id="102"/>
            <w:r>
              <w:t>65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Медицинская помощь по видам и заболеваниям, установленным базовой программой </w:t>
            </w:r>
            <w:r>
              <w:lastRenderedPageBreak/>
              <w:t>(дополнительное финансовое обеспечение):</w:t>
            </w:r>
          </w:p>
        </w:tc>
        <w:tc>
          <w:tcPr>
            <w:tcW w:w="904" w:type="dxa"/>
            <w:vAlign w:val="center"/>
          </w:tcPr>
          <w:p w:rsidR="00D276FD" w:rsidRDefault="00D276FD">
            <w:pPr>
              <w:pStyle w:val="ConsPlusNormal"/>
              <w:jc w:val="center"/>
            </w:pPr>
            <w:r>
              <w:lastRenderedPageBreak/>
              <w:t>66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lastRenderedPageBreak/>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103" w:name="P18915"/>
            <w:bookmarkEnd w:id="103"/>
            <w:r>
              <w:t>67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68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из них:</w:t>
            </w:r>
          </w:p>
        </w:tc>
        <w:tc>
          <w:tcPr>
            <w:tcW w:w="904" w:type="dxa"/>
            <w:vAlign w:val="center"/>
          </w:tcPr>
          <w:p w:rsidR="00D276FD" w:rsidRDefault="00D276FD">
            <w:pPr>
              <w:pStyle w:val="ConsPlusNormal"/>
              <w:jc w:val="center"/>
            </w:pPr>
            <w:bookmarkStart w:id="104" w:name="P18945"/>
            <w:bookmarkEnd w:id="104"/>
            <w:r>
              <w:t>69.1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105" w:name="P18955"/>
            <w:bookmarkEnd w:id="105"/>
            <w:r>
              <w:t>69.1.1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106" w:name="P18965"/>
            <w:bookmarkEnd w:id="106"/>
            <w:r>
              <w:t>69.1.2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107" w:name="P18975"/>
            <w:bookmarkEnd w:id="107"/>
            <w:r>
              <w:t>69.1.2.1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108" w:name="P18985"/>
            <w:bookmarkEnd w:id="108"/>
            <w:r>
              <w:t>69.1.3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109" w:name="P18995"/>
            <w:bookmarkEnd w:id="109"/>
            <w:r>
              <w:t>69.2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w:t>
            </w:r>
            <w:r>
              <w:lastRenderedPageBreak/>
              <w:t>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110" w:name="P19005"/>
            <w:bookmarkEnd w:id="110"/>
            <w:r>
              <w:lastRenderedPageBreak/>
              <w:t>69.3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компьютерная томография</w:t>
            </w:r>
          </w:p>
        </w:tc>
        <w:tc>
          <w:tcPr>
            <w:tcW w:w="904" w:type="dxa"/>
            <w:vAlign w:val="center"/>
          </w:tcPr>
          <w:p w:rsidR="00D276FD" w:rsidRDefault="00D276FD">
            <w:pPr>
              <w:pStyle w:val="ConsPlusNormal"/>
              <w:jc w:val="center"/>
            </w:pPr>
            <w:bookmarkStart w:id="111" w:name="P19015"/>
            <w:bookmarkEnd w:id="111"/>
            <w:r>
              <w:t>69.3.1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112" w:name="P19025"/>
            <w:bookmarkEnd w:id="112"/>
            <w:r>
              <w:t>69.3.2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113" w:name="P19035"/>
            <w:bookmarkEnd w:id="113"/>
            <w:r>
              <w:t>69.3.3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114" w:name="P19045"/>
            <w:bookmarkEnd w:id="114"/>
            <w:r>
              <w:t>69.3.4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115" w:name="P19055"/>
            <w:bookmarkEnd w:id="115"/>
            <w:r>
              <w:t>69.3.5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w:t>
            </w:r>
            <w:r>
              <w:lastRenderedPageBreak/>
              <w:t>лекарственной терапии</w:t>
            </w:r>
          </w:p>
        </w:tc>
        <w:tc>
          <w:tcPr>
            <w:tcW w:w="904" w:type="dxa"/>
            <w:vAlign w:val="center"/>
          </w:tcPr>
          <w:p w:rsidR="00D276FD" w:rsidRDefault="00D276FD">
            <w:pPr>
              <w:pStyle w:val="ConsPlusNormal"/>
              <w:jc w:val="center"/>
            </w:pPr>
            <w:bookmarkStart w:id="116" w:name="P19065"/>
            <w:bookmarkEnd w:id="116"/>
            <w:r>
              <w:lastRenderedPageBreak/>
              <w:t>69.3.6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117" w:name="P19075"/>
            <w:bookmarkEnd w:id="117"/>
            <w:r>
              <w:t>69.3.7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118" w:name="P19085"/>
            <w:bookmarkEnd w:id="118"/>
            <w:r>
              <w:t>69.4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70.1 + 70.2)</w:t>
            </w:r>
          </w:p>
        </w:tc>
        <w:tc>
          <w:tcPr>
            <w:tcW w:w="904" w:type="dxa"/>
            <w:vAlign w:val="center"/>
          </w:tcPr>
          <w:p w:rsidR="00D276FD" w:rsidRDefault="00D276FD">
            <w:pPr>
              <w:pStyle w:val="ConsPlusNormal"/>
              <w:jc w:val="center"/>
            </w:pPr>
            <w:bookmarkStart w:id="119" w:name="P19095"/>
            <w:bookmarkEnd w:id="119"/>
            <w:r>
              <w:t>70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120" w:name="P19105"/>
            <w:bookmarkEnd w:id="120"/>
            <w:r>
              <w:t>70.1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21" w:name="P19115"/>
            <w:bookmarkEnd w:id="121"/>
            <w:r>
              <w:t>70.2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71.1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3.2. при экстракорпоральном оплодотворении:</w:t>
            </w:r>
          </w:p>
        </w:tc>
        <w:tc>
          <w:tcPr>
            <w:tcW w:w="904" w:type="dxa"/>
            <w:vAlign w:val="center"/>
          </w:tcPr>
          <w:p w:rsidR="00D276FD" w:rsidRDefault="00D276FD">
            <w:pPr>
              <w:pStyle w:val="ConsPlusNormal"/>
              <w:jc w:val="center"/>
            </w:pPr>
            <w:r>
              <w:t>71.2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72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122" w:name="P19165"/>
            <w:bookmarkEnd w:id="122"/>
            <w:r>
              <w:t>73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123" w:name="P19175"/>
            <w:bookmarkEnd w:id="123"/>
            <w:r>
              <w:t>73.1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24" w:name="P19185"/>
            <w:bookmarkEnd w:id="124"/>
            <w:r>
              <w:t>73.2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125" w:name="P19195"/>
            <w:bookmarkEnd w:id="125"/>
            <w:r>
              <w:t>74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126" w:name="P19205"/>
            <w:bookmarkEnd w:id="126"/>
            <w:r>
              <w:t>74.1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w:t>
            </w:r>
            <w:r>
              <w:lastRenderedPageBreak/>
              <w:t>медицинская помощь</w:t>
            </w:r>
          </w:p>
        </w:tc>
        <w:tc>
          <w:tcPr>
            <w:tcW w:w="904" w:type="dxa"/>
            <w:vAlign w:val="center"/>
          </w:tcPr>
          <w:p w:rsidR="00D276FD" w:rsidRDefault="00D276FD">
            <w:pPr>
              <w:pStyle w:val="ConsPlusNormal"/>
              <w:jc w:val="center"/>
            </w:pPr>
            <w:bookmarkStart w:id="127" w:name="P19215"/>
            <w:bookmarkEnd w:id="127"/>
            <w:r>
              <w:lastRenderedPageBreak/>
              <w:t>74.2</w:t>
            </w:r>
          </w:p>
        </w:tc>
        <w:tc>
          <w:tcPr>
            <w:tcW w:w="1531" w:type="dxa"/>
            <w:vAlign w:val="center"/>
          </w:tcPr>
          <w:p w:rsidR="00D276FD" w:rsidRDefault="00D276FD">
            <w:pPr>
              <w:pStyle w:val="ConsPlusNormal"/>
              <w:jc w:val="center"/>
            </w:pPr>
            <w:r>
              <w:t xml:space="preserve">случай </w:t>
            </w:r>
            <w:r>
              <w:lastRenderedPageBreak/>
              <w:t>госпитализации</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 Медицинская реабилитация:</w:t>
            </w:r>
          </w:p>
        </w:tc>
        <w:tc>
          <w:tcPr>
            <w:tcW w:w="904" w:type="dxa"/>
            <w:vAlign w:val="center"/>
          </w:tcPr>
          <w:p w:rsidR="00D276FD" w:rsidRDefault="00D276FD">
            <w:pPr>
              <w:pStyle w:val="ConsPlusNormal"/>
              <w:jc w:val="center"/>
            </w:pPr>
            <w:r>
              <w:t>75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128" w:name="P19235"/>
            <w:bookmarkEnd w:id="128"/>
            <w:r>
              <w:t>76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129" w:name="P19245"/>
            <w:bookmarkEnd w:id="129"/>
            <w:r>
              <w:t>77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130" w:name="P19255"/>
            <w:bookmarkEnd w:id="130"/>
            <w:r>
              <w:t>78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Расходы на ведение дела СМО</w:t>
            </w:r>
          </w:p>
        </w:tc>
        <w:tc>
          <w:tcPr>
            <w:tcW w:w="904" w:type="dxa"/>
            <w:vAlign w:val="center"/>
          </w:tcPr>
          <w:p w:rsidR="00D276FD" w:rsidRDefault="00D276FD">
            <w:pPr>
              <w:pStyle w:val="ConsPlusNormal"/>
              <w:jc w:val="center"/>
            </w:pPr>
            <w:bookmarkStart w:id="131" w:name="P19265"/>
            <w:bookmarkEnd w:id="131"/>
            <w:r>
              <w:t>79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ИТОГО (сумма </w:t>
            </w:r>
            <w:hyperlink w:anchor="P17371">
              <w:r>
                <w:rPr>
                  <w:color w:val="0000FF"/>
                </w:rPr>
                <w:t>строк 01</w:t>
              </w:r>
            </w:hyperlink>
            <w:r>
              <w:t xml:space="preserve"> + </w:t>
            </w:r>
            <w:hyperlink w:anchor="P17641">
              <w:r>
                <w:rPr>
                  <w:color w:val="0000FF"/>
                </w:rPr>
                <w:t>19</w:t>
              </w:r>
            </w:hyperlink>
            <w:r>
              <w:t xml:space="preserve"> + </w:t>
            </w:r>
            <w:hyperlink w:anchor="P17651">
              <w:r>
                <w:rPr>
                  <w:color w:val="0000FF"/>
                </w:rPr>
                <w:t>20</w:t>
              </w:r>
            </w:hyperlink>
            <w:r>
              <w:t>)</w:t>
            </w:r>
          </w:p>
        </w:tc>
        <w:tc>
          <w:tcPr>
            <w:tcW w:w="904" w:type="dxa"/>
            <w:vAlign w:val="center"/>
          </w:tcPr>
          <w:p w:rsidR="00D276FD" w:rsidRDefault="00D276FD">
            <w:pPr>
              <w:pStyle w:val="ConsPlusNormal"/>
              <w:jc w:val="center"/>
            </w:pPr>
            <w:r>
              <w:t>80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3157,46</w:t>
            </w:r>
          </w:p>
        </w:tc>
        <w:tc>
          <w:tcPr>
            <w:tcW w:w="1600" w:type="dxa"/>
            <w:vAlign w:val="center"/>
          </w:tcPr>
          <w:p w:rsidR="00D276FD" w:rsidRDefault="00D276FD">
            <w:pPr>
              <w:pStyle w:val="ConsPlusNormal"/>
              <w:jc w:val="center"/>
            </w:pPr>
            <w:r>
              <w:t>18890,23</w:t>
            </w:r>
          </w:p>
        </w:tc>
        <w:tc>
          <w:tcPr>
            <w:tcW w:w="1304" w:type="dxa"/>
            <w:vAlign w:val="center"/>
          </w:tcPr>
          <w:p w:rsidR="00D276FD" w:rsidRDefault="00D276FD">
            <w:pPr>
              <w:pStyle w:val="ConsPlusNormal"/>
              <w:jc w:val="center"/>
            </w:pPr>
            <w:r>
              <w:t>8073162,1</w:t>
            </w:r>
          </w:p>
        </w:tc>
        <w:tc>
          <w:tcPr>
            <w:tcW w:w="1384" w:type="dxa"/>
            <w:vAlign w:val="center"/>
          </w:tcPr>
          <w:p w:rsidR="00D276FD" w:rsidRDefault="00D276FD">
            <w:pPr>
              <w:pStyle w:val="ConsPlusNormal"/>
              <w:jc w:val="center"/>
            </w:pPr>
            <w:r>
              <w:t>48804205,2</w:t>
            </w:r>
          </w:p>
        </w:tc>
        <w:tc>
          <w:tcPr>
            <w:tcW w:w="904" w:type="dxa"/>
            <w:vAlign w:val="center"/>
          </w:tcPr>
          <w:p w:rsidR="00D276FD" w:rsidRDefault="00D276FD">
            <w:pPr>
              <w:pStyle w:val="ConsPlusNormal"/>
              <w:jc w:val="center"/>
            </w:pPr>
            <w:r>
              <w:t>100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132" w:name="P19286"/>
      <w:bookmarkEnd w:id="132"/>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D276FD" w:rsidRDefault="00D276FD">
      <w:pPr>
        <w:pStyle w:val="ConsPlusNormal"/>
        <w:spacing w:before="220"/>
        <w:ind w:firstLine="540"/>
        <w:jc w:val="both"/>
      </w:pPr>
      <w:bookmarkStart w:id="133" w:name="P19287"/>
      <w:bookmarkEnd w:id="133"/>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11</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134" w:name="P19301"/>
      <w:bookmarkEnd w:id="134"/>
      <w:r>
        <w:t>УТВЕРЖДЕННАЯ 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условиям ее оказания на 2024 год</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08"/>
        <w:gridCol w:w="904"/>
        <w:gridCol w:w="1531"/>
        <w:gridCol w:w="1756"/>
        <w:gridCol w:w="1587"/>
        <w:gridCol w:w="1077"/>
        <w:gridCol w:w="1600"/>
        <w:gridCol w:w="1304"/>
        <w:gridCol w:w="1384"/>
        <w:gridCol w:w="904"/>
      </w:tblGrid>
      <w:tr w:rsidR="00D276FD">
        <w:tc>
          <w:tcPr>
            <w:tcW w:w="2908" w:type="dxa"/>
            <w:vMerge w:val="restart"/>
            <w:vAlign w:val="center"/>
          </w:tcPr>
          <w:p w:rsidR="00D276FD" w:rsidRDefault="00D276FD">
            <w:pPr>
              <w:pStyle w:val="ConsPlusNormal"/>
              <w:jc w:val="center"/>
            </w:pPr>
            <w:r>
              <w:t>Виды и условия оказания медицинской помощи</w:t>
            </w:r>
          </w:p>
        </w:tc>
        <w:tc>
          <w:tcPr>
            <w:tcW w:w="904" w:type="dxa"/>
            <w:vMerge w:val="restart"/>
            <w:vAlign w:val="center"/>
          </w:tcPr>
          <w:p w:rsidR="00D276FD" w:rsidRDefault="00D276FD">
            <w:pPr>
              <w:pStyle w:val="ConsPlusNormal"/>
              <w:jc w:val="center"/>
            </w:pPr>
            <w:r>
              <w:t>N строки</w:t>
            </w:r>
          </w:p>
        </w:tc>
        <w:tc>
          <w:tcPr>
            <w:tcW w:w="1531" w:type="dxa"/>
            <w:vMerge w:val="restart"/>
            <w:vAlign w:val="center"/>
          </w:tcPr>
          <w:p w:rsidR="00D276FD" w:rsidRDefault="00D276FD">
            <w:pPr>
              <w:pStyle w:val="ConsPlusNormal"/>
              <w:jc w:val="center"/>
            </w:pPr>
            <w:r>
              <w:t>Единица измерения</w:t>
            </w:r>
          </w:p>
        </w:tc>
        <w:tc>
          <w:tcPr>
            <w:tcW w:w="1756" w:type="dxa"/>
            <w:vMerge w:val="restart"/>
            <w:vAlign w:val="center"/>
          </w:tcPr>
          <w:p w:rsidR="00D276FD" w:rsidRDefault="00D276FD">
            <w:pPr>
              <w:pStyle w:val="ConsPlusNormal"/>
              <w:jc w:val="center"/>
            </w:pPr>
            <w:r>
              <w:t xml:space="preserve">Объем медицинской помощи в расчете на одного жителя (норматив объемов предоставления </w:t>
            </w:r>
            <w:r>
              <w:lastRenderedPageBreak/>
              <w:t>медицинской помощи в расчете на одно застрахованное лицо)</w:t>
            </w:r>
          </w:p>
        </w:tc>
        <w:tc>
          <w:tcPr>
            <w:tcW w:w="1587" w:type="dxa"/>
            <w:vMerge w:val="restart"/>
            <w:vAlign w:val="center"/>
          </w:tcPr>
          <w:p w:rsidR="00D276FD" w:rsidRDefault="00D276FD">
            <w:pPr>
              <w:pStyle w:val="ConsPlusNormal"/>
              <w:jc w:val="center"/>
            </w:pPr>
            <w:r>
              <w:lastRenderedPageBreak/>
              <w:t xml:space="preserve">Стоимость единицы объема медицинской помощи (норматив финансовых затрат на </w:t>
            </w:r>
            <w:r>
              <w:lastRenderedPageBreak/>
              <w:t>единицу объема предоставления медицинской помощи)</w:t>
            </w:r>
          </w:p>
        </w:tc>
        <w:tc>
          <w:tcPr>
            <w:tcW w:w="2677" w:type="dxa"/>
            <w:gridSpan w:val="2"/>
            <w:vAlign w:val="center"/>
          </w:tcPr>
          <w:p w:rsidR="00D276FD" w:rsidRDefault="00D276FD">
            <w:pPr>
              <w:pStyle w:val="ConsPlusNormal"/>
              <w:jc w:val="center"/>
            </w:pPr>
            <w:r>
              <w:lastRenderedPageBreak/>
              <w:t>Подушевые нормативы финансирования Территориальной программы</w:t>
            </w:r>
          </w:p>
        </w:tc>
        <w:tc>
          <w:tcPr>
            <w:tcW w:w="3592" w:type="dxa"/>
            <w:gridSpan w:val="3"/>
            <w:vAlign w:val="center"/>
          </w:tcPr>
          <w:p w:rsidR="00D276FD" w:rsidRDefault="00D276FD">
            <w:pPr>
              <w:pStyle w:val="ConsPlusNormal"/>
              <w:jc w:val="center"/>
            </w:pPr>
            <w:r>
              <w:t>Стоимость Территориальной программы по источникам ее финансового обеспечения</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2677" w:type="dxa"/>
            <w:gridSpan w:val="2"/>
            <w:vAlign w:val="center"/>
          </w:tcPr>
          <w:p w:rsidR="00D276FD" w:rsidRDefault="00D276FD">
            <w:pPr>
              <w:pStyle w:val="ConsPlusNormal"/>
              <w:jc w:val="center"/>
            </w:pPr>
            <w:r>
              <w:t>рублей</w:t>
            </w:r>
          </w:p>
        </w:tc>
        <w:tc>
          <w:tcPr>
            <w:tcW w:w="2688" w:type="dxa"/>
            <w:gridSpan w:val="2"/>
            <w:vAlign w:val="center"/>
          </w:tcPr>
          <w:p w:rsidR="00D276FD" w:rsidRDefault="00D276FD">
            <w:pPr>
              <w:pStyle w:val="ConsPlusNormal"/>
              <w:jc w:val="center"/>
            </w:pPr>
            <w:r>
              <w:t>тыс. рублей</w:t>
            </w:r>
          </w:p>
        </w:tc>
        <w:tc>
          <w:tcPr>
            <w:tcW w:w="904" w:type="dxa"/>
            <w:vMerge w:val="restart"/>
            <w:vAlign w:val="center"/>
          </w:tcPr>
          <w:p w:rsidR="00D276FD" w:rsidRDefault="00D276FD">
            <w:pPr>
              <w:pStyle w:val="ConsPlusNormal"/>
              <w:jc w:val="center"/>
            </w:pPr>
            <w:r>
              <w:t xml:space="preserve">в % к итогу за счет </w:t>
            </w:r>
            <w:r>
              <w:lastRenderedPageBreak/>
              <w:t>средств ОМС</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Align w:val="center"/>
          </w:tcPr>
          <w:p w:rsidR="00D276FD" w:rsidRDefault="00D276FD">
            <w:pPr>
              <w:pStyle w:val="ConsPlusNormal"/>
              <w:jc w:val="center"/>
            </w:pPr>
            <w:r>
              <w:t xml:space="preserve">за счет </w:t>
            </w:r>
            <w:r>
              <w:lastRenderedPageBreak/>
              <w:t>средств консолидированного бюджета Пермского края</w:t>
            </w:r>
          </w:p>
        </w:tc>
        <w:tc>
          <w:tcPr>
            <w:tcW w:w="1600" w:type="dxa"/>
            <w:vAlign w:val="center"/>
          </w:tcPr>
          <w:p w:rsidR="00D276FD" w:rsidRDefault="00D276FD">
            <w:pPr>
              <w:pStyle w:val="ConsPlusNormal"/>
              <w:jc w:val="center"/>
            </w:pPr>
            <w:r>
              <w:lastRenderedPageBreak/>
              <w:t xml:space="preserve">за счет средств </w:t>
            </w:r>
            <w:r>
              <w:lastRenderedPageBreak/>
              <w:t>обязательного медицинского страхования (далее - ОМС)</w:t>
            </w:r>
          </w:p>
        </w:tc>
        <w:tc>
          <w:tcPr>
            <w:tcW w:w="1304" w:type="dxa"/>
            <w:vAlign w:val="center"/>
          </w:tcPr>
          <w:p w:rsidR="00D276FD" w:rsidRDefault="00D276FD">
            <w:pPr>
              <w:pStyle w:val="ConsPlusNormal"/>
              <w:jc w:val="center"/>
            </w:pPr>
            <w:r>
              <w:lastRenderedPageBreak/>
              <w:t xml:space="preserve">за счет </w:t>
            </w:r>
            <w:r>
              <w:lastRenderedPageBreak/>
              <w:t>средств консолидированного бюджета Пермского края</w:t>
            </w:r>
          </w:p>
        </w:tc>
        <w:tc>
          <w:tcPr>
            <w:tcW w:w="1384" w:type="dxa"/>
            <w:vAlign w:val="center"/>
          </w:tcPr>
          <w:p w:rsidR="00D276FD" w:rsidRDefault="00D276FD">
            <w:pPr>
              <w:pStyle w:val="ConsPlusNormal"/>
              <w:jc w:val="center"/>
            </w:pPr>
            <w:r>
              <w:lastRenderedPageBreak/>
              <w:t xml:space="preserve">за счет </w:t>
            </w:r>
            <w:r>
              <w:lastRenderedPageBreak/>
              <w:t>средств ОМС</w:t>
            </w: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jc w:val="center"/>
            </w:pPr>
            <w:r>
              <w:lastRenderedPageBreak/>
              <w:t>1</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3</w:t>
            </w:r>
          </w:p>
        </w:tc>
        <w:tc>
          <w:tcPr>
            <w:tcW w:w="1756" w:type="dxa"/>
            <w:vAlign w:val="center"/>
          </w:tcPr>
          <w:p w:rsidR="00D276FD" w:rsidRDefault="00D276FD">
            <w:pPr>
              <w:pStyle w:val="ConsPlusNormal"/>
              <w:jc w:val="center"/>
            </w:pPr>
            <w:r>
              <w:t>4</w:t>
            </w:r>
          </w:p>
        </w:tc>
        <w:tc>
          <w:tcPr>
            <w:tcW w:w="1587" w:type="dxa"/>
            <w:vAlign w:val="center"/>
          </w:tcPr>
          <w:p w:rsidR="00D276FD" w:rsidRDefault="00D276FD">
            <w:pPr>
              <w:pStyle w:val="ConsPlusNormal"/>
              <w:jc w:val="center"/>
            </w:pPr>
            <w:r>
              <w:t>5</w:t>
            </w:r>
          </w:p>
        </w:tc>
        <w:tc>
          <w:tcPr>
            <w:tcW w:w="1077" w:type="dxa"/>
            <w:vAlign w:val="center"/>
          </w:tcPr>
          <w:p w:rsidR="00D276FD" w:rsidRDefault="00D276FD">
            <w:pPr>
              <w:pStyle w:val="ConsPlusNormal"/>
              <w:jc w:val="center"/>
            </w:pPr>
            <w:r>
              <w:t>6</w:t>
            </w:r>
          </w:p>
        </w:tc>
        <w:tc>
          <w:tcPr>
            <w:tcW w:w="1600" w:type="dxa"/>
            <w:vAlign w:val="center"/>
          </w:tcPr>
          <w:p w:rsidR="00D276FD" w:rsidRDefault="00D276FD">
            <w:pPr>
              <w:pStyle w:val="ConsPlusNormal"/>
              <w:jc w:val="center"/>
            </w:pPr>
            <w:r>
              <w:t>7</w:t>
            </w:r>
          </w:p>
        </w:tc>
        <w:tc>
          <w:tcPr>
            <w:tcW w:w="1304" w:type="dxa"/>
            <w:vAlign w:val="center"/>
          </w:tcPr>
          <w:p w:rsidR="00D276FD" w:rsidRDefault="00D276FD">
            <w:pPr>
              <w:pStyle w:val="ConsPlusNormal"/>
              <w:jc w:val="center"/>
            </w:pPr>
            <w:r>
              <w:t>8</w:t>
            </w:r>
          </w:p>
        </w:tc>
        <w:tc>
          <w:tcPr>
            <w:tcW w:w="1384" w:type="dxa"/>
            <w:vAlign w:val="center"/>
          </w:tcPr>
          <w:p w:rsidR="00D276FD" w:rsidRDefault="00D276FD">
            <w:pPr>
              <w:pStyle w:val="ConsPlusNormal"/>
              <w:jc w:val="center"/>
            </w:pPr>
            <w:r>
              <w:t>9</w:t>
            </w:r>
          </w:p>
        </w:tc>
        <w:tc>
          <w:tcPr>
            <w:tcW w:w="904" w:type="dxa"/>
            <w:vAlign w:val="center"/>
          </w:tcPr>
          <w:p w:rsidR="00D276FD" w:rsidRDefault="00D276FD">
            <w:pPr>
              <w:pStyle w:val="ConsPlusNormal"/>
              <w:jc w:val="center"/>
            </w:pPr>
            <w:r>
              <w:t>10</w:t>
            </w:r>
          </w:p>
        </w:tc>
      </w:tr>
      <w:tr w:rsidR="00D276FD">
        <w:tc>
          <w:tcPr>
            <w:tcW w:w="2908" w:type="dxa"/>
            <w:vAlign w:val="center"/>
          </w:tcPr>
          <w:p w:rsidR="00D276FD" w:rsidRDefault="00D276FD">
            <w:pPr>
              <w:pStyle w:val="ConsPlusNormal"/>
            </w:pPr>
            <w:r>
              <w:t xml:space="preserve">I. Медицинская помощь, предоставляемая за счет консолидированного бюджета Пермского края, в том числе </w:t>
            </w:r>
            <w:hyperlink w:anchor="P21243">
              <w:r>
                <w:rPr>
                  <w:color w:val="0000FF"/>
                </w:rPr>
                <w:t>&lt;*&gt;</w:t>
              </w:r>
            </w:hyperlink>
            <w:r>
              <w:t>:</w:t>
            </w:r>
          </w:p>
        </w:tc>
        <w:tc>
          <w:tcPr>
            <w:tcW w:w="904" w:type="dxa"/>
            <w:vAlign w:val="center"/>
          </w:tcPr>
          <w:p w:rsidR="00D276FD" w:rsidRDefault="00D276FD">
            <w:pPr>
              <w:pStyle w:val="ConsPlusNormal"/>
              <w:jc w:val="center"/>
            </w:pPr>
            <w:bookmarkStart w:id="135" w:name="P19331"/>
            <w:bookmarkEnd w:id="135"/>
            <w:r>
              <w:t>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2920,49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7467273,0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12,5</w:t>
            </w:r>
          </w:p>
        </w:tc>
      </w:tr>
      <w:tr w:rsidR="00D276FD">
        <w:tc>
          <w:tcPr>
            <w:tcW w:w="2908" w:type="dxa"/>
            <w:vAlign w:val="center"/>
          </w:tcPr>
          <w:p w:rsidR="00D276FD" w:rsidRDefault="00D276FD">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15676,22</w:t>
            </w:r>
          </w:p>
        </w:tc>
        <w:tc>
          <w:tcPr>
            <w:tcW w:w="1077" w:type="dxa"/>
            <w:vAlign w:val="center"/>
          </w:tcPr>
          <w:p w:rsidR="00D276FD" w:rsidRDefault="00D276FD">
            <w:pPr>
              <w:pStyle w:val="ConsPlusNormal"/>
              <w:jc w:val="center"/>
            </w:pPr>
            <w:r>
              <w:t>112,87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288588,7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3</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0,0054</w:t>
            </w:r>
          </w:p>
        </w:tc>
        <w:tc>
          <w:tcPr>
            <w:tcW w:w="1587" w:type="dxa"/>
            <w:vAlign w:val="center"/>
          </w:tcPr>
          <w:p w:rsidR="00D276FD" w:rsidRDefault="00D276FD">
            <w:pPr>
              <w:pStyle w:val="ConsPlusNormal"/>
              <w:jc w:val="center"/>
            </w:pPr>
            <w:r>
              <w:t>2642,86</w:t>
            </w:r>
          </w:p>
        </w:tc>
        <w:tc>
          <w:tcPr>
            <w:tcW w:w="1077" w:type="dxa"/>
            <w:vAlign w:val="center"/>
          </w:tcPr>
          <w:p w:rsidR="00D276FD" w:rsidRDefault="00D276FD">
            <w:pPr>
              <w:pStyle w:val="ConsPlusNormal"/>
              <w:jc w:val="center"/>
            </w:pPr>
            <w:r>
              <w:t>14,27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36490,00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скорая медицинская помощь при санитарно-авиационной эвакуации</w:t>
            </w:r>
          </w:p>
        </w:tc>
        <w:tc>
          <w:tcPr>
            <w:tcW w:w="904" w:type="dxa"/>
            <w:vAlign w:val="center"/>
          </w:tcPr>
          <w:p w:rsidR="00D276FD" w:rsidRDefault="00D276FD">
            <w:pPr>
              <w:pStyle w:val="ConsPlusNormal"/>
              <w:jc w:val="center"/>
            </w:pPr>
            <w:r>
              <w:t>4</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0,0018</w:t>
            </w:r>
          </w:p>
        </w:tc>
        <w:tc>
          <w:tcPr>
            <w:tcW w:w="1587" w:type="dxa"/>
            <w:vAlign w:val="center"/>
          </w:tcPr>
          <w:p w:rsidR="00D276FD" w:rsidRDefault="00D276FD">
            <w:pPr>
              <w:pStyle w:val="ConsPlusNormal"/>
              <w:jc w:val="center"/>
            </w:pPr>
            <w:r>
              <w:t>54776,28</w:t>
            </w:r>
          </w:p>
        </w:tc>
        <w:tc>
          <w:tcPr>
            <w:tcW w:w="1077" w:type="dxa"/>
            <w:vAlign w:val="center"/>
          </w:tcPr>
          <w:p w:rsidR="00D276FD" w:rsidRDefault="00D276FD">
            <w:pPr>
              <w:pStyle w:val="ConsPlusNormal"/>
              <w:jc w:val="center"/>
            </w:pPr>
            <w:r>
              <w:t>98,60</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252098,7</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 Первичная медико-санитарная помощь, предоставляемая:</w:t>
            </w:r>
          </w:p>
        </w:tc>
        <w:tc>
          <w:tcPr>
            <w:tcW w:w="904" w:type="dxa"/>
            <w:vAlign w:val="center"/>
          </w:tcPr>
          <w:p w:rsidR="00D276FD" w:rsidRDefault="00D276FD">
            <w:pPr>
              <w:pStyle w:val="ConsPlusNormal"/>
              <w:jc w:val="center"/>
            </w:pPr>
            <w:r>
              <w:t>5</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2.1. в амбулаторных условиях:</w:t>
            </w:r>
          </w:p>
        </w:tc>
        <w:tc>
          <w:tcPr>
            <w:tcW w:w="904" w:type="dxa"/>
            <w:vAlign w:val="center"/>
          </w:tcPr>
          <w:p w:rsidR="00D276FD" w:rsidRDefault="00D276FD">
            <w:pPr>
              <w:pStyle w:val="ConsPlusNormal"/>
              <w:jc w:val="center"/>
            </w:pPr>
            <w:r>
              <w:t>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с профилактической и иными целями, в том числе:</w:t>
            </w:r>
          </w:p>
        </w:tc>
        <w:tc>
          <w:tcPr>
            <w:tcW w:w="904" w:type="dxa"/>
            <w:vAlign w:val="center"/>
          </w:tcPr>
          <w:p w:rsidR="00D276FD" w:rsidRDefault="00D276FD">
            <w:pPr>
              <w:pStyle w:val="ConsPlusNormal"/>
              <w:jc w:val="center"/>
            </w:pPr>
            <w:r>
              <w:t>7</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0,0211</w:t>
            </w:r>
          </w:p>
        </w:tc>
        <w:tc>
          <w:tcPr>
            <w:tcW w:w="1587" w:type="dxa"/>
            <w:vAlign w:val="center"/>
          </w:tcPr>
          <w:p w:rsidR="00D276FD" w:rsidRDefault="00D276FD">
            <w:pPr>
              <w:pStyle w:val="ConsPlusNormal"/>
              <w:jc w:val="center"/>
            </w:pPr>
            <w:r>
              <w:t>2107,69</w:t>
            </w:r>
          </w:p>
        </w:tc>
        <w:tc>
          <w:tcPr>
            <w:tcW w:w="1077" w:type="dxa"/>
            <w:vAlign w:val="center"/>
          </w:tcPr>
          <w:p w:rsidR="00D276FD" w:rsidRDefault="00D276FD">
            <w:pPr>
              <w:pStyle w:val="ConsPlusNormal"/>
              <w:jc w:val="center"/>
            </w:pPr>
            <w:r>
              <w:t>44,47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113708,9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07.1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связи с заболеваниями - обращений, в том числе:</w:t>
            </w:r>
          </w:p>
        </w:tc>
        <w:tc>
          <w:tcPr>
            <w:tcW w:w="904" w:type="dxa"/>
            <w:vAlign w:val="center"/>
          </w:tcPr>
          <w:p w:rsidR="00D276FD" w:rsidRDefault="00D276FD">
            <w:pPr>
              <w:pStyle w:val="ConsPlusNormal"/>
              <w:jc w:val="center"/>
            </w:pPr>
            <w:r>
              <w:t>8</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0,003</w:t>
            </w:r>
          </w:p>
        </w:tc>
        <w:tc>
          <w:tcPr>
            <w:tcW w:w="1587" w:type="dxa"/>
            <w:vAlign w:val="center"/>
          </w:tcPr>
          <w:p w:rsidR="00D276FD" w:rsidRDefault="00D276FD">
            <w:pPr>
              <w:pStyle w:val="ConsPlusNormal"/>
              <w:jc w:val="center"/>
            </w:pPr>
            <w:r>
              <w:t>16305,91</w:t>
            </w:r>
          </w:p>
        </w:tc>
        <w:tc>
          <w:tcPr>
            <w:tcW w:w="1077" w:type="dxa"/>
            <w:vAlign w:val="center"/>
          </w:tcPr>
          <w:p w:rsidR="00D276FD" w:rsidRDefault="00D276FD">
            <w:pPr>
              <w:pStyle w:val="ConsPlusNormal"/>
              <w:jc w:val="center"/>
            </w:pPr>
            <w:r>
              <w:t>48,92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125075,4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08.1</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в том числе:</w:t>
            </w:r>
          </w:p>
        </w:tc>
        <w:tc>
          <w:tcPr>
            <w:tcW w:w="904" w:type="dxa"/>
            <w:vAlign w:val="center"/>
          </w:tcPr>
          <w:p w:rsidR="00D276FD" w:rsidRDefault="00D276FD">
            <w:pPr>
              <w:pStyle w:val="ConsPlusNormal"/>
              <w:jc w:val="center"/>
            </w:pPr>
            <w:r>
              <w:t>9</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09.1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rsidR="00D276FD" w:rsidRDefault="00D276FD">
            <w:pPr>
              <w:pStyle w:val="ConsPlusNormal"/>
              <w:jc w:val="center"/>
            </w:pPr>
            <w:r>
              <w:t>10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0,0002</w:t>
            </w:r>
          </w:p>
        </w:tc>
        <w:tc>
          <w:tcPr>
            <w:tcW w:w="1587" w:type="dxa"/>
            <w:vAlign w:val="center"/>
          </w:tcPr>
          <w:p w:rsidR="00D276FD" w:rsidRDefault="00D276FD">
            <w:pPr>
              <w:pStyle w:val="ConsPlusNormal"/>
              <w:jc w:val="center"/>
            </w:pPr>
            <w:r>
              <w:t>20767,92</w:t>
            </w:r>
          </w:p>
        </w:tc>
        <w:tc>
          <w:tcPr>
            <w:tcW w:w="1077" w:type="dxa"/>
            <w:vAlign w:val="center"/>
          </w:tcPr>
          <w:p w:rsidR="00D276FD" w:rsidRDefault="00D276FD">
            <w:pPr>
              <w:pStyle w:val="ConsPlusNormal"/>
              <w:jc w:val="center"/>
            </w:pPr>
            <w:r>
              <w:t>4,15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10620,1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 Специализированная, в том числе высокотехнологичная, медицинская помощь</w:t>
            </w:r>
          </w:p>
        </w:tc>
        <w:tc>
          <w:tcPr>
            <w:tcW w:w="904" w:type="dxa"/>
            <w:vAlign w:val="center"/>
          </w:tcPr>
          <w:p w:rsidR="00D276FD" w:rsidRDefault="00D276FD">
            <w:pPr>
              <w:pStyle w:val="ConsPlusNormal"/>
              <w:jc w:val="center"/>
            </w:pPr>
            <w:r>
              <w:t>11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в том числе:</w:t>
            </w:r>
          </w:p>
        </w:tc>
        <w:tc>
          <w:tcPr>
            <w:tcW w:w="904" w:type="dxa"/>
            <w:vAlign w:val="center"/>
          </w:tcPr>
          <w:p w:rsidR="00D276FD" w:rsidRDefault="00D276FD">
            <w:pPr>
              <w:pStyle w:val="ConsPlusNormal"/>
              <w:jc w:val="center"/>
            </w:pPr>
            <w:r>
              <w:t>12</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12.1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круглосуточных стационаров, в том числе:</w:t>
            </w:r>
          </w:p>
        </w:tc>
        <w:tc>
          <w:tcPr>
            <w:tcW w:w="904" w:type="dxa"/>
            <w:vAlign w:val="center"/>
          </w:tcPr>
          <w:p w:rsidR="00D276FD" w:rsidRDefault="00D276FD">
            <w:pPr>
              <w:pStyle w:val="ConsPlusNormal"/>
              <w:jc w:val="center"/>
            </w:pPr>
            <w:r>
              <w:t>13</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0,00053</w:t>
            </w:r>
          </w:p>
        </w:tc>
        <w:tc>
          <w:tcPr>
            <w:tcW w:w="1587" w:type="dxa"/>
            <w:vAlign w:val="center"/>
          </w:tcPr>
          <w:p w:rsidR="00D276FD" w:rsidRDefault="00D276FD">
            <w:pPr>
              <w:pStyle w:val="ConsPlusNormal"/>
              <w:jc w:val="center"/>
            </w:pPr>
            <w:r>
              <w:t>83353,68</w:t>
            </w:r>
          </w:p>
        </w:tc>
        <w:tc>
          <w:tcPr>
            <w:tcW w:w="1077" w:type="dxa"/>
            <w:vAlign w:val="center"/>
          </w:tcPr>
          <w:p w:rsidR="00D276FD" w:rsidRDefault="00D276FD">
            <w:pPr>
              <w:pStyle w:val="ConsPlusNormal"/>
              <w:jc w:val="center"/>
            </w:pPr>
            <w:r>
              <w:t>44,18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112955,2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13.1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0,00027</w:t>
            </w:r>
          </w:p>
        </w:tc>
        <w:tc>
          <w:tcPr>
            <w:tcW w:w="1587" w:type="dxa"/>
            <w:vAlign w:val="center"/>
          </w:tcPr>
          <w:p w:rsidR="00D276FD" w:rsidRDefault="00D276FD">
            <w:pPr>
              <w:pStyle w:val="ConsPlusNormal"/>
              <w:jc w:val="center"/>
            </w:pPr>
            <w:r>
              <w:t>20194,25</w:t>
            </w:r>
          </w:p>
        </w:tc>
        <w:tc>
          <w:tcPr>
            <w:tcW w:w="1077" w:type="dxa"/>
            <w:vAlign w:val="center"/>
          </w:tcPr>
          <w:p w:rsidR="00D276FD" w:rsidRDefault="00D276FD">
            <w:pPr>
              <w:pStyle w:val="ConsPlusNormal"/>
              <w:jc w:val="center"/>
            </w:pPr>
            <w:r>
              <w:t>5,45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13941,1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Паллиативная медицинская помощь:</w:t>
            </w:r>
          </w:p>
        </w:tc>
        <w:tc>
          <w:tcPr>
            <w:tcW w:w="904" w:type="dxa"/>
            <w:vAlign w:val="center"/>
          </w:tcPr>
          <w:p w:rsidR="00D276FD" w:rsidRDefault="00D276FD">
            <w:pPr>
              <w:pStyle w:val="ConsPlusNormal"/>
              <w:jc w:val="center"/>
            </w:pPr>
            <w:r>
              <w:t>14</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первичная медицинская помощь, в том числе доврачебная и врачебная, всего, в том числе:</w:t>
            </w:r>
          </w:p>
        </w:tc>
        <w:tc>
          <w:tcPr>
            <w:tcW w:w="904" w:type="dxa"/>
            <w:vAlign w:val="center"/>
          </w:tcPr>
          <w:p w:rsidR="00D276FD" w:rsidRDefault="00D276FD">
            <w:pPr>
              <w:pStyle w:val="ConsPlusNormal"/>
              <w:jc w:val="center"/>
            </w:pPr>
            <w:r>
              <w:t>15</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0,0129</w:t>
            </w:r>
          </w:p>
        </w:tc>
        <w:tc>
          <w:tcPr>
            <w:tcW w:w="1587" w:type="dxa"/>
            <w:vAlign w:val="center"/>
          </w:tcPr>
          <w:p w:rsidR="00D276FD" w:rsidRDefault="00D276FD">
            <w:pPr>
              <w:pStyle w:val="ConsPlusNormal"/>
              <w:jc w:val="center"/>
            </w:pPr>
            <w:r>
              <w:t>1880,44</w:t>
            </w:r>
          </w:p>
        </w:tc>
        <w:tc>
          <w:tcPr>
            <w:tcW w:w="1077" w:type="dxa"/>
            <w:vAlign w:val="center"/>
          </w:tcPr>
          <w:p w:rsidR="00D276FD" w:rsidRDefault="00D276FD">
            <w:pPr>
              <w:pStyle w:val="ConsPlusNormal"/>
              <w:jc w:val="center"/>
            </w:pPr>
            <w:r>
              <w:t>24,26</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62023,3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r>
              <w:t>15.1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0,0057</w:t>
            </w:r>
          </w:p>
        </w:tc>
        <w:tc>
          <w:tcPr>
            <w:tcW w:w="1587" w:type="dxa"/>
            <w:vAlign w:val="center"/>
          </w:tcPr>
          <w:p w:rsidR="00D276FD" w:rsidRDefault="00D276FD">
            <w:pPr>
              <w:pStyle w:val="ConsPlusNormal"/>
              <w:jc w:val="center"/>
            </w:pPr>
            <w:r>
              <w:t>352,41</w:t>
            </w:r>
          </w:p>
        </w:tc>
        <w:tc>
          <w:tcPr>
            <w:tcW w:w="1077" w:type="dxa"/>
            <w:vAlign w:val="center"/>
          </w:tcPr>
          <w:p w:rsidR="00D276FD" w:rsidRDefault="00D276FD">
            <w:pPr>
              <w:pStyle w:val="ConsPlusNormal"/>
              <w:jc w:val="center"/>
            </w:pPr>
            <w:r>
              <w:t>2,01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5136,0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посещения на дому выездными патронажными </w:t>
            </w:r>
            <w:r>
              <w:lastRenderedPageBreak/>
              <w:t>бригадами</w:t>
            </w:r>
          </w:p>
        </w:tc>
        <w:tc>
          <w:tcPr>
            <w:tcW w:w="904" w:type="dxa"/>
            <w:vAlign w:val="center"/>
          </w:tcPr>
          <w:p w:rsidR="00D276FD" w:rsidRDefault="00D276FD">
            <w:pPr>
              <w:pStyle w:val="ConsPlusNormal"/>
              <w:jc w:val="center"/>
            </w:pPr>
            <w:r>
              <w:lastRenderedPageBreak/>
              <w:t>15.2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3090,13</w:t>
            </w:r>
          </w:p>
        </w:tc>
        <w:tc>
          <w:tcPr>
            <w:tcW w:w="1077" w:type="dxa"/>
            <w:vAlign w:val="center"/>
          </w:tcPr>
          <w:p w:rsidR="00D276FD" w:rsidRDefault="00D276FD">
            <w:pPr>
              <w:pStyle w:val="ConsPlusNormal"/>
              <w:jc w:val="center"/>
            </w:pPr>
            <w:r>
              <w:t>22,25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56887,3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r>
              <w:t>16</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0,089</w:t>
            </w:r>
          </w:p>
        </w:tc>
        <w:tc>
          <w:tcPr>
            <w:tcW w:w="1587" w:type="dxa"/>
            <w:vAlign w:val="center"/>
          </w:tcPr>
          <w:p w:rsidR="00D276FD" w:rsidRDefault="00D276FD">
            <w:pPr>
              <w:pStyle w:val="ConsPlusNormal"/>
              <w:jc w:val="center"/>
            </w:pPr>
            <w:r>
              <w:t>2406,39</w:t>
            </w:r>
          </w:p>
        </w:tc>
        <w:tc>
          <w:tcPr>
            <w:tcW w:w="1077" w:type="dxa"/>
            <w:vAlign w:val="center"/>
          </w:tcPr>
          <w:p w:rsidR="00D276FD" w:rsidRDefault="00D276FD">
            <w:pPr>
              <w:pStyle w:val="ConsPlusNormal"/>
              <w:jc w:val="center"/>
            </w:pPr>
            <w:r>
              <w:t>214,17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547597,3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оказываемая в условиях дневного стационара</w:t>
            </w:r>
          </w:p>
        </w:tc>
        <w:tc>
          <w:tcPr>
            <w:tcW w:w="904" w:type="dxa"/>
            <w:vAlign w:val="center"/>
          </w:tcPr>
          <w:p w:rsidR="00D276FD" w:rsidRDefault="00D276FD">
            <w:pPr>
              <w:pStyle w:val="ConsPlusNormal"/>
              <w:jc w:val="center"/>
            </w:pPr>
            <w:r>
              <w:t>16.1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0,90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2288,4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Иные государственные и муниципальные услуги (работы)</w:t>
            </w:r>
          </w:p>
        </w:tc>
        <w:tc>
          <w:tcPr>
            <w:tcW w:w="904" w:type="dxa"/>
            <w:vAlign w:val="center"/>
          </w:tcPr>
          <w:p w:rsidR="00D276FD" w:rsidRDefault="00D276FD">
            <w:pPr>
              <w:pStyle w:val="ConsPlusNormal"/>
              <w:jc w:val="center"/>
            </w:pPr>
            <w:r>
              <w:t>17</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2253,89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5762872,7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Высокотехнологичная медицинская помощь, оказываемая в медицинских организациях субъекта Российской Федерации</w:t>
            </w:r>
          </w:p>
        </w:tc>
        <w:tc>
          <w:tcPr>
            <w:tcW w:w="904" w:type="dxa"/>
            <w:vAlign w:val="center"/>
          </w:tcPr>
          <w:p w:rsidR="00D276FD" w:rsidRDefault="00D276FD">
            <w:pPr>
              <w:pStyle w:val="ConsPlusNormal"/>
              <w:jc w:val="center"/>
            </w:pPr>
            <w:r>
              <w:t>18</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172,69</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441543,5</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21244">
              <w:r>
                <w:rPr>
                  <w:color w:val="0000FF"/>
                </w:rPr>
                <w:t>&lt;**&gt;</w:t>
              </w:r>
            </w:hyperlink>
          </w:p>
        </w:tc>
        <w:tc>
          <w:tcPr>
            <w:tcW w:w="904" w:type="dxa"/>
            <w:vAlign w:val="center"/>
          </w:tcPr>
          <w:p w:rsidR="00D276FD" w:rsidRDefault="00D276FD">
            <w:pPr>
              <w:pStyle w:val="ConsPlusNormal"/>
              <w:jc w:val="center"/>
            </w:pPr>
            <w:bookmarkStart w:id="136" w:name="P19601"/>
            <w:bookmarkEnd w:id="136"/>
            <w:r>
              <w:t>19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8,92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22818,10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Х</w:t>
            </w:r>
          </w:p>
        </w:tc>
      </w:tr>
      <w:tr w:rsidR="00D276FD">
        <w:tc>
          <w:tcPr>
            <w:tcW w:w="2908" w:type="dxa"/>
            <w:vAlign w:val="center"/>
          </w:tcPr>
          <w:p w:rsidR="00D276FD" w:rsidRDefault="00D276FD">
            <w:pPr>
              <w:pStyle w:val="ConsPlusNormal"/>
            </w:pPr>
            <w:r>
              <w:t>III. Медицинская помощь в рамках территориальной программы ОМС:</w:t>
            </w:r>
          </w:p>
        </w:tc>
        <w:tc>
          <w:tcPr>
            <w:tcW w:w="904" w:type="dxa"/>
            <w:vAlign w:val="center"/>
          </w:tcPr>
          <w:p w:rsidR="00D276FD" w:rsidRDefault="00D276FD">
            <w:pPr>
              <w:pStyle w:val="ConsPlusNormal"/>
              <w:jc w:val="center"/>
            </w:pPr>
            <w:bookmarkStart w:id="137" w:name="P19611"/>
            <w:bookmarkEnd w:id="137"/>
            <w:r>
              <w:t>20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20162,41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52093479,40</w:t>
            </w:r>
          </w:p>
        </w:tc>
        <w:tc>
          <w:tcPr>
            <w:tcW w:w="904" w:type="dxa"/>
            <w:vAlign w:val="center"/>
          </w:tcPr>
          <w:p w:rsidR="00D276FD" w:rsidRDefault="00D276FD">
            <w:pPr>
              <w:pStyle w:val="ConsPlusNormal"/>
              <w:jc w:val="center"/>
            </w:pPr>
            <w:r>
              <w:t>87,5</w:t>
            </w:r>
          </w:p>
        </w:tc>
      </w:tr>
      <w:tr w:rsidR="00D276FD">
        <w:tc>
          <w:tcPr>
            <w:tcW w:w="2908" w:type="dxa"/>
            <w:vAlign w:val="center"/>
          </w:tcPr>
          <w:p w:rsidR="00D276FD" w:rsidRDefault="00D276FD">
            <w:pPr>
              <w:pStyle w:val="ConsPlusNormal"/>
            </w:pPr>
            <w:r>
              <w:lastRenderedPageBreak/>
              <w:t xml:space="preserve">1. Скорая, в том числе скорая специализированная, медицинская помощь (сумма </w:t>
            </w:r>
            <w:hyperlink w:anchor="P20062">
              <w:r>
                <w:rPr>
                  <w:color w:val="0000FF"/>
                </w:rPr>
                <w:t>строк 37</w:t>
              </w:r>
            </w:hyperlink>
            <w:r>
              <w:t xml:space="preserve"> + </w:t>
            </w:r>
            <w:hyperlink w:anchor="P20432">
              <w:r>
                <w:rPr>
                  <w:color w:val="0000FF"/>
                </w:rPr>
                <w:t>51</w:t>
              </w:r>
            </w:hyperlink>
            <w:r>
              <w:t xml:space="preserve"> + </w:t>
            </w:r>
            <w:hyperlink w:anchor="P20872">
              <w:r>
                <w:rPr>
                  <w:color w:val="0000FF"/>
                </w:rPr>
                <w:t>67</w:t>
              </w:r>
            </w:hyperlink>
            <w:r>
              <w:t>)</w:t>
            </w:r>
          </w:p>
        </w:tc>
        <w:tc>
          <w:tcPr>
            <w:tcW w:w="904" w:type="dxa"/>
            <w:vAlign w:val="center"/>
          </w:tcPr>
          <w:p w:rsidR="00D276FD" w:rsidRDefault="00D276FD">
            <w:pPr>
              <w:pStyle w:val="ConsPlusNormal"/>
              <w:jc w:val="center"/>
            </w:pPr>
            <w:r>
              <w:t>21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0,3116</w:t>
            </w:r>
          </w:p>
        </w:tc>
        <w:tc>
          <w:tcPr>
            <w:tcW w:w="1587" w:type="dxa"/>
            <w:vAlign w:val="center"/>
          </w:tcPr>
          <w:p w:rsidR="00D276FD" w:rsidRDefault="00D276FD">
            <w:pPr>
              <w:pStyle w:val="ConsPlusNormal"/>
              <w:jc w:val="center"/>
            </w:pPr>
            <w:r>
              <w:t>3886,87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1211,15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3129909,1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22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23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профилактическими и иными целями, всего (сумма </w:t>
            </w:r>
            <w:hyperlink w:anchor="P20092">
              <w:r>
                <w:rPr>
                  <w:color w:val="0000FF"/>
                </w:rPr>
                <w:t>строк 39.1</w:t>
              </w:r>
            </w:hyperlink>
            <w:r>
              <w:t xml:space="preserve"> + </w:t>
            </w:r>
            <w:hyperlink w:anchor="P20462">
              <w:r>
                <w:rPr>
                  <w:color w:val="0000FF"/>
                </w:rPr>
                <w:t>53.1</w:t>
              </w:r>
            </w:hyperlink>
            <w:r>
              <w:t xml:space="preserve"> + </w:t>
            </w:r>
            <w:hyperlink w:anchor="P20902">
              <w:r>
                <w:rPr>
                  <w:color w:val="0000FF"/>
                </w:rPr>
                <w:t>69.1</w:t>
              </w:r>
            </w:hyperlink>
            <w:r>
              <w:t>), из них:</w:t>
            </w:r>
          </w:p>
        </w:tc>
        <w:tc>
          <w:tcPr>
            <w:tcW w:w="904" w:type="dxa"/>
            <w:vAlign w:val="center"/>
          </w:tcPr>
          <w:p w:rsidR="00D276FD" w:rsidRDefault="00D276FD">
            <w:pPr>
              <w:pStyle w:val="ConsPlusNormal"/>
              <w:jc w:val="center"/>
            </w:pPr>
            <w:r>
              <w:t>23.1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3,083267</w:t>
            </w:r>
          </w:p>
        </w:tc>
        <w:tc>
          <w:tcPr>
            <w:tcW w:w="1587" w:type="dxa"/>
            <w:vAlign w:val="center"/>
          </w:tcPr>
          <w:p w:rsidR="00D276FD" w:rsidRDefault="00D276FD">
            <w:pPr>
              <w:pStyle w:val="ConsPlusNormal"/>
              <w:jc w:val="center"/>
            </w:pPr>
            <w:r>
              <w:t>882,1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2719,74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7026868,9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профилактических медицинских осмотров (сумма </w:t>
            </w:r>
            <w:hyperlink w:anchor="P20102">
              <w:r>
                <w:rPr>
                  <w:color w:val="0000FF"/>
                </w:rPr>
                <w:t>строк 39.1.1</w:t>
              </w:r>
            </w:hyperlink>
            <w:r>
              <w:t xml:space="preserve"> + </w:t>
            </w:r>
            <w:hyperlink w:anchor="P20472">
              <w:r>
                <w:rPr>
                  <w:color w:val="0000FF"/>
                </w:rPr>
                <w:t>53.1.1</w:t>
              </w:r>
            </w:hyperlink>
            <w:r>
              <w:t xml:space="preserve"> + </w:t>
            </w:r>
            <w:hyperlink w:anchor="P20912">
              <w:r>
                <w:rPr>
                  <w:color w:val="0000FF"/>
                </w:rPr>
                <w:t>69.1.1</w:t>
              </w:r>
            </w:hyperlink>
            <w:r>
              <w:t>)</w:t>
            </w:r>
          </w:p>
        </w:tc>
        <w:tc>
          <w:tcPr>
            <w:tcW w:w="904" w:type="dxa"/>
            <w:vAlign w:val="center"/>
          </w:tcPr>
          <w:p w:rsidR="00D276FD" w:rsidRDefault="00D276FD">
            <w:pPr>
              <w:pStyle w:val="ConsPlusNormal"/>
              <w:jc w:val="center"/>
            </w:pPr>
            <w:r>
              <w:t>23.1.1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2430,82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1669322,1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диспансеризации, всего (сумма </w:t>
            </w:r>
            <w:hyperlink w:anchor="P20112">
              <w:r>
                <w:rPr>
                  <w:color w:val="0000FF"/>
                </w:rPr>
                <w:t>строк 39.1.2</w:t>
              </w:r>
            </w:hyperlink>
            <w:r>
              <w:t xml:space="preserve"> + </w:t>
            </w:r>
            <w:hyperlink w:anchor="P20482">
              <w:r>
                <w:rPr>
                  <w:color w:val="0000FF"/>
                </w:rPr>
                <w:t>53.1.2</w:t>
              </w:r>
            </w:hyperlink>
            <w:r>
              <w:t xml:space="preserve"> + </w:t>
            </w:r>
            <w:hyperlink w:anchor="P20922">
              <w:r>
                <w:rPr>
                  <w:color w:val="0000FF"/>
                </w:rPr>
                <w:t>69.1.2</w:t>
              </w:r>
            </w:hyperlink>
            <w:r>
              <w:t>), в том числе:</w:t>
            </w:r>
          </w:p>
        </w:tc>
        <w:tc>
          <w:tcPr>
            <w:tcW w:w="904" w:type="dxa"/>
            <w:vAlign w:val="center"/>
          </w:tcPr>
          <w:p w:rsidR="00D276FD" w:rsidRDefault="00D276FD">
            <w:pPr>
              <w:pStyle w:val="ConsPlusNormal"/>
              <w:jc w:val="center"/>
            </w:pPr>
            <w:r>
              <w:t>23.1.2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2970,79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2545758,0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углубленной диспансеризации (сумма </w:t>
            </w:r>
            <w:hyperlink w:anchor="P20122">
              <w:r>
                <w:rPr>
                  <w:color w:val="0000FF"/>
                </w:rPr>
                <w:t>строк 39.1.2.1</w:t>
              </w:r>
            </w:hyperlink>
            <w:r>
              <w:t xml:space="preserve"> + </w:t>
            </w:r>
            <w:hyperlink w:anchor="P20492">
              <w:r>
                <w:rPr>
                  <w:color w:val="0000FF"/>
                </w:rPr>
                <w:t>53.1.2.1</w:t>
              </w:r>
            </w:hyperlink>
            <w:r>
              <w:t xml:space="preserve"> + </w:t>
            </w:r>
            <w:hyperlink w:anchor="P20932">
              <w:r>
                <w:rPr>
                  <w:color w:val="0000FF"/>
                </w:rPr>
                <w:t>69.1.2.1</w:t>
              </w:r>
            </w:hyperlink>
            <w:r>
              <w:t>)</w:t>
            </w:r>
          </w:p>
        </w:tc>
        <w:tc>
          <w:tcPr>
            <w:tcW w:w="904" w:type="dxa"/>
            <w:vAlign w:val="center"/>
          </w:tcPr>
          <w:p w:rsidR="00D276FD" w:rsidRDefault="00D276FD">
            <w:pPr>
              <w:pStyle w:val="ConsPlusNormal"/>
              <w:jc w:val="center"/>
            </w:pPr>
            <w:r>
              <w:t>23.1.2.1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1284,55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36,57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94563,4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для посещений с иными целями (сумма </w:t>
            </w:r>
            <w:hyperlink w:anchor="P20132">
              <w:r>
                <w:rPr>
                  <w:color w:val="0000FF"/>
                </w:rPr>
                <w:t>строк 39.1.3</w:t>
              </w:r>
            </w:hyperlink>
            <w:r>
              <w:t xml:space="preserve"> + </w:t>
            </w:r>
            <w:hyperlink w:anchor="P20502">
              <w:r>
                <w:rPr>
                  <w:color w:val="0000FF"/>
                </w:rPr>
                <w:t>53.1.3</w:t>
              </w:r>
            </w:hyperlink>
            <w:r>
              <w:t xml:space="preserve"> + </w:t>
            </w:r>
            <w:hyperlink w:anchor="P20942">
              <w:r>
                <w:rPr>
                  <w:color w:val="0000FF"/>
                </w:rPr>
                <w:t>69.1.3</w:t>
              </w:r>
            </w:hyperlink>
            <w:r>
              <w:t>)</w:t>
            </w:r>
          </w:p>
        </w:tc>
        <w:tc>
          <w:tcPr>
            <w:tcW w:w="904" w:type="dxa"/>
            <w:vAlign w:val="center"/>
          </w:tcPr>
          <w:p w:rsidR="00D276FD" w:rsidRDefault="00D276FD">
            <w:pPr>
              <w:pStyle w:val="ConsPlusNormal"/>
              <w:jc w:val="center"/>
            </w:pPr>
            <w:r>
              <w:t>23.1.3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2,486264</w:t>
            </w:r>
          </w:p>
        </w:tc>
        <w:tc>
          <w:tcPr>
            <w:tcW w:w="1587" w:type="dxa"/>
            <w:vAlign w:val="center"/>
          </w:tcPr>
          <w:p w:rsidR="00D276FD" w:rsidRDefault="00D276FD">
            <w:pPr>
              <w:pStyle w:val="ConsPlusNormal"/>
              <w:jc w:val="center"/>
            </w:pPr>
            <w:r>
              <w:t>438,24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1089,58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2811788,8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2.1.2. в неотложной форме (сумма </w:t>
            </w:r>
            <w:hyperlink w:anchor="P20142">
              <w:r>
                <w:rPr>
                  <w:color w:val="0000FF"/>
                </w:rPr>
                <w:t>строк 39.2</w:t>
              </w:r>
            </w:hyperlink>
            <w:r>
              <w:t xml:space="preserve"> + </w:t>
            </w:r>
            <w:hyperlink w:anchor="P20512">
              <w:r>
                <w:rPr>
                  <w:color w:val="0000FF"/>
                </w:rPr>
                <w:t>53.2</w:t>
              </w:r>
            </w:hyperlink>
            <w:r>
              <w:t xml:space="preserve"> + </w:t>
            </w:r>
            <w:hyperlink w:anchor="P20952">
              <w:r>
                <w:rPr>
                  <w:color w:val="0000FF"/>
                </w:rPr>
                <w:t>69.2</w:t>
              </w:r>
            </w:hyperlink>
            <w:r>
              <w:t>)</w:t>
            </w:r>
          </w:p>
        </w:tc>
        <w:tc>
          <w:tcPr>
            <w:tcW w:w="904" w:type="dxa"/>
            <w:vAlign w:val="center"/>
          </w:tcPr>
          <w:p w:rsidR="00D276FD" w:rsidRDefault="00D276FD">
            <w:pPr>
              <w:pStyle w:val="ConsPlusNormal"/>
              <w:jc w:val="center"/>
            </w:pPr>
            <w:r>
              <w:t>23.2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912,37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492,68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1273914,8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(сумма </w:t>
            </w:r>
            <w:hyperlink w:anchor="P20152">
              <w:r>
                <w:rPr>
                  <w:color w:val="0000FF"/>
                </w:rPr>
                <w:t>строк 39.3</w:t>
              </w:r>
            </w:hyperlink>
            <w:r>
              <w:t xml:space="preserve"> + </w:t>
            </w:r>
            <w:hyperlink w:anchor="P20522">
              <w:r>
                <w:rPr>
                  <w:color w:val="0000FF"/>
                </w:rPr>
                <w:t>53.3</w:t>
              </w:r>
            </w:hyperlink>
            <w:r>
              <w:t xml:space="preserve"> + </w:t>
            </w:r>
            <w:hyperlink w:anchor="P20962">
              <w:r>
                <w:rPr>
                  <w:color w:val="0000FF"/>
                </w:rPr>
                <w:t>69.3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r>
              <w:t>23.3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1,8877</w:t>
            </w:r>
          </w:p>
        </w:tc>
        <w:tc>
          <w:tcPr>
            <w:tcW w:w="1587" w:type="dxa"/>
            <w:vAlign w:val="center"/>
          </w:tcPr>
          <w:p w:rsidR="00D276FD" w:rsidRDefault="00D276FD">
            <w:pPr>
              <w:pStyle w:val="ConsPlusNormal"/>
              <w:jc w:val="center"/>
            </w:pPr>
            <w:r>
              <w:t>2037,85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3746,85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9942902,1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компьютерная томография (сумма </w:t>
            </w:r>
            <w:hyperlink w:anchor="P20162">
              <w:r>
                <w:rPr>
                  <w:color w:val="0000FF"/>
                </w:rPr>
                <w:t>строк 39.3.1</w:t>
              </w:r>
            </w:hyperlink>
            <w:r>
              <w:t xml:space="preserve"> + </w:t>
            </w:r>
            <w:hyperlink w:anchor="P20532">
              <w:r>
                <w:rPr>
                  <w:color w:val="0000FF"/>
                </w:rPr>
                <w:t>53.3.1</w:t>
              </w:r>
            </w:hyperlink>
            <w:r>
              <w:t xml:space="preserve"> + </w:t>
            </w:r>
            <w:hyperlink w:anchor="P20972">
              <w:r>
                <w:rPr>
                  <w:color w:val="0000FF"/>
                </w:rPr>
                <w:t>69.3.1</w:t>
              </w:r>
            </w:hyperlink>
            <w:r>
              <w:t>)</w:t>
            </w:r>
          </w:p>
        </w:tc>
        <w:tc>
          <w:tcPr>
            <w:tcW w:w="904" w:type="dxa"/>
            <w:vAlign w:val="center"/>
          </w:tcPr>
          <w:p w:rsidR="00D276FD" w:rsidRDefault="00D276FD">
            <w:pPr>
              <w:pStyle w:val="ConsPlusNormal"/>
              <w:jc w:val="center"/>
            </w:pPr>
            <w:r>
              <w:t>23.3.1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3104,84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149,22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385848,4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магнитно-резонансная томография (сумма </w:t>
            </w:r>
            <w:hyperlink w:anchor="P20172">
              <w:r>
                <w:rPr>
                  <w:color w:val="0000FF"/>
                </w:rPr>
                <w:t>строк 39.3.2</w:t>
              </w:r>
            </w:hyperlink>
            <w:r>
              <w:t xml:space="preserve"> + </w:t>
            </w:r>
            <w:hyperlink w:anchor="P20542">
              <w:r>
                <w:rPr>
                  <w:color w:val="0000FF"/>
                </w:rPr>
                <w:t>53.3.2</w:t>
              </w:r>
            </w:hyperlink>
            <w:r>
              <w:t xml:space="preserve"> + </w:t>
            </w:r>
            <w:hyperlink w:anchor="P20982">
              <w:r>
                <w:rPr>
                  <w:color w:val="0000FF"/>
                </w:rPr>
                <w:t>69.3.2</w:t>
              </w:r>
            </w:hyperlink>
            <w:r>
              <w:t>)</w:t>
            </w:r>
          </w:p>
        </w:tc>
        <w:tc>
          <w:tcPr>
            <w:tcW w:w="904" w:type="dxa"/>
            <w:vAlign w:val="center"/>
          </w:tcPr>
          <w:p w:rsidR="00D276FD" w:rsidRDefault="00D276FD">
            <w:pPr>
              <w:pStyle w:val="ConsPlusNormal"/>
              <w:jc w:val="center"/>
            </w:pPr>
            <w:r>
              <w:t>23.3.2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2808,18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48,62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125710,9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ультразвуковое исследование сердечно-сосудистой системы (сумма </w:t>
            </w:r>
            <w:hyperlink w:anchor="P20182">
              <w:r>
                <w:rPr>
                  <w:color w:val="0000FF"/>
                </w:rPr>
                <w:t>строк 39.3.3</w:t>
              </w:r>
            </w:hyperlink>
            <w:r>
              <w:t xml:space="preserve"> + </w:t>
            </w:r>
            <w:hyperlink w:anchor="P20552">
              <w:r>
                <w:rPr>
                  <w:color w:val="0000FF"/>
                </w:rPr>
                <w:t>53.3.3</w:t>
              </w:r>
            </w:hyperlink>
            <w:r>
              <w:t xml:space="preserve"> + </w:t>
            </w:r>
            <w:hyperlink w:anchor="P20992">
              <w:r>
                <w:rPr>
                  <w:color w:val="0000FF"/>
                </w:rPr>
                <w:t>69.3.3</w:t>
              </w:r>
            </w:hyperlink>
            <w:r>
              <w:t>)</w:t>
            </w:r>
          </w:p>
        </w:tc>
        <w:tc>
          <w:tcPr>
            <w:tcW w:w="904" w:type="dxa"/>
            <w:vAlign w:val="center"/>
          </w:tcPr>
          <w:p w:rsidR="00D276FD" w:rsidRDefault="00D276FD">
            <w:pPr>
              <w:pStyle w:val="ConsPlusNormal"/>
              <w:jc w:val="center"/>
            </w:pPr>
            <w:r>
              <w:t>23.3.3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807,29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72,96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188640,2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эндоскопическое диагностическое </w:t>
            </w:r>
            <w:r>
              <w:lastRenderedPageBreak/>
              <w:t xml:space="preserve">исследование (сумма </w:t>
            </w:r>
            <w:hyperlink w:anchor="P20192">
              <w:r>
                <w:rPr>
                  <w:color w:val="0000FF"/>
                </w:rPr>
                <w:t>строк 39.3.4</w:t>
              </w:r>
            </w:hyperlink>
            <w:r>
              <w:t xml:space="preserve"> + </w:t>
            </w:r>
            <w:hyperlink w:anchor="P20562">
              <w:r>
                <w:rPr>
                  <w:color w:val="0000FF"/>
                </w:rPr>
                <w:t>53.3.4</w:t>
              </w:r>
            </w:hyperlink>
            <w:r>
              <w:t xml:space="preserve"> + </w:t>
            </w:r>
            <w:hyperlink w:anchor="P21002">
              <w:r>
                <w:rPr>
                  <w:color w:val="0000FF"/>
                </w:rPr>
                <w:t>69.3.4</w:t>
              </w:r>
            </w:hyperlink>
            <w:r>
              <w:t>)</w:t>
            </w:r>
          </w:p>
        </w:tc>
        <w:tc>
          <w:tcPr>
            <w:tcW w:w="904" w:type="dxa"/>
            <w:vAlign w:val="center"/>
          </w:tcPr>
          <w:p w:rsidR="00D276FD" w:rsidRDefault="00D276FD">
            <w:pPr>
              <w:pStyle w:val="ConsPlusNormal"/>
              <w:jc w:val="center"/>
            </w:pPr>
            <w:r>
              <w:lastRenderedPageBreak/>
              <w:t>23.3.4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995,73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29,32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75813,0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молекулярно-генетическое исследование с целью диагностики онкологических заболеваний (сумма </w:t>
            </w:r>
            <w:hyperlink w:anchor="P20202">
              <w:r>
                <w:rPr>
                  <w:color w:val="0000FF"/>
                </w:rPr>
                <w:t>строк 39.3.5</w:t>
              </w:r>
            </w:hyperlink>
            <w:r>
              <w:t xml:space="preserve"> + </w:t>
            </w:r>
            <w:hyperlink w:anchor="P20572">
              <w:r>
                <w:rPr>
                  <w:color w:val="0000FF"/>
                </w:rPr>
                <w:t>535.3.5</w:t>
              </w:r>
            </w:hyperlink>
            <w:r>
              <w:t xml:space="preserve"> + </w:t>
            </w:r>
            <w:hyperlink w:anchor="P21012">
              <w:r>
                <w:rPr>
                  <w:color w:val="0000FF"/>
                </w:rPr>
                <w:t>69.3.5</w:t>
              </w:r>
            </w:hyperlink>
            <w:r>
              <w:t>)</w:t>
            </w:r>
          </w:p>
        </w:tc>
        <w:tc>
          <w:tcPr>
            <w:tcW w:w="904" w:type="dxa"/>
            <w:vAlign w:val="center"/>
          </w:tcPr>
          <w:p w:rsidR="00D276FD" w:rsidRDefault="00D276FD">
            <w:pPr>
              <w:pStyle w:val="ConsPlusNormal"/>
              <w:jc w:val="center"/>
            </w:pPr>
            <w:r>
              <w:t>23.3.5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9428,67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23745,7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0212">
              <w:r>
                <w:rPr>
                  <w:color w:val="0000FF"/>
                </w:rPr>
                <w:t>строк 39.3.6</w:t>
              </w:r>
            </w:hyperlink>
            <w:r>
              <w:t xml:space="preserve"> + </w:t>
            </w:r>
            <w:hyperlink w:anchor="P20582">
              <w:r>
                <w:rPr>
                  <w:color w:val="0000FF"/>
                </w:rPr>
                <w:t>53.3.6</w:t>
              </w:r>
            </w:hyperlink>
            <w:r>
              <w:t xml:space="preserve"> + </w:t>
            </w:r>
            <w:hyperlink w:anchor="P21022">
              <w:r>
                <w:rPr>
                  <w:color w:val="0000FF"/>
                </w:rPr>
                <w:t>69.3.6</w:t>
              </w:r>
            </w:hyperlink>
            <w:r>
              <w:t>)</w:t>
            </w:r>
          </w:p>
        </w:tc>
        <w:tc>
          <w:tcPr>
            <w:tcW w:w="904" w:type="dxa"/>
            <w:vAlign w:val="center"/>
          </w:tcPr>
          <w:p w:rsidR="00D276FD" w:rsidRDefault="00D276FD">
            <w:pPr>
              <w:pStyle w:val="ConsPlusNormal"/>
              <w:jc w:val="center"/>
            </w:pPr>
            <w:r>
              <w:t>23.3.6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2129,43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28,13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72734,7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инфекции (COVID-19) (сумма </w:t>
            </w:r>
            <w:hyperlink w:anchor="P20222">
              <w:r>
                <w:rPr>
                  <w:color w:val="0000FF"/>
                </w:rPr>
                <w:t>строк 39.3.7</w:t>
              </w:r>
            </w:hyperlink>
            <w:r>
              <w:t xml:space="preserve"> + </w:t>
            </w:r>
            <w:hyperlink w:anchor="P20592">
              <w:r>
                <w:rPr>
                  <w:color w:val="0000FF"/>
                </w:rPr>
                <w:t>53.3.7</w:t>
              </w:r>
            </w:hyperlink>
            <w:r>
              <w:t xml:space="preserve"> + </w:t>
            </w:r>
            <w:hyperlink w:anchor="P21032">
              <w:r>
                <w:rPr>
                  <w:color w:val="0000FF"/>
                </w:rPr>
                <w:t>69.3.7</w:t>
              </w:r>
            </w:hyperlink>
            <w:r>
              <w:t>)</w:t>
            </w:r>
          </w:p>
        </w:tc>
        <w:tc>
          <w:tcPr>
            <w:tcW w:w="904" w:type="dxa"/>
            <w:vAlign w:val="center"/>
          </w:tcPr>
          <w:p w:rsidR="00D276FD" w:rsidRDefault="00D276FD">
            <w:pPr>
              <w:pStyle w:val="ConsPlusNormal"/>
              <w:jc w:val="center"/>
            </w:pPr>
            <w:r>
              <w:t>23.3.7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440,02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121,23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313458,9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диспансерное наблюдение (сумма </w:t>
            </w:r>
            <w:hyperlink w:anchor="P20232">
              <w:r>
                <w:rPr>
                  <w:color w:val="0000FF"/>
                </w:rPr>
                <w:t>строк 39.4</w:t>
              </w:r>
            </w:hyperlink>
            <w:r>
              <w:t xml:space="preserve"> + </w:t>
            </w:r>
            <w:hyperlink w:anchor="P20602">
              <w:r>
                <w:rPr>
                  <w:color w:val="0000FF"/>
                </w:rPr>
                <w:t>53.4</w:t>
              </w:r>
            </w:hyperlink>
            <w:r>
              <w:t xml:space="preserve"> + </w:t>
            </w:r>
            <w:hyperlink w:anchor="P21042">
              <w:r>
                <w:rPr>
                  <w:color w:val="0000FF"/>
                </w:rPr>
                <w:t>69.4</w:t>
              </w:r>
            </w:hyperlink>
            <w:r>
              <w:t>)</w:t>
            </w:r>
          </w:p>
        </w:tc>
        <w:tc>
          <w:tcPr>
            <w:tcW w:w="904" w:type="dxa"/>
            <w:vAlign w:val="center"/>
          </w:tcPr>
          <w:p w:rsidR="00D276FD" w:rsidRDefault="00D276FD">
            <w:pPr>
              <w:pStyle w:val="ConsPlusNormal"/>
              <w:jc w:val="center"/>
            </w:pPr>
            <w:r>
              <w:t>23.4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1503,14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393,43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1017275,3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стационаров, за исключением медицинской реабилитации (сумма </w:t>
            </w:r>
            <w:hyperlink w:anchor="P20242">
              <w:r>
                <w:rPr>
                  <w:color w:val="0000FF"/>
                </w:rPr>
                <w:t>строк 40</w:t>
              </w:r>
            </w:hyperlink>
            <w:r>
              <w:t xml:space="preserve"> + </w:t>
            </w:r>
            <w:hyperlink w:anchor="P20612">
              <w:r>
                <w:rPr>
                  <w:color w:val="0000FF"/>
                </w:rPr>
                <w:t>54</w:t>
              </w:r>
            </w:hyperlink>
            <w:r>
              <w:t xml:space="preserve"> + </w:t>
            </w:r>
            <w:hyperlink w:anchor="P21052">
              <w:r>
                <w:rPr>
                  <w:color w:val="0000FF"/>
                </w:rPr>
                <w:t>70</w:t>
              </w:r>
            </w:hyperlink>
            <w:r>
              <w:t>), в том числе:</w:t>
            </w:r>
          </w:p>
        </w:tc>
        <w:tc>
          <w:tcPr>
            <w:tcW w:w="904" w:type="dxa"/>
            <w:vAlign w:val="center"/>
          </w:tcPr>
          <w:p w:rsidR="00D276FD" w:rsidRDefault="00D276FD">
            <w:pPr>
              <w:pStyle w:val="ConsPlusNormal"/>
              <w:jc w:val="center"/>
            </w:pPr>
            <w:bookmarkStart w:id="138" w:name="P19801"/>
            <w:bookmarkEnd w:id="138"/>
            <w:r>
              <w:t>24</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11099,69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336,71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870623,8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2.2.1. медицинская помощь по профилю "онкология" (сумму </w:t>
            </w:r>
            <w:hyperlink w:anchor="P20252">
              <w:r>
                <w:rPr>
                  <w:color w:val="0000FF"/>
                </w:rPr>
                <w:t>строк 40.1</w:t>
              </w:r>
            </w:hyperlink>
            <w:r>
              <w:t xml:space="preserve"> + </w:t>
            </w:r>
            <w:hyperlink w:anchor="P20622">
              <w:r>
                <w:rPr>
                  <w:color w:val="0000FF"/>
                </w:rPr>
                <w:t>54.1</w:t>
              </w:r>
            </w:hyperlink>
            <w:r>
              <w:t xml:space="preserve"> + </w:t>
            </w:r>
            <w:hyperlink w:anchor="P21062">
              <w:r>
                <w:rPr>
                  <w:color w:val="0000FF"/>
                </w:rPr>
                <w:t>70.1</w:t>
              </w:r>
            </w:hyperlink>
            <w:r>
              <w:t>)</w:t>
            </w:r>
          </w:p>
        </w:tc>
        <w:tc>
          <w:tcPr>
            <w:tcW w:w="904" w:type="dxa"/>
            <w:vAlign w:val="center"/>
          </w:tcPr>
          <w:p w:rsidR="00D276FD" w:rsidRDefault="00D276FD">
            <w:pPr>
              <w:pStyle w:val="ConsPlusNormal"/>
              <w:jc w:val="center"/>
            </w:pPr>
            <w:bookmarkStart w:id="139" w:name="P19811"/>
            <w:bookmarkEnd w:id="139"/>
            <w:r>
              <w:t>24.1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2.2.2. при экстракорпоральном оплодотворении (сумма </w:t>
            </w:r>
            <w:hyperlink w:anchor="P20262">
              <w:r>
                <w:rPr>
                  <w:color w:val="0000FF"/>
                </w:rPr>
                <w:t>строк 40.2</w:t>
              </w:r>
            </w:hyperlink>
            <w:r>
              <w:t xml:space="preserve"> + </w:t>
            </w:r>
            <w:hyperlink w:anchor="P20632">
              <w:r>
                <w:rPr>
                  <w:color w:val="0000FF"/>
                </w:rPr>
                <w:t>54.2</w:t>
              </w:r>
            </w:hyperlink>
            <w:r>
              <w:t xml:space="preserve"> + </w:t>
            </w:r>
            <w:hyperlink w:anchor="P21072">
              <w:r>
                <w:rPr>
                  <w:color w:val="0000FF"/>
                </w:rPr>
                <w:t>70.2</w:t>
              </w:r>
            </w:hyperlink>
            <w:r>
              <w:t>)</w:t>
            </w:r>
          </w:p>
        </w:tc>
        <w:tc>
          <w:tcPr>
            <w:tcW w:w="904" w:type="dxa"/>
            <w:vAlign w:val="center"/>
          </w:tcPr>
          <w:p w:rsidR="00D276FD" w:rsidRDefault="00D276FD">
            <w:pPr>
              <w:pStyle w:val="ConsPlusNormal"/>
              <w:jc w:val="center"/>
            </w:pPr>
            <w:bookmarkStart w:id="140" w:name="P19821"/>
            <w:bookmarkEnd w:id="140"/>
            <w:r>
              <w:t>24.2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19801">
              <w:r>
                <w:rPr>
                  <w:color w:val="0000FF"/>
                </w:rPr>
                <w:t>строк 24</w:t>
              </w:r>
            </w:hyperlink>
            <w:r>
              <w:t xml:space="preserve"> + </w:t>
            </w:r>
            <w:hyperlink w:anchor="P19871">
              <w:r>
                <w:rPr>
                  <w:color w:val="0000FF"/>
                </w:rPr>
                <w:t>27</w:t>
              </w:r>
            </w:hyperlink>
            <w:r>
              <w:t>), в том числе:</w:t>
            </w:r>
          </w:p>
        </w:tc>
        <w:tc>
          <w:tcPr>
            <w:tcW w:w="904" w:type="dxa"/>
            <w:vAlign w:val="center"/>
          </w:tcPr>
          <w:p w:rsidR="00D276FD" w:rsidRDefault="00D276FD">
            <w:pPr>
              <w:pStyle w:val="ConsPlusNormal"/>
              <w:jc w:val="center"/>
            </w:pPr>
            <w:r>
              <w:t>25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0,071463</w:t>
            </w:r>
          </w:p>
        </w:tc>
        <w:tc>
          <w:tcPr>
            <w:tcW w:w="1587" w:type="dxa"/>
            <w:vAlign w:val="center"/>
          </w:tcPr>
          <w:p w:rsidR="00D276FD" w:rsidRDefault="00D276FD">
            <w:pPr>
              <w:pStyle w:val="ConsPlusNormal"/>
              <w:jc w:val="center"/>
            </w:pPr>
            <w:r>
              <w:t>29068,75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2077,34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5369546,1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3.1. для медицинской помощи по профилю "онкология", в том числе: (сумма </w:t>
            </w:r>
            <w:hyperlink w:anchor="P19811">
              <w:r>
                <w:rPr>
                  <w:color w:val="0000FF"/>
                </w:rPr>
                <w:t>строк 24.1</w:t>
              </w:r>
            </w:hyperlink>
            <w:r>
              <w:t xml:space="preserve"> + </w:t>
            </w:r>
            <w:hyperlink w:anchor="P19881">
              <w:r>
                <w:rPr>
                  <w:color w:val="0000FF"/>
                </w:rPr>
                <w:t>27.1</w:t>
              </w:r>
            </w:hyperlink>
            <w:r>
              <w:t>)</w:t>
            </w:r>
          </w:p>
        </w:tc>
        <w:tc>
          <w:tcPr>
            <w:tcW w:w="904" w:type="dxa"/>
            <w:vAlign w:val="center"/>
          </w:tcPr>
          <w:p w:rsidR="00D276FD" w:rsidRDefault="00D276FD">
            <w:pPr>
              <w:pStyle w:val="ConsPlusNormal"/>
              <w:jc w:val="center"/>
            </w:pPr>
            <w:r>
              <w:t>25.1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оплодотворении: (сумма </w:t>
            </w:r>
            <w:hyperlink w:anchor="P19821">
              <w:r>
                <w:rPr>
                  <w:color w:val="0000FF"/>
                </w:rPr>
                <w:t>строк 24.2</w:t>
              </w:r>
            </w:hyperlink>
            <w:r>
              <w:t xml:space="preserve"> + </w:t>
            </w:r>
            <w:hyperlink w:anchor="P19891">
              <w:r>
                <w:rPr>
                  <w:color w:val="0000FF"/>
                </w:rPr>
                <w:t>27.2</w:t>
              </w:r>
            </w:hyperlink>
            <w:r>
              <w:t>)</w:t>
            </w:r>
          </w:p>
        </w:tc>
        <w:tc>
          <w:tcPr>
            <w:tcW w:w="904" w:type="dxa"/>
            <w:vAlign w:val="center"/>
          </w:tcPr>
          <w:p w:rsidR="00D276FD" w:rsidRDefault="00D276FD">
            <w:pPr>
              <w:pStyle w:val="ConsPlusNormal"/>
              <w:jc w:val="center"/>
            </w:pPr>
            <w:r>
              <w:t>25.2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26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4.1. в условиях дневных стационаров, за исключением медицинской реабилитации (сумма </w:t>
            </w:r>
            <w:hyperlink w:anchor="P20312">
              <w:r>
                <w:rPr>
                  <w:color w:val="0000FF"/>
                </w:rPr>
                <w:t>строк 43</w:t>
              </w:r>
            </w:hyperlink>
            <w:r>
              <w:t xml:space="preserve"> + </w:t>
            </w:r>
            <w:hyperlink w:anchor="P20682">
              <w:r>
                <w:rPr>
                  <w:color w:val="0000FF"/>
                </w:rPr>
                <w:t>57</w:t>
              </w:r>
            </w:hyperlink>
            <w:r>
              <w:t xml:space="preserve"> + </w:t>
            </w:r>
            <w:hyperlink w:anchor="P21122">
              <w:r>
                <w:rPr>
                  <w:color w:val="0000FF"/>
                </w:rPr>
                <w:t>73</w:t>
              </w:r>
            </w:hyperlink>
            <w:r>
              <w:t>), включая:</w:t>
            </w:r>
          </w:p>
        </w:tc>
        <w:tc>
          <w:tcPr>
            <w:tcW w:w="904" w:type="dxa"/>
            <w:vAlign w:val="center"/>
          </w:tcPr>
          <w:p w:rsidR="00D276FD" w:rsidRDefault="00D276FD">
            <w:pPr>
              <w:pStyle w:val="ConsPlusNormal"/>
              <w:jc w:val="center"/>
            </w:pPr>
            <w:bookmarkStart w:id="141" w:name="P19871"/>
            <w:bookmarkEnd w:id="141"/>
            <w:r>
              <w:t>27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0,041128</w:t>
            </w:r>
          </w:p>
        </w:tc>
        <w:tc>
          <w:tcPr>
            <w:tcW w:w="1587" w:type="dxa"/>
            <w:vAlign w:val="center"/>
          </w:tcPr>
          <w:p w:rsidR="00D276FD" w:rsidRDefault="00D276FD">
            <w:pPr>
              <w:pStyle w:val="ConsPlusNormal"/>
              <w:jc w:val="center"/>
            </w:pPr>
            <w:r>
              <w:t>42322,26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1740,63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4498922,3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4.1.1. медицинскую помощь по профилю "онкология" (сумма </w:t>
            </w:r>
            <w:hyperlink w:anchor="P20322">
              <w:r>
                <w:rPr>
                  <w:color w:val="0000FF"/>
                </w:rPr>
                <w:t>строк 43.1</w:t>
              </w:r>
            </w:hyperlink>
            <w:r>
              <w:t xml:space="preserve"> + </w:t>
            </w:r>
            <w:hyperlink w:anchor="P20692">
              <w:r>
                <w:rPr>
                  <w:color w:val="0000FF"/>
                </w:rPr>
                <w:t>57.1</w:t>
              </w:r>
            </w:hyperlink>
            <w:r>
              <w:t xml:space="preserve"> + </w:t>
            </w:r>
            <w:hyperlink w:anchor="P21132">
              <w:r>
                <w:rPr>
                  <w:color w:val="0000FF"/>
                </w:rPr>
                <w:t>73.1</w:t>
              </w:r>
            </w:hyperlink>
            <w:r>
              <w:t>):</w:t>
            </w:r>
          </w:p>
        </w:tc>
        <w:tc>
          <w:tcPr>
            <w:tcW w:w="904" w:type="dxa"/>
            <w:vAlign w:val="center"/>
          </w:tcPr>
          <w:p w:rsidR="00D276FD" w:rsidRDefault="00D276FD">
            <w:pPr>
              <w:pStyle w:val="ConsPlusNormal"/>
              <w:jc w:val="center"/>
            </w:pPr>
            <w:bookmarkStart w:id="142" w:name="P19881"/>
            <w:bookmarkEnd w:id="142"/>
            <w:r>
              <w:t>27.1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медицинскую помощь при экстракорпоральном оплодотворении (сумма </w:t>
            </w:r>
            <w:hyperlink w:anchor="P20332">
              <w:r>
                <w:rPr>
                  <w:color w:val="0000FF"/>
                </w:rPr>
                <w:t>строк 43.2</w:t>
              </w:r>
            </w:hyperlink>
            <w:r>
              <w:t xml:space="preserve"> + </w:t>
            </w:r>
            <w:hyperlink w:anchor="P20702">
              <w:r>
                <w:rPr>
                  <w:color w:val="0000FF"/>
                </w:rPr>
                <w:t>57.2</w:t>
              </w:r>
            </w:hyperlink>
            <w:r>
              <w:t xml:space="preserve"> + </w:t>
            </w:r>
            <w:hyperlink w:anchor="P21142">
              <w:r>
                <w:rPr>
                  <w:color w:val="0000FF"/>
                </w:rPr>
                <w:t>73.2</w:t>
              </w:r>
            </w:hyperlink>
            <w:r>
              <w:t>)</w:t>
            </w:r>
          </w:p>
        </w:tc>
        <w:tc>
          <w:tcPr>
            <w:tcW w:w="904" w:type="dxa"/>
            <w:vAlign w:val="center"/>
          </w:tcPr>
          <w:p w:rsidR="00D276FD" w:rsidRDefault="00D276FD">
            <w:pPr>
              <w:pStyle w:val="ConsPlusNormal"/>
              <w:jc w:val="center"/>
            </w:pPr>
            <w:bookmarkStart w:id="143" w:name="P19891"/>
            <w:bookmarkEnd w:id="143"/>
            <w:r>
              <w:t>27.2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за исключением медицинской реабилитации (сумма </w:t>
            </w:r>
            <w:hyperlink w:anchor="P20342">
              <w:r>
                <w:rPr>
                  <w:color w:val="0000FF"/>
                </w:rPr>
                <w:t>строк 44</w:t>
              </w:r>
            </w:hyperlink>
            <w:r>
              <w:t xml:space="preserve"> + </w:t>
            </w:r>
            <w:hyperlink w:anchor="P20712">
              <w:r>
                <w:rPr>
                  <w:color w:val="0000FF"/>
                </w:rPr>
                <w:t>58</w:t>
              </w:r>
            </w:hyperlink>
            <w:r>
              <w:t xml:space="preserve"> + </w:t>
            </w:r>
            <w:hyperlink w:anchor="P21152">
              <w:r>
                <w:rPr>
                  <w:color w:val="0000FF"/>
                </w:rPr>
                <w:t>74</w:t>
              </w:r>
            </w:hyperlink>
            <w:r>
              <w:t>), в том числе:</w:t>
            </w:r>
          </w:p>
        </w:tc>
        <w:tc>
          <w:tcPr>
            <w:tcW w:w="904" w:type="dxa"/>
            <w:vAlign w:val="center"/>
          </w:tcPr>
          <w:p w:rsidR="00D276FD" w:rsidRDefault="00D276FD">
            <w:pPr>
              <w:pStyle w:val="ConsPlusNormal"/>
              <w:jc w:val="center"/>
            </w:pPr>
            <w:r>
              <w:t>28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0,180276</w:t>
            </w:r>
          </w:p>
        </w:tc>
        <w:tc>
          <w:tcPr>
            <w:tcW w:w="1587" w:type="dxa"/>
            <w:vAlign w:val="center"/>
          </w:tcPr>
          <w:p w:rsidR="00D276FD" w:rsidRDefault="00D276FD">
            <w:pPr>
              <w:pStyle w:val="ConsPlusNormal"/>
              <w:jc w:val="center"/>
            </w:pPr>
            <w:r>
              <w:t>49027,66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8838,51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22826358,5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4.2.1. медицинская помощь по профилю "онкология" (сумма </w:t>
            </w:r>
            <w:hyperlink w:anchor="P20352">
              <w:r>
                <w:rPr>
                  <w:color w:val="0000FF"/>
                </w:rPr>
                <w:t>строк 44.1</w:t>
              </w:r>
            </w:hyperlink>
            <w:r>
              <w:t xml:space="preserve"> + </w:t>
            </w:r>
            <w:hyperlink w:anchor="P20722">
              <w:r>
                <w:rPr>
                  <w:color w:val="0000FF"/>
                </w:rPr>
                <w:t>58.1</w:t>
              </w:r>
            </w:hyperlink>
            <w:r>
              <w:t xml:space="preserve"> + </w:t>
            </w:r>
            <w:hyperlink w:anchor="P21162">
              <w:r>
                <w:rPr>
                  <w:color w:val="0000FF"/>
                </w:rPr>
                <w:t>74.1</w:t>
              </w:r>
            </w:hyperlink>
            <w:r>
              <w:t>)</w:t>
            </w:r>
          </w:p>
        </w:tc>
        <w:tc>
          <w:tcPr>
            <w:tcW w:w="904" w:type="dxa"/>
            <w:vAlign w:val="center"/>
          </w:tcPr>
          <w:p w:rsidR="00D276FD" w:rsidRDefault="00D276FD">
            <w:pPr>
              <w:pStyle w:val="ConsPlusNormal"/>
              <w:jc w:val="center"/>
            </w:pPr>
            <w:r>
              <w:t>28.1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120319,07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1034,98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2676144,3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медицинская помощь (сумма </w:t>
            </w:r>
            <w:hyperlink w:anchor="P20362">
              <w:r>
                <w:rPr>
                  <w:color w:val="0000FF"/>
                </w:rPr>
                <w:t>строк 44.2</w:t>
              </w:r>
            </w:hyperlink>
            <w:r>
              <w:t xml:space="preserve"> + </w:t>
            </w:r>
            <w:hyperlink w:anchor="P20732">
              <w:r>
                <w:rPr>
                  <w:color w:val="0000FF"/>
                </w:rPr>
                <w:t>58.2</w:t>
              </w:r>
            </w:hyperlink>
            <w:r>
              <w:t xml:space="preserve"> + </w:t>
            </w:r>
            <w:hyperlink w:anchor="P21172">
              <w:r>
                <w:rPr>
                  <w:color w:val="0000FF"/>
                </w:rPr>
                <w:t>74.2</w:t>
              </w:r>
            </w:hyperlink>
            <w:r>
              <w:t>)</w:t>
            </w:r>
          </w:p>
        </w:tc>
        <w:tc>
          <w:tcPr>
            <w:tcW w:w="904" w:type="dxa"/>
            <w:vAlign w:val="center"/>
          </w:tcPr>
          <w:p w:rsidR="00D276FD" w:rsidRDefault="00D276FD">
            <w:pPr>
              <w:pStyle w:val="ConsPlusNormal"/>
              <w:jc w:val="center"/>
            </w:pPr>
            <w:r>
              <w:t>28.2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216442,82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857,01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2215945,9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29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5.1. В амбулаторных условиях (сумма </w:t>
            </w:r>
            <w:hyperlink w:anchor="P20382">
              <w:r>
                <w:rPr>
                  <w:color w:val="0000FF"/>
                </w:rPr>
                <w:t>строк 46</w:t>
              </w:r>
            </w:hyperlink>
            <w:r>
              <w:t xml:space="preserve"> + </w:t>
            </w:r>
            <w:hyperlink w:anchor="P20752">
              <w:r>
                <w:rPr>
                  <w:color w:val="0000FF"/>
                </w:rPr>
                <w:t>60</w:t>
              </w:r>
            </w:hyperlink>
            <w:r>
              <w:t xml:space="preserve"> + </w:t>
            </w:r>
            <w:hyperlink w:anchor="P21192">
              <w:r>
                <w:rPr>
                  <w:color w:val="0000FF"/>
                </w:rPr>
                <w:t>76</w:t>
              </w:r>
            </w:hyperlink>
            <w:r>
              <w:t>)</w:t>
            </w:r>
          </w:p>
        </w:tc>
        <w:tc>
          <w:tcPr>
            <w:tcW w:w="904" w:type="dxa"/>
            <w:vAlign w:val="center"/>
          </w:tcPr>
          <w:p w:rsidR="00D276FD" w:rsidRDefault="00D276FD">
            <w:pPr>
              <w:pStyle w:val="ConsPlusNormal"/>
              <w:jc w:val="center"/>
            </w:pPr>
            <w:r>
              <w:t>30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23586,54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105,50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272772,7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0392">
              <w:r>
                <w:rPr>
                  <w:color w:val="0000FF"/>
                </w:rPr>
                <w:t>строк 47</w:t>
              </w:r>
            </w:hyperlink>
            <w:r>
              <w:t xml:space="preserve"> + </w:t>
            </w:r>
            <w:hyperlink w:anchor="P20762">
              <w:r>
                <w:rPr>
                  <w:color w:val="0000FF"/>
                </w:rPr>
                <w:t>61</w:t>
              </w:r>
            </w:hyperlink>
            <w:r>
              <w:t xml:space="preserve"> + </w:t>
            </w:r>
            <w:hyperlink w:anchor="P21202">
              <w:r>
                <w:rPr>
                  <w:color w:val="0000FF"/>
                </w:rPr>
                <w:t>77</w:t>
              </w:r>
            </w:hyperlink>
            <w:r>
              <w:t>)</w:t>
            </w:r>
          </w:p>
        </w:tc>
        <w:tc>
          <w:tcPr>
            <w:tcW w:w="904" w:type="dxa"/>
            <w:vAlign w:val="center"/>
          </w:tcPr>
          <w:p w:rsidR="00D276FD" w:rsidRDefault="00D276FD">
            <w:pPr>
              <w:pStyle w:val="ConsPlusNormal"/>
              <w:jc w:val="center"/>
            </w:pPr>
            <w:r>
              <w:t>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27920,96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270923,3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0402">
              <w:r>
                <w:rPr>
                  <w:color w:val="0000FF"/>
                </w:rPr>
                <w:t>строк 48</w:t>
              </w:r>
            </w:hyperlink>
            <w:r>
              <w:t xml:space="preserve"> + </w:t>
            </w:r>
            <w:hyperlink w:anchor="P20772">
              <w:r>
                <w:rPr>
                  <w:color w:val="0000FF"/>
                </w:rPr>
                <w:t>62</w:t>
              </w:r>
            </w:hyperlink>
            <w:r>
              <w:t xml:space="preserve"> + </w:t>
            </w:r>
            <w:hyperlink w:anchor="P21212">
              <w:r>
                <w:rPr>
                  <w:color w:val="0000FF"/>
                </w:rPr>
                <w:t>78</w:t>
              </w:r>
            </w:hyperlink>
            <w:r>
              <w:t>)</w:t>
            </w:r>
          </w:p>
        </w:tc>
        <w:tc>
          <w:tcPr>
            <w:tcW w:w="904" w:type="dxa"/>
            <w:vAlign w:val="center"/>
          </w:tcPr>
          <w:p w:rsidR="00D276FD" w:rsidRDefault="00D276FD">
            <w:pPr>
              <w:pStyle w:val="ConsPlusNormal"/>
              <w:jc w:val="center"/>
            </w:pPr>
            <w:r>
              <w:t>32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51188,22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209,77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542390,8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w:t>
            </w:r>
          </w:p>
        </w:tc>
        <w:tc>
          <w:tcPr>
            <w:tcW w:w="904" w:type="dxa"/>
            <w:vAlign w:val="center"/>
          </w:tcPr>
          <w:p w:rsidR="00D276FD" w:rsidRDefault="00D276FD">
            <w:pPr>
              <w:pStyle w:val="ConsPlusNormal"/>
              <w:jc w:val="center"/>
            </w:pPr>
            <w:r>
              <w:t>33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 xml:space="preserve">6.1. первичная медицинская помощь, в том числе доврачебная и врачебная, всего (равно </w:t>
            </w:r>
            <w:hyperlink w:anchor="P20792">
              <w:r>
                <w:rPr>
                  <w:color w:val="0000FF"/>
                </w:rPr>
                <w:t>строке 63.1</w:t>
              </w:r>
            </w:hyperlink>
            <w:r>
              <w:t>), в том числе:</w:t>
            </w:r>
          </w:p>
        </w:tc>
        <w:tc>
          <w:tcPr>
            <w:tcW w:w="904" w:type="dxa"/>
            <w:vAlign w:val="center"/>
          </w:tcPr>
          <w:p w:rsidR="00D276FD" w:rsidRDefault="00D276FD">
            <w:pPr>
              <w:pStyle w:val="ConsPlusNormal"/>
              <w:jc w:val="center"/>
            </w:pPr>
            <w:r>
              <w:t>33.1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0802">
              <w:r>
                <w:rPr>
                  <w:color w:val="0000FF"/>
                </w:rPr>
                <w:t>строке 63.1.1</w:t>
              </w:r>
            </w:hyperlink>
            <w:r>
              <w:t>)</w:t>
            </w:r>
          </w:p>
        </w:tc>
        <w:tc>
          <w:tcPr>
            <w:tcW w:w="904" w:type="dxa"/>
            <w:vAlign w:val="center"/>
          </w:tcPr>
          <w:p w:rsidR="00D276FD" w:rsidRDefault="00D276FD">
            <w:pPr>
              <w:pStyle w:val="ConsPlusNormal"/>
              <w:jc w:val="center"/>
            </w:pPr>
            <w:r>
              <w:t>33.1.1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6.1.2. посещения на дому выездными патронажными бригадами (равно </w:t>
            </w:r>
            <w:hyperlink w:anchor="P20812">
              <w:r>
                <w:rPr>
                  <w:color w:val="0000FF"/>
                </w:rPr>
                <w:t>строке 63.1.2</w:t>
              </w:r>
            </w:hyperlink>
            <w:r>
              <w:t>)</w:t>
            </w:r>
          </w:p>
        </w:tc>
        <w:tc>
          <w:tcPr>
            <w:tcW w:w="904" w:type="dxa"/>
            <w:vAlign w:val="center"/>
          </w:tcPr>
          <w:p w:rsidR="00D276FD" w:rsidRDefault="00D276FD">
            <w:pPr>
              <w:pStyle w:val="ConsPlusNormal"/>
              <w:jc w:val="center"/>
            </w:pPr>
            <w:r>
              <w:t>33.1.2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0822">
              <w:r>
                <w:rPr>
                  <w:color w:val="0000FF"/>
                </w:rPr>
                <w:t>строке 63.2</w:t>
              </w:r>
            </w:hyperlink>
            <w:r>
              <w:t>)</w:t>
            </w:r>
          </w:p>
        </w:tc>
        <w:tc>
          <w:tcPr>
            <w:tcW w:w="904" w:type="dxa"/>
            <w:vAlign w:val="center"/>
          </w:tcPr>
          <w:p w:rsidR="00D276FD" w:rsidRDefault="00D276FD">
            <w:pPr>
              <w:pStyle w:val="ConsPlusNormal"/>
              <w:jc w:val="center"/>
            </w:pPr>
            <w:r>
              <w:t>33.2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6.3. оказываемая в условиях дневного стационара (равно </w:t>
            </w:r>
            <w:hyperlink w:anchor="P20832">
              <w:r>
                <w:rPr>
                  <w:color w:val="0000FF"/>
                </w:rPr>
                <w:t>строке 63.3</w:t>
              </w:r>
            </w:hyperlink>
            <w:r>
              <w:t>)</w:t>
            </w:r>
          </w:p>
        </w:tc>
        <w:tc>
          <w:tcPr>
            <w:tcW w:w="904" w:type="dxa"/>
            <w:vAlign w:val="center"/>
          </w:tcPr>
          <w:p w:rsidR="00D276FD" w:rsidRDefault="00D276FD">
            <w:pPr>
              <w:pStyle w:val="ConsPlusNormal"/>
              <w:jc w:val="center"/>
            </w:pPr>
            <w:r>
              <w:t>33.3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7. Расходы на ведение дела СМО (сумма </w:t>
            </w:r>
            <w:hyperlink w:anchor="P20412">
              <w:r>
                <w:rPr>
                  <w:color w:val="0000FF"/>
                </w:rPr>
                <w:t>строк 49</w:t>
              </w:r>
            </w:hyperlink>
            <w:r>
              <w:t xml:space="preserve"> + </w:t>
            </w:r>
            <w:hyperlink w:anchor="P20842">
              <w:r>
                <w:rPr>
                  <w:color w:val="0000FF"/>
                </w:rPr>
                <w:t>64</w:t>
              </w:r>
            </w:hyperlink>
            <w:r>
              <w:t xml:space="preserve"> + </w:t>
            </w:r>
            <w:hyperlink w:anchor="P21222">
              <w:r>
                <w:rPr>
                  <w:color w:val="0000FF"/>
                </w:rPr>
                <w:t>79</w:t>
              </w:r>
            </w:hyperlink>
            <w:r>
              <w:t>)</w:t>
            </w:r>
          </w:p>
        </w:tc>
        <w:tc>
          <w:tcPr>
            <w:tcW w:w="904" w:type="dxa"/>
            <w:vAlign w:val="center"/>
          </w:tcPr>
          <w:p w:rsidR="00D276FD" w:rsidRDefault="00D276FD">
            <w:pPr>
              <w:pStyle w:val="ConsPlusNormal"/>
              <w:jc w:val="center"/>
            </w:pPr>
            <w:r>
              <w:t>34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162,66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420617,8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8. Иные расходы (равно </w:t>
            </w:r>
            <w:hyperlink w:anchor="P20852">
              <w:r>
                <w:rPr>
                  <w:color w:val="0000FF"/>
                </w:rPr>
                <w:t>строке 65</w:t>
              </w:r>
            </w:hyperlink>
            <w:r>
              <w:t>)</w:t>
            </w:r>
          </w:p>
        </w:tc>
        <w:tc>
          <w:tcPr>
            <w:tcW w:w="904" w:type="dxa"/>
            <w:vAlign w:val="center"/>
          </w:tcPr>
          <w:p w:rsidR="00D276FD" w:rsidRDefault="00D276FD">
            <w:pPr>
              <w:pStyle w:val="ConsPlusNormal"/>
              <w:jc w:val="center"/>
            </w:pPr>
            <w:r>
              <w:t>35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из </w:t>
            </w:r>
            <w:hyperlink w:anchor="P19611">
              <w:r>
                <w:rPr>
                  <w:color w:val="0000FF"/>
                </w:rPr>
                <w:t>строки 20</w:t>
              </w:r>
            </w:hyperlink>
            <w:r>
              <w:t>:</w:t>
            </w:r>
          </w:p>
        </w:tc>
        <w:tc>
          <w:tcPr>
            <w:tcW w:w="904" w:type="dxa"/>
            <w:vMerge w:val="restart"/>
            <w:vAlign w:val="center"/>
          </w:tcPr>
          <w:p w:rsidR="00D276FD" w:rsidRDefault="00D276FD">
            <w:pPr>
              <w:pStyle w:val="ConsPlusNormal"/>
              <w:jc w:val="center"/>
            </w:pPr>
            <w:r>
              <w:t>36</w:t>
            </w:r>
          </w:p>
        </w:tc>
        <w:tc>
          <w:tcPr>
            <w:tcW w:w="1531" w:type="dxa"/>
            <w:vMerge w:val="restart"/>
            <w:vAlign w:val="center"/>
          </w:tcPr>
          <w:p w:rsidR="00D276FD" w:rsidRDefault="00D276FD">
            <w:pPr>
              <w:pStyle w:val="ConsPlusNormal"/>
            </w:pPr>
          </w:p>
        </w:tc>
        <w:tc>
          <w:tcPr>
            <w:tcW w:w="1756" w:type="dxa"/>
            <w:vMerge w:val="restart"/>
            <w:vAlign w:val="center"/>
          </w:tcPr>
          <w:p w:rsidR="00D276FD" w:rsidRDefault="00D276FD">
            <w:pPr>
              <w:pStyle w:val="ConsPlusNormal"/>
              <w:jc w:val="center"/>
            </w:pPr>
            <w:r>
              <w:t>X</w:t>
            </w:r>
          </w:p>
        </w:tc>
        <w:tc>
          <w:tcPr>
            <w:tcW w:w="1587" w:type="dxa"/>
            <w:vMerge w:val="restart"/>
            <w:vAlign w:val="center"/>
          </w:tcPr>
          <w:p w:rsidR="00D276FD" w:rsidRDefault="00D276FD">
            <w:pPr>
              <w:pStyle w:val="ConsPlusNormal"/>
              <w:jc w:val="center"/>
            </w:pPr>
            <w:r>
              <w:t>X</w:t>
            </w:r>
          </w:p>
        </w:tc>
        <w:tc>
          <w:tcPr>
            <w:tcW w:w="1077" w:type="dxa"/>
            <w:vMerge w:val="restart"/>
            <w:vAlign w:val="center"/>
          </w:tcPr>
          <w:p w:rsidR="00D276FD" w:rsidRDefault="00D276FD">
            <w:pPr>
              <w:pStyle w:val="ConsPlusNormal"/>
              <w:jc w:val="center"/>
            </w:pPr>
            <w:r>
              <w:t>X</w:t>
            </w:r>
          </w:p>
        </w:tc>
        <w:tc>
          <w:tcPr>
            <w:tcW w:w="1600" w:type="dxa"/>
            <w:vMerge w:val="restart"/>
            <w:vAlign w:val="center"/>
          </w:tcPr>
          <w:p w:rsidR="00D276FD" w:rsidRDefault="00D276FD">
            <w:pPr>
              <w:pStyle w:val="ConsPlusNormal"/>
              <w:jc w:val="center"/>
            </w:pPr>
            <w:r>
              <w:t>18734,69</w:t>
            </w:r>
          </w:p>
        </w:tc>
        <w:tc>
          <w:tcPr>
            <w:tcW w:w="1304" w:type="dxa"/>
            <w:vMerge w:val="restart"/>
            <w:vAlign w:val="center"/>
          </w:tcPr>
          <w:p w:rsidR="00D276FD" w:rsidRDefault="00D276FD">
            <w:pPr>
              <w:pStyle w:val="ConsPlusNormal"/>
              <w:jc w:val="center"/>
            </w:pPr>
            <w:r>
              <w:t>X</w:t>
            </w:r>
          </w:p>
        </w:tc>
        <w:tc>
          <w:tcPr>
            <w:tcW w:w="1384" w:type="dxa"/>
            <w:vMerge w:val="restart"/>
            <w:vAlign w:val="center"/>
          </w:tcPr>
          <w:p w:rsidR="00D276FD" w:rsidRDefault="00D276FD">
            <w:pPr>
              <w:pStyle w:val="ConsPlusNormal"/>
              <w:jc w:val="center"/>
            </w:pPr>
            <w:r>
              <w:t>48442029,3</w:t>
            </w:r>
          </w:p>
        </w:tc>
        <w:tc>
          <w:tcPr>
            <w:tcW w:w="904" w:type="dxa"/>
            <w:vMerge w:val="restart"/>
            <w:vAlign w:val="center"/>
          </w:tcPr>
          <w:p w:rsidR="00D276FD" w:rsidRDefault="00D276FD">
            <w:pPr>
              <w:pStyle w:val="ConsPlusNormal"/>
            </w:pPr>
          </w:p>
        </w:tc>
      </w:tr>
      <w:tr w:rsidR="00D276FD">
        <w:tc>
          <w:tcPr>
            <w:tcW w:w="2908" w:type="dxa"/>
            <w:vAlign w:val="center"/>
          </w:tcPr>
          <w:p w:rsidR="00D276FD" w:rsidRDefault="00D276FD">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Merge/>
          </w:tcPr>
          <w:p w:rsidR="00D276FD" w:rsidRDefault="00D276FD">
            <w:pPr>
              <w:pStyle w:val="ConsPlusNormal"/>
            </w:pPr>
          </w:p>
        </w:tc>
        <w:tc>
          <w:tcPr>
            <w:tcW w:w="1600" w:type="dxa"/>
            <w:vMerge/>
          </w:tcPr>
          <w:p w:rsidR="00D276FD" w:rsidRDefault="00D276FD">
            <w:pPr>
              <w:pStyle w:val="ConsPlusNormal"/>
            </w:pPr>
          </w:p>
        </w:tc>
        <w:tc>
          <w:tcPr>
            <w:tcW w:w="1304" w:type="dxa"/>
            <w:vMerge/>
          </w:tcPr>
          <w:p w:rsidR="00D276FD" w:rsidRDefault="00D276FD">
            <w:pPr>
              <w:pStyle w:val="ConsPlusNormal"/>
            </w:pPr>
          </w:p>
        </w:tc>
        <w:tc>
          <w:tcPr>
            <w:tcW w:w="1384" w:type="dxa"/>
            <w:vMerge/>
          </w:tcPr>
          <w:p w:rsidR="00D276FD" w:rsidRDefault="00D276FD">
            <w:pPr>
              <w:pStyle w:val="ConsPlusNormal"/>
            </w:pP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144" w:name="P20062"/>
            <w:bookmarkEnd w:id="144"/>
            <w:r>
              <w:t>37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0,29</w:t>
            </w:r>
          </w:p>
        </w:tc>
        <w:tc>
          <w:tcPr>
            <w:tcW w:w="1587" w:type="dxa"/>
            <w:vAlign w:val="center"/>
          </w:tcPr>
          <w:p w:rsidR="00D276FD" w:rsidRDefault="00D276FD">
            <w:pPr>
              <w:pStyle w:val="ConsPlusNormal"/>
              <w:jc w:val="center"/>
            </w:pPr>
            <w:r>
              <w:t>3966,48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1150,28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2974259,8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38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39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(сумма строк 39.1.1 + 39.1.2 + 39.1.3), из них:</w:t>
            </w:r>
          </w:p>
        </w:tc>
        <w:tc>
          <w:tcPr>
            <w:tcW w:w="904" w:type="dxa"/>
            <w:vAlign w:val="center"/>
          </w:tcPr>
          <w:p w:rsidR="00D276FD" w:rsidRDefault="00D276FD">
            <w:pPr>
              <w:pStyle w:val="ConsPlusNormal"/>
              <w:jc w:val="center"/>
            </w:pPr>
            <w:bookmarkStart w:id="145" w:name="P20092"/>
            <w:bookmarkEnd w:id="145"/>
            <w:r>
              <w:t>39.1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2,730267</w:t>
            </w:r>
          </w:p>
        </w:tc>
        <w:tc>
          <w:tcPr>
            <w:tcW w:w="1587" w:type="dxa"/>
            <w:vAlign w:val="center"/>
          </w:tcPr>
          <w:p w:rsidR="00D276FD" w:rsidRDefault="00D276FD">
            <w:pPr>
              <w:pStyle w:val="ConsPlusNormal"/>
              <w:jc w:val="center"/>
            </w:pPr>
            <w:r>
              <w:t>925,91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2527,98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6536577,4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146" w:name="P20102"/>
            <w:bookmarkEnd w:id="146"/>
            <w:r>
              <w:t>39.1.1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2430,82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1669322,1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147" w:name="P20112"/>
            <w:bookmarkEnd w:id="147"/>
            <w:r>
              <w:t>39.1.2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2970,79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984,56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2545758,0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148" w:name="P20122"/>
            <w:bookmarkEnd w:id="148"/>
            <w:r>
              <w:t>39.1.2.1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1284,55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36,57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94563,4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149" w:name="P20132"/>
            <w:bookmarkEnd w:id="149"/>
            <w:r>
              <w:t>39.1.3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2,133264</w:t>
            </w:r>
          </w:p>
        </w:tc>
        <w:tc>
          <w:tcPr>
            <w:tcW w:w="1587" w:type="dxa"/>
            <w:vAlign w:val="center"/>
          </w:tcPr>
          <w:p w:rsidR="00D276FD" w:rsidRDefault="00D276FD">
            <w:pPr>
              <w:pStyle w:val="ConsPlusNormal"/>
              <w:jc w:val="center"/>
            </w:pPr>
            <w:r>
              <w:t>420,87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897,82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2321497,3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150" w:name="P20142"/>
            <w:bookmarkEnd w:id="150"/>
            <w:r>
              <w:t>39.2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912,37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492,68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1273914,8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из них проведение следующих отдельных диагностических </w:t>
            </w:r>
            <w:r>
              <w:lastRenderedPageBreak/>
              <w:t>(лабораторных)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151" w:name="P20152"/>
            <w:bookmarkEnd w:id="151"/>
            <w:r>
              <w:lastRenderedPageBreak/>
              <w:t>39.3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1,7877</w:t>
            </w:r>
          </w:p>
        </w:tc>
        <w:tc>
          <w:tcPr>
            <w:tcW w:w="1587" w:type="dxa"/>
            <w:vAlign w:val="center"/>
          </w:tcPr>
          <w:p w:rsidR="00D276FD" w:rsidRDefault="00D276FD">
            <w:pPr>
              <w:pStyle w:val="ConsPlusNormal"/>
              <w:jc w:val="center"/>
            </w:pPr>
            <w:r>
              <w:t>2076,84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3712,76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9600046,9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компьютерная томография</w:t>
            </w:r>
          </w:p>
        </w:tc>
        <w:tc>
          <w:tcPr>
            <w:tcW w:w="904" w:type="dxa"/>
            <w:vAlign w:val="center"/>
          </w:tcPr>
          <w:p w:rsidR="00D276FD" w:rsidRDefault="00D276FD">
            <w:pPr>
              <w:pStyle w:val="ConsPlusNormal"/>
              <w:jc w:val="center"/>
            </w:pPr>
            <w:bookmarkStart w:id="152" w:name="P20162"/>
            <w:bookmarkEnd w:id="152"/>
            <w:r>
              <w:t>39.3.1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3104,84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149,22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385848,4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153" w:name="P20172"/>
            <w:bookmarkEnd w:id="153"/>
            <w:r>
              <w:t>39.3.2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2808,18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48,62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125710,9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154" w:name="P20182"/>
            <w:bookmarkEnd w:id="154"/>
            <w:r>
              <w:t>39.3.3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807,29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72,96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188640,2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155" w:name="P20192"/>
            <w:bookmarkEnd w:id="155"/>
            <w:r>
              <w:t>39.3.4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995,73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29,32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75813,0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156" w:name="P20202"/>
            <w:bookmarkEnd w:id="156"/>
            <w:r>
              <w:t>39.3.5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9428,67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23745,7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157" w:name="P20212"/>
            <w:bookmarkEnd w:id="157"/>
            <w:r>
              <w:t>39.3.6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2129,43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28,13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72734,7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w:t>
            </w:r>
            <w:r>
              <w:lastRenderedPageBreak/>
              <w:t>инфекции (COVID-19)</w:t>
            </w:r>
          </w:p>
        </w:tc>
        <w:tc>
          <w:tcPr>
            <w:tcW w:w="904" w:type="dxa"/>
            <w:vAlign w:val="center"/>
          </w:tcPr>
          <w:p w:rsidR="00D276FD" w:rsidRDefault="00D276FD">
            <w:pPr>
              <w:pStyle w:val="ConsPlusNormal"/>
              <w:jc w:val="center"/>
            </w:pPr>
            <w:bookmarkStart w:id="158" w:name="P20222"/>
            <w:bookmarkEnd w:id="158"/>
            <w:r>
              <w:lastRenderedPageBreak/>
              <w:t>39.3.7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440,02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121,23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313458,9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диспансерное наблюдение</w:t>
            </w:r>
          </w:p>
        </w:tc>
        <w:tc>
          <w:tcPr>
            <w:tcW w:w="904" w:type="dxa"/>
            <w:vAlign w:val="center"/>
          </w:tcPr>
          <w:p w:rsidR="00D276FD" w:rsidRDefault="00D276FD">
            <w:pPr>
              <w:pStyle w:val="ConsPlusNormal"/>
              <w:jc w:val="center"/>
            </w:pPr>
            <w:bookmarkStart w:id="159" w:name="P20232"/>
            <w:bookmarkEnd w:id="159"/>
            <w:r>
              <w:t>39.4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1503,14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393,43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1017275,3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40.1 + 40.2), в том числе:</w:t>
            </w:r>
          </w:p>
        </w:tc>
        <w:tc>
          <w:tcPr>
            <w:tcW w:w="904" w:type="dxa"/>
            <w:vAlign w:val="center"/>
          </w:tcPr>
          <w:p w:rsidR="00D276FD" w:rsidRDefault="00D276FD">
            <w:pPr>
              <w:pStyle w:val="ConsPlusNormal"/>
              <w:jc w:val="center"/>
            </w:pPr>
            <w:bookmarkStart w:id="160" w:name="P20242"/>
            <w:bookmarkEnd w:id="160"/>
            <w:r>
              <w:t>40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11099,69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336,71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870623,8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161" w:name="P20252"/>
            <w:bookmarkEnd w:id="161"/>
            <w:r>
              <w:t>40.1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62" w:name="P20262"/>
            <w:bookmarkEnd w:id="162"/>
            <w:r>
              <w:t>40.2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0,067863</w:t>
            </w:r>
          </w:p>
        </w:tc>
        <w:tc>
          <w:tcPr>
            <w:tcW w:w="1587" w:type="dxa"/>
            <w:vAlign w:val="center"/>
          </w:tcPr>
          <w:p w:rsidR="00D276FD" w:rsidRDefault="00D276FD">
            <w:pPr>
              <w:pStyle w:val="ConsPlusNormal"/>
              <w:jc w:val="center"/>
            </w:pPr>
            <w:r>
              <w:t>29185,89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1980,64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5121316,4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41.1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w:t>
            </w:r>
            <w:r>
              <w:lastRenderedPageBreak/>
              <w:t>оплодотворении</w:t>
            </w:r>
          </w:p>
        </w:tc>
        <w:tc>
          <w:tcPr>
            <w:tcW w:w="904" w:type="dxa"/>
            <w:vAlign w:val="center"/>
          </w:tcPr>
          <w:p w:rsidR="00D276FD" w:rsidRDefault="00D276FD">
            <w:pPr>
              <w:pStyle w:val="ConsPlusNormal"/>
              <w:jc w:val="center"/>
            </w:pPr>
            <w:r>
              <w:lastRenderedPageBreak/>
              <w:t>41.2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42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w:t>
            </w:r>
          </w:p>
        </w:tc>
        <w:tc>
          <w:tcPr>
            <w:tcW w:w="904" w:type="dxa"/>
            <w:vAlign w:val="center"/>
          </w:tcPr>
          <w:p w:rsidR="00D276FD" w:rsidRDefault="00D276FD">
            <w:pPr>
              <w:pStyle w:val="ConsPlusNormal"/>
              <w:jc w:val="center"/>
            </w:pPr>
            <w:bookmarkStart w:id="163" w:name="P20312"/>
            <w:bookmarkEnd w:id="163"/>
            <w:r>
              <w:t>43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0,037528</w:t>
            </w:r>
          </w:p>
        </w:tc>
        <w:tc>
          <w:tcPr>
            <w:tcW w:w="1587" w:type="dxa"/>
            <w:vAlign w:val="center"/>
          </w:tcPr>
          <w:p w:rsidR="00D276FD" w:rsidRDefault="00D276FD">
            <w:pPr>
              <w:pStyle w:val="ConsPlusNormal"/>
              <w:jc w:val="center"/>
            </w:pPr>
            <w:r>
              <w:t>43805,5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1643,93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4250692,6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164" w:name="P20322"/>
            <w:bookmarkEnd w:id="164"/>
            <w:r>
              <w:t>43.1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90222,7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947,97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2451151,6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65" w:name="P20332"/>
            <w:bookmarkEnd w:id="165"/>
            <w:r>
              <w:t>43.2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166" w:name="P20342"/>
            <w:bookmarkEnd w:id="166"/>
            <w:r>
              <w:t>44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0,166416</w:t>
            </w:r>
          </w:p>
        </w:tc>
        <w:tc>
          <w:tcPr>
            <w:tcW w:w="1587" w:type="dxa"/>
            <w:vAlign w:val="center"/>
          </w:tcPr>
          <w:p w:rsidR="00D276FD" w:rsidRDefault="00D276FD">
            <w:pPr>
              <w:pStyle w:val="ConsPlusNormal"/>
              <w:jc w:val="center"/>
            </w:pPr>
            <w:r>
              <w:t>47436,59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7894,21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20411934,1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167" w:name="P20352"/>
            <w:bookmarkEnd w:id="167"/>
            <w:r>
              <w:t>44.1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120319,07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1034,98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2676144,3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168" w:name="P20362"/>
            <w:bookmarkEnd w:id="168"/>
            <w:r>
              <w:t>44.2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216442,82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857,01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2215945,9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 Медицинская реабилитация:</w:t>
            </w:r>
          </w:p>
        </w:tc>
        <w:tc>
          <w:tcPr>
            <w:tcW w:w="904" w:type="dxa"/>
            <w:vAlign w:val="center"/>
          </w:tcPr>
          <w:p w:rsidR="00D276FD" w:rsidRDefault="00D276FD">
            <w:pPr>
              <w:pStyle w:val="ConsPlusNormal"/>
              <w:jc w:val="center"/>
            </w:pPr>
            <w:r>
              <w:t>45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169" w:name="P20382"/>
            <w:bookmarkEnd w:id="169"/>
            <w:r>
              <w:t>46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23586,54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105,50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272772,7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170" w:name="P20392"/>
            <w:bookmarkEnd w:id="170"/>
            <w:r>
              <w:t>47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27920,96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270923,3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171" w:name="P20402"/>
            <w:bookmarkEnd w:id="171"/>
            <w:r>
              <w:t>48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51188,22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209,77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542390,8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Расходы на ведение дела СМО</w:t>
            </w:r>
          </w:p>
        </w:tc>
        <w:tc>
          <w:tcPr>
            <w:tcW w:w="904" w:type="dxa"/>
            <w:vAlign w:val="center"/>
          </w:tcPr>
          <w:p w:rsidR="00D276FD" w:rsidRDefault="00D276FD">
            <w:pPr>
              <w:pStyle w:val="ConsPlusNormal"/>
              <w:jc w:val="center"/>
            </w:pPr>
            <w:bookmarkStart w:id="172" w:name="P20412"/>
            <w:bookmarkEnd w:id="172"/>
            <w:r>
              <w:t>49</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Медицинская помощь по видам и заболеваниям, не установленным базовой программой:</w:t>
            </w:r>
          </w:p>
        </w:tc>
        <w:tc>
          <w:tcPr>
            <w:tcW w:w="904" w:type="dxa"/>
            <w:vAlign w:val="center"/>
          </w:tcPr>
          <w:p w:rsidR="00D276FD" w:rsidRDefault="00D276FD">
            <w:pPr>
              <w:pStyle w:val="ConsPlusNormal"/>
              <w:jc w:val="center"/>
            </w:pPr>
            <w:r>
              <w:t>50</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1394,01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3564288,1</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173" w:name="P20432"/>
            <w:bookmarkEnd w:id="173"/>
            <w:r>
              <w:t>51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0,0216</w:t>
            </w:r>
          </w:p>
        </w:tc>
        <w:tc>
          <w:tcPr>
            <w:tcW w:w="1587" w:type="dxa"/>
            <w:vAlign w:val="center"/>
          </w:tcPr>
          <w:p w:rsidR="00D276FD" w:rsidRDefault="00D276FD">
            <w:pPr>
              <w:pStyle w:val="ConsPlusNormal"/>
              <w:jc w:val="center"/>
            </w:pPr>
            <w:r>
              <w:t>2818,3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155649,3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52</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2.1. В амбулаторных условиях:</w:t>
            </w:r>
          </w:p>
        </w:tc>
        <w:tc>
          <w:tcPr>
            <w:tcW w:w="904" w:type="dxa"/>
            <w:vAlign w:val="center"/>
          </w:tcPr>
          <w:p w:rsidR="00D276FD" w:rsidRDefault="00D276FD">
            <w:pPr>
              <w:pStyle w:val="ConsPlusNormal"/>
              <w:jc w:val="center"/>
            </w:pPr>
            <w:r>
              <w:t>53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в том числе:</w:t>
            </w:r>
          </w:p>
        </w:tc>
        <w:tc>
          <w:tcPr>
            <w:tcW w:w="904" w:type="dxa"/>
            <w:vAlign w:val="center"/>
          </w:tcPr>
          <w:p w:rsidR="00D276FD" w:rsidRDefault="00D276FD">
            <w:pPr>
              <w:pStyle w:val="ConsPlusNormal"/>
              <w:jc w:val="center"/>
            </w:pPr>
            <w:bookmarkStart w:id="174" w:name="P20462"/>
            <w:bookmarkEnd w:id="174"/>
            <w:r>
              <w:t>53.1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175" w:name="P20472"/>
            <w:bookmarkEnd w:id="175"/>
            <w:r>
              <w:t>53.1.1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176" w:name="P20482"/>
            <w:bookmarkEnd w:id="176"/>
            <w:r>
              <w:t>53.1.2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177" w:name="P20492"/>
            <w:bookmarkEnd w:id="177"/>
            <w:r>
              <w:t>53.1.2.1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178" w:name="P20502"/>
            <w:bookmarkEnd w:id="178"/>
            <w:r>
              <w:t>53.1.3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179" w:name="P20512"/>
            <w:bookmarkEnd w:id="179"/>
            <w:r>
              <w:t>53.2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180" w:name="P20522"/>
            <w:bookmarkEnd w:id="180"/>
            <w:r>
              <w:t>53.3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0,100</w:t>
            </w:r>
          </w:p>
        </w:tc>
        <w:tc>
          <w:tcPr>
            <w:tcW w:w="1587" w:type="dxa"/>
            <w:vAlign w:val="center"/>
          </w:tcPr>
          <w:p w:rsidR="00D276FD" w:rsidRDefault="00D276FD">
            <w:pPr>
              <w:pStyle w:val="ConsPlusNormal"/>
              <w:jc w:val="center"/>
            </w:pPr>
            <w:r>
              <w:t>1340,93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134,09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342855,2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компьютерная томография</w:t>
            </w:r>
          </w:p>
        </w:tc>
        <w:tc>
          <w:tcPr>
            <w:tcW w:w="904" w:type="dxa"/>
            <w:vAlign w:val="center"/>
          </w:tcPr>
          <w:p w:rsidR="00D276FD" w:rsidRDefault="00D276FD">
            <w:pPr>
              <w:pStyle w:val="ConsPlusNormal"/>
              <w:jc w:val="center"/>
            </w:pPr>
            <w:bookmarkStart w:id="181" w:name="P20532"/>
            <w:bookmarkEnd w:id="181"/>
            <w:r>
              <w:t>53.3.1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182" w:name="P20542"/>
            <w:bookmarkEnd w:id="182"/>
            <w:r>
              <w:t>53.3.2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183" w:name="P20552"/>
            <w:bookmarkEnd w:id="183"/>
            <w:r>
              <w:t>53.3.3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184" w:name="P20562"/>
            <w:bookmarkEnd w:id="184"/>
            <w:r>
              <w:t>53.3.4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185" w:name="P20572"/>
            <w:bookmarkEnd w:id="185"/>
            <w:r>
              <w:t>53.3.5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186" w:name="P20582"/>
            <w:bookmarkEnd w:id="186"/>
            <w:r>
              <w:t>53.3.6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187" w:name="P20592"/>
            <w:bookmarkEnd w:id="187"/>
            <w:r>
              <w:t>53.3.7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188" w:name="P20602"/>
            <w:bookmarkEnd w:id="188"/>
            <w:r>
              <w:t>53.4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w:t>
            </w:r>
            <w:r>
              <w:lastRenderedPageBreak/>
              <w:t>стационаров, за исключением медицинской реабилитации (сумма строк 54.1 + 54.2), в том числе:</w:t>
            </w:r>
          </w:p>
        </w:tc>
        <w:tc>
          <w:tcPr>
            <w:tcW w:w="904" w:type="dxa"/>
            <w:vAlign w:val="center"/>
          </w:tcPr>
          <w:p w:rsidR="00D276FD" w:rsidRDefault="00D276FD">
            <w:pPr>
              <w:pStyle w:val="ConsPlusNormal"/>
              <w:jc w:val="center"/>
            </w:pPr>
            <w:bookmarkStart w:id="189" w:name="P20612"/>
            <w:bookmarkEnd w:id="189"/>
            <w:r>
              <w:lastRenderedPageBreak/>
              <w:t>54</w:t>
            </w:r>
          </w:p>
        </w:tc>
        <w:tc>
          <w:tcPr>
            <w:tcW w:w="1531" w:type="dxa"/>
            <w:vAlign w:val="center"/>
          </w:tcPr>
          <w:p w:rsidR="00D276FD" w:rsidRDefault="00D276FD">
            <w:pPr>
              <w:pStyle w:val="ConsPlusNormal"/>
              <w:jc w:val="center"/>
            </w:pPr>
            <w:r>
              <w:t xml:space="preserve">случаев </w:t>
            </w:r>
            <w:r>
              <w:lastRenderedPageBreak/>
              <w:t>лечения</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2.2.1. для медицинской помощи по профилю "онкология"</w:t>
            </w:r>
          </w:p>
        </w:tc>
        <w:tc>
          <w:tcPr>
            <w:tcW w:w="904" w:type="dxa"/>
            <w:vAlign w:val="center"/>
          </w:tcPr>
          <w:p w:rsidR="00D276FD" w:rsidRDefault="00D276FD">
            <w:pPr>
              <w:pStyle w:val="ConsPlusNormal"/>
              <w:jc w:val="center"/>
            </w:pPr>
            <w:bookmarkStart w:id="190" w:name="P20622"/>
            <w:bookmarkEnd w:id="190"/>
            <w:r>
              <w:t>54.1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91" w:name="P20632"/>
            <w:bookmarkEnd w:id="191"/>
            <w:r>
              <w:t>54.2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55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55.1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55.2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 Специализированная, в том числе высокотехнологичная, медицинская помощь, </w:t>
            </w:r>
            <w:r>
              <w:lastRenderedPageBreak/>
              <w:t>включая медицинскую помощь:</w:t>
            </w:r>
          </w:p>
        </w:tc>
        <w:tc>
          <w:tcPr>
            <w:tcW w:w="904" w:type="dxa"/>
            <w:vAlign w:val="center"/>
          </w:tcPr>
          <w:p w:rsidR="00D276FD" w:rsidRDefault="00D276FD">
            <w:pPr>
              <w:pStyle w:val="ConsPlusNormal"/>
              <w:jc w:val="center"/>
            </w:pPr>
            <w:r>
              <w:lastRenderedPageBreak/>
              <w:t>56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192" w:name="P20682"/>
            <w:bookmarkEnd w:id="192"/>
            <w:r>
              <w:t>57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193" w:name="P20692"/>
            <w:bookmarkEnd w:id="193"/>
            <w:r>
              <w:t>57.1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194" w:name="P20702"/>
            <w:bookmarkEnd w:id="194"/>
            <w:r>
              <w:t>57.2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195" w:name="P20712"/>
            <w:bookmarkEnd w:id="195"/>
            <w:r>
              <w:t>58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0,01386</w:t>
            </w:r>
          </w:p>
        </w:tc>
        <w:tc>
          <w:tcPr>
            <w:tcW w:w="1587" w:type="dxa"/>
            <w:vAlign w:val="center"/>
          </w:tcPr>
          <w:p w:rsidR="00D276FD" w:rsidRDefault="00D276FD">
            <w:pPr>
              <w:pStyle w:val="ConsPlusNormal"/>
              <w:jc w:val="center"/>
            </w:pPr>
            <w:r>
              <w:t>68131,00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944,30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2414424,4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196" w:name="P20722"/>
            <w:bookmarkEnd w:id="196"/>
            <w:r>
              <w:t>58.1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197" w:name="P20732"/>
            <w:bookmarkEnd w:id="197"/>
            <w:r>
              <w:t>58.2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59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В амбулаторных </w:t>
            </w:r>
            <w:r>
              <w:lastRenderedPageBreak/>
              <w:t>условиях</w:t>
            </w:r>
          </w:p>
        </w:tc>
        <w:tc>
          <w:tcPr>
            <w:tcW w:w="904" w:type="dxa"/>
            <w:vAlign w:val="center"/>
          </w:tcPr>
          <w:p w:rsidR="00D276FD" w:rsidRDefault="00D276FD">
            <w:pPr>
              <w:pStyle w:val="ConsPlusNormal"/>
              <w:jc w:val="center"/>
            </w:pPr>
            <w:bookmarkStart w:id="198" w:name="P20752"/>
            <w:bookmarkEnd w:id="198"/>
            <w:r>
              <w:lastRenderedPageBreak/>
              <w:t>60</w:t>
            </w:r>
          </w:p>
        </w:tc>
        <w:tc>
          <w:tcPr>
            <w:tcW w:w="1531" w:type="dxa"/>
            <w:vAlign w:val="center"/>
          </w:tcPr>
          <w:p w:rsidR="00D276FD" w:rsidRDefault="00D276FD">
            <w:pPr>
              <w:pStyle w:val="ConsPlusNormal"/>
              <w:jc w:val="center"/>
            </w:pPr>
            <w:r>
              <w:t xml:space="preserve">комплексные </w:t>
            </w:r>
            <w:r>
              <w:lastRenderedPageBreak/>
              <w:t>посещения</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199" w:name="P20762"/>
            <w:bookmarkEnd w:id="199"/>
            <w:r>
              <w:t>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200" w:name="P20772"/>
            <w:bookmarkEnd w:id="200"/>
            <w:r>
              <w:t>62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 в стационарных условиях</w:t>
            </w:r>
          </w:p>
        </w:tc>
        <w:tc>
          <w:tcPr>
            <w:tcW w:w="904" w:type="dxa"/>
            <w:vAlign w:val="center"/>
          </w:tcPr>
          <w:p w:rsidR="00D276FD" w:rsidRDefault="00D276FD">
            <w:pPr>
              <w:pStyle w:val="ConsPlusNormal"/>
              <w:jc w:val="center"/>
            </w:pPr>
            <w:r>
              <w:t>63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6.1. первичная медицинская помощь, в том числе доврачебная и врачебная, всего, включая:</w:t>
            </w:r>
          </w:p>
        </w:tc>
        <w:tc>
          <w:tcPr>
            <w:tcW w:w="904" w:type="dxa"/>
            <w:vAlign w:val="center"/>
          </w:tcPr>
          <w:p w:rsidR="00D276FD" w:rsidRDefault="00D276FD">
            <w:pPr>
              <w:pStyle w:val="ConsPlusNormal"/>
              <w:jc w:val="center"/>
            </w:pPr>
            <w:bookmarkStart w:id="201" w:name="P20792"/>
            <w:bookmarkEnd w:id="201"/>
            <w:r>
              <w:t>63.1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6.1.1. посещения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bookmarkStart w:id="202" w:name="P20802"/>
            <w:bookmarkEnd w:id="202"/>
            <w:r>
              <w:t>63.1.1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6.1.2. посещения на дому выездными патронажными бригадами</w:t>
            </w:r>
          </w:p>
        </w:tc>
        <w:tc>
          <w:tcPr>
            <w:tcW w:w="904" w:type="dxa"/>
            <w:vAlign w:val="center"/>
          </w:tcPr>
          <w:p w:rsidR="00D276FD" w:rsidRDefault="00D276FD">
            <w:pPr>
              <w:pStyle w:val="ConsPlusNormal"/>
              <w:jc w:val="center"/>
            </w:pPr>
            <w:bookmarkStart w:id="203" w:name="P20812"/>
            <w:bookmarkEnd w:id="203"/>
            <w:r>
              <w:t>63.1.2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w:t>
            </w:r>
            <w:r>
              <w:lastRenderedPageBreak/>
              <w:t>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bookmarkStart w:id="204" w:name="P20822"/>
            <w:bookmarkEnd w:id="204"/>
            <w:r>
              <w:lastRenderedPageBreak/>
              <w:t>63.2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6.3. оказываемая в условиях дневного стационара</w:t>
            </w:r>
          </w:p>
        </w:tc>
        <w:tc>
          <w:tcPr>
            <w:tcW w:w="904" w:type="dxa"/>
            <w:vAlign w:val="center"/>
          </w:tcPr>
          <w:p w:rsidR="00D276FD" w:rsidRDefault="00D276FD">
            <w:pPr>
              <w:pStyle w:val="ConsPlusNormal"/>
              <w:jc w:val="center"/>
            </w:pPr>
            <w:bookmarkStart w:id="205" w:name="P20832"/>
            <w:bookmarkEnd w:id="205"/>
            <w:r>
              <w:t>63.3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Расходы на ведение дела СМО</w:t>
            </w:r>
          </w:p>
        </w:tc>
        <w:tc>
          <w:tcPr>
            <w:tcW w:w="904" w:type="dxa"/>
            <w:vAlign w:val="center"/>
          </w:tcPr>
          <w:p w:rsidR="00D276FD" w:rsidRDefault="00D276FD">
            <w:pPr>
              <w:pStyle w:val="ConsPlusNormal"/>
              <w:jc w:val="center"/>
            </w:pPr>
            <w:bookmarkStart w:id="206" w:name="P20842"/>
            <w:bookmarkEnd w:id="206"/>
            <w:r>
              <w:t>64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8. Иные расходы (равно строке)</w:t>
            </w:r>
          </w:p>
        </w:tc>
        <w:tc>
          <w:tcPr>
            <w:tcW w:w="904" w:type="dxa"/>
            <w:vAlign w:val="center"/>
          </w:tcPr>
          <w:p w:rsidR="00D276FD" w:rsidRDefault="00D276FD">
            <w:pPr>
              <w:pStyle w:val="ConsPlusNormal"/>
              <w:jc w:val="center"/>
            </w:pPr>
            <w:bookmarkStart w:id="207" w:name="P20852"/>
            <w:bookmarkEnd w:id="207"/>
            <w:r>
              <w:t>65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Медицинская помощь по видам и заболеваниям, установленным базовой программой (дополнительное финансовое обеспечение):</w:t>
            </w:r>
          </w:p>
        </w:tc>
        <w:tc>
          <w:tcPr>
            <w:tcW w:w="904" w:type="dxa"/>
            <w:vAlign w:val="center"/>
          </w:tcPr>
          <w:p w:rsidR="00D276FD" w:rsidRDefault="00D276FD">
            <w:pPr>
              <w:pStyle w:val="ConsPlusNormal"/>
              <w:jc w:val="center"/>
            </w:pPr>
            <w:r>
              <w:t>66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208" w:name="P20872"/>
            <w:bookmarkEnd w:id="208"/>
            <w:r>
              <w:t>67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68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w:t>
            </w:r>
            <w:r>
              <w:lastRenderedPageBreak/>
              <w:t>профилактическими и иными целями, из них:</w:t>
            </w:r>
          </w:p>
        </w:tc>
        <w:tc>
          <w:tcPr>
            <w:tcW w:w="904" w:type="dxa"/>
            <w:vAlign w:val="center"/>
          </w:tcPr>
          <w:p w:rsidR="00D276FD" w:rsidRDefault="00D276FD">
            <w:pPr>
              <w:pStyle w:val="ConsPlusNormal"/>
              <w:jc w:val="center"/>
            </w:pPr>
            <w:bookmarkStart w:id="209" w:name="P20902"/>
            <w:bookmarkEnd w:id="209"/>
            <w:r>
              <w:lastRenderedPageBreak/>
              <w:t>69.1</w:t>
            </w:r>
          </w:p>
        </w:tc>
        <w:tc>
          <w:tcPr>
            <w:tcW w:w="1531" w:type="dxa"/>
            <w:vAlign w:val="center"/>
          </w:tcPr>
          <w:p w:rsidR="00D276FD" w:rsidRDefault="00D276FD">
            <w:pPr>
              <w:pStyle w:val="ConsPlusNormal"/>
              <w:jc w:val="center"/>
            </w:pPr>
            <w:r>
              <w:t>посещения/ко</w:t>
            </w:r>
            <w:r>
              <w:lastRenderedPageBreak/>
              <w:t>мплексные посещения</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210" w:name="P20912"/>
            <w:bookmarkEnd w:id="210"/>
            <w:r>
              <w:t>69.1.1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211" w:name="P20922"/>
            <w:bookmarkEnd w:id="211"/>
            <w:r>
              <w:t>69.1.2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212" w:name="P20932"/>
            <w:bookmarkEnd w:id="212"/>
            <w:r>
              <w:t>69.1.2.1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213" w:name="P20942"/>
            <w:bookmarkEnd w:id="213"/>
            <w:r>
              <w:t>69.1.3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214" w:name="P20952"/>
            <w:bookmarkEnd w:id="214"/>
            <w:r>
              <w:t>69.2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215" w:name="P20962"/>
            <w:bookmarkEnd w:id="215"/>
            <w:r>
              <w:t>69.3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216" w:name="P20972"/>
            <w:bookmarkEnd w:id="216"/>
            <w:r>
              <w:t>69.3.1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217" w:name="P20982"/>
            <w:bookmarkEnd w:id="217"/>
            <w:r>
              <w:t>69.3.2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218" w:name="P20992"/>
            <w:bookmarkEnd w:id="218"/>
            <w:r>
              <w:t>69.3.3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219" w:name="P21002"/>
            <w:bookmarkEnd w:id="219"/>
            <w:r>
              <w:t>69.3.4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220" w:name="P21012"/>
            <w:bookmarkEnd w:id="220"/>
            <w:r>
              <w:t>69.3.5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221" w:name="P21022"/>
            <w:bookmarkEnd w:id="221"/>
            <w:r>
              <w:t>69.3.6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222" w:name="P21032"/>
            <w:bookmarkEnd w:id="222"/>
            <w:r>
              <w:t>69.3.7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223" w:name="P21042"/>
            <w:bookmarkEnd w:id="223"/>
            <w:r>
              <w:t>69.4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70.1 + 70.2)</w:t>
            </w:r>
          </w:p>
        </w:tc>
        <w:tc>
          <w:tcPr>
            <w:tcW w:w="904" w:type="dxa"/>
            <w:vAlign w:val="center"/>
          </w:tcPr>
          <w:p w:rsidR="00D276FD" w:rsidRDefault="00D276FD">
            <w:pPr>
              <w:pStyle w:val="ConsPlusNormal"/>
              <w:jc w:val="center"/>
            </w:pPr>
            <w:bookmarkStart w:id="224" w:name="P21052"/>
            <w:bookmarkEnd w:id="224"/>
            <w:r>
              <w:t>70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lastRenderedPageBreak/>
              <w:t>2.2.1. для медицинской помощи по профилю "онкология"</w:t>
            </w:r>
          </w:p>
        </w:tc>
        <w:tc>
          <w:tcPr>
            <w:tcW w:w="904" w:type="dxa"/>
            <w:vAlign w:val="center"/>
          </w:tcPr>
          <w:p w:rsidR="00D276FD" w:rsidRDefault="00D276FD">
            <w:pPr>
              <w:pStyle w:val="ConsPlusNormal"/>
              <w:jc w:val="center"/>
            </w:pPr>
            <w:bookmarkStart w:id="225" w:name="P21062"/>
            <w:bookmarkEnd w:id="225"/>
            <w:r>
              <w:t>70.1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26" w:name="P21072"/>
            <w:bookmarkEnd w:id="226"/>
            <w:r>
              <w:t>70.2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71.1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при экстракорпоральном оплодотворении:</w:t>
            </w:r>
          </w:p>
        </w:tc>
        <w:tc>
          <w:tcPr>
            <w:tcW w:w="904" w:type="dxa"/>
            <w:vAlign w:val="center"/>
          </w:tcPr>
          <w:p w:rsidR="00D276FD" w:rsidRDefault="00D276FD">
            <w:pPr>
              <w:pStyle w:val="ConsPlusNormal"/>
              <w:jc w:val="center"/>
            </w:pPr>
            <w:r>
              <w:t>71.2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72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227" w:name="P21122"/>
            <w:bookmarkEnd w:id="227"/>
            <w:r>
              <w:t>73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4.1.1. для медицинской помощи по профилю "онкология"</w:t>
            </w:r>
          </w:p>
        </w:tc>
        <w:tc>
          <w:tcPr>
            <w:tcW w:w="904" w:type="dxa"/>
            <w:vAlign w:val="center"/>
          </w:tcPr>
          <w:p w:rsidR="00D276FD" w:rsidRDefault="00D276FD">
            <w:pPr>
              <w:pStyle w:val="ConsPlusNormal"/>
              <w:jc w:val="center"/>
            </w:pPr>
            <w:bookmarkStart w:id="228" w:name="P21132"/>
            <w:bookmarkEnd w:id="228"/>
            <w:r>
              <w:t>73.1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29" w:name="P21142"/>
            <w:bookmarkEnd w:id="229"/>
            <w:r>
              <w:t>73.2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230" w:name="P21152"/>
            <w:bookmarkEnd w:id="230"/>
            <w:r>
              <w:t>74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231" w:name="P21162"/>
            <w:bookmarkEnd w:id="231"/>
            <w:r>
              <w:t>74.1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232" w:name="P21172"/>
            <w:bookmarkEnd w:id="232"/>
            <w:r>
              <w:t>74.2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75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233" w:name="P21192"/>
            <w:bookmarkEnd w:id="233"/>
            <w:r>
              <w:t>76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234" w:name="P21202"/>
            <w:bookmarkEnd w:id="234"/>
            <w:r>
              <w:t>77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235" w:name="P21212"/>
            <w:bookmarkEnd w:id="235"/>
            <w:r>
              <w:t>78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Расходы на ведение дела СМО</w:t>
            </w:r>
          </w:p>
        </w:tc>
        <w:tc>
          <w:tcPr>
            <w:tcW w:w="904" w:type="dxa"/>
            <w:vAlign w:val="center"/>
          </w:tcPr>
          <w:p w:rsidR="00D276FD" w:rsidRDefault="00D276FD">
            <w:pPr>
              <w:pStyle w:val="ConsPlusNormal"/>
              <w:jc w:val="center"/>
            </w:pPr>
            <w:bookmarkStart w:id="236" w:name="P21222"/>
            <w:bookmarkEnd w:id="236"/>
            <w:r>
              <w:t>79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ИТОГО (сумма </w:t>
            </w:r>
            <w:hyperlink w:anchor="P19331">
              <w:r>
                <w:rPr>
                  <w:color w:val="0000FF"/>
                </w:rPr>
                <w:t>строк 01</w:t>
              </w:r>
            </w:hyperlink>
            <w:r>
              <w:t xml:space="preserve"> + </w:t>
            </w:r>
            <w:hyperlink w:anchor="P19601">
              <w:r>
                <w:rPr>
                  <w:color w:val="0000FF"/>
                </w:rPr>
                <w:t>19</w:t>
              </w:r>
            </w:hyperlink>
            <w:r>
              <w:t xml:space="preserve"> + </w:t>
            </w:r>
            <w:hyperlink w:anchor="P19611">
              <w:r>
                <w:rPr>
                  <w:color w:val="0000FF"/>
                </w:rPr>
                <w:t>20</w:t>
              </w:r>
            </w:hyperlink>
            <w:r>
              <w:t>)</w:t>
            </w:r>
          </w:p>
        </w:tc>
        <w:tc>
          <w:tcPr>
            <w:tcW w:w="904" w:type="dxa"/>
            <w:vAlign w:val="center"/>
          </w:tcPr>
          <w:p w:rsidR="00D276FD" w:rsidRDefault="00D276FD">
            <w:pPr>
              <w:pStyle w:val="ConsPlusNormal"/>
              <w:jc w:val="center"/>
            </w:pPr>
            <w:r>
              <w:t>80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2929,39</w:t>
            </w:r>
          </w:p>
        </w:tc>
        <w:tc>
          <w:tcPr>
            <w:tcW w:w="1600" w:type="dxa"/>
            <w:vAlign w:val="center"/>
          </w:tcPr>
          <w:p w:rsidR="00D276FD" w:rsidRDefault="00D276FD">
            <w:pPr>
              <w:pStyle w:val="ConsPlusNormal"/>
              <w:jc w:val="center"/>
            </w:pPr>
            <w:r>
              <w:t>20162,41</w:t>
            </w:r>
          </w:p>
        </w:tc>
        <w:tc>
          <w:tcPr>
            <w:tcW w:w="1304" w:type="dxa"/>
            <w:vAlign w:val="center"/>
          </w:tcPr>
          <w:p w:rsidR="00D276FD" w:rsidRDefault="00D276FD">
            <w:pPr>
              <w:pStyle w:val="ConsPlusNormal"/>
              <w:jc w:val="center"/>
            </w:pPr>
            <w:r>
              <w:t>7490091,10</w:t>
            </w:r>
          </w:p>
        </w:tc>
        <w:tc>
          <w:tcPr>
            <w:tcW w:w="1384" w:type="dxa"/>
            <w:vAlign w:val="center"/>
          </w:tcPr>
          <w:p w:rsidR="00D276FD" w:rsidRDefault="00D276FD">
            <w:pPr>
              <w:pStyle w:val="ConsPlusNormal"/>
              <w:jc w:val="center"/>
            </w:pPr>
            <w:r>
              <w:t>52093479,4</w:t>
            </w:r>
          </w:p>
        </w:tc>
        <w:tc>
          <w:tcPr>
            <w:tcW w:w="904" w:type="dxa"/>
            <w:vAlign w:val="center"/>
          </w:tcPr>
          <w:p w:rsidR="00D276FD" w:rsidRDefault="00D276FD">
            <w:pPr>
              <w:pStyle w:val="ConsPlusNormal"/>
              <w:jc w:val="center"/>
            </w:pPr>
            <w:r>
              <w:t>100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237" w:name="P21243"/>
      <w:bookmarkEnd w:id="237"/>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D276FD" w:rsidRDefault="00D276FD">
      <w:pPr>
        <w:pStyle w:val="ConsPlusNormal"/>
        <w:spacing w:before="220"/>
        <w:ind w:firstLine="540"/>
        <w:jc w:val="both"/>
      </w:pPr>
      <w:bookmarkStart w:id="238" w:name="P21244"/>
      <w:bookmarkEnd w:id="238"/>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both"/>
      </w:pPr>
    </w:p>
    <w:p w:rsidR="00D276FD" w:rsidRDefault="00D276FD">
      <w:pPr>
        <w:pStyle w:val="ConsPlusNormal"/>
        <w:jc w:val="right"/>
        <w:outlineLvl w:val="1"/>
      </w:pPr>
      <w:r>
        <w:t>Приложение 12</w:t>
      </w:r>
    </w:p>
    <w:p w:rsidR="00D276FD" w:rsidRDefault="00D276FD">
      <w:pPr>
        <w:pStyle w:val="ConsPlusNormal"/>
        <w:jc w:val="right"/>
      </w:pPr>
      <w:r>
        <w:t>к Территориальной программе</w:t>
      </w:r>
    </w:p>
    <w:p w:rsidR="00D276FD" w:rsidRDefault="00D276FD">
      <w:pPr>
        <w:pStyle w:val="ConsPlusNormal"/>
        <w:jc w:val="right"/>
      </w:pPr>
      <w:r>
        <w:t>государственных гарантий</w:t>
      </w:r>
    </w:p>
    <w:p w:rsidR="00D276FD" w:rsidRDefault="00D276FD">
      <w:pPr>
        <w:pStyle w:val="ConsPlusNormal"/>
        <w:jc w:val="right"/>
      </w:pPr>
      <w:r>
        <w:t>бесплатного оказания гражданам</w:t>
      </w:r>
    </w:p>
    <w:p w:rsidR="00D276FD" w:rsidRDefault="00D276FD">
      <w:pPr>
        <w:pStyle w:val="ConsPlusNormal"/>
        <w:jc w:val="right"/>
      </w:pPr>
      <w:r>
        <w:t>медицинской помощи на 2023 год</w:t>
      </w:r>
    </w:p>
    <w:p w:rsidR="00D276FD" w:rsidRDefault="00D276FD">
      <w:pPr>
        <w:pStyle w:val="ConsPlusNormal"/>
        <w:jc w:val="right"/>
      </w:pPr>
      <w:r>
        <w:t>и на плановый период 2024</w:t>
      </w:r>
    </w:p>
    <w:p w:rsidR="00D276FD" w:rsidRDefault="00D276FD">
      <w:pPr>
        <w:pStyle w:val="ConsPlusNormal"/>
        <w:jc w:val="right"/>
      </w:pPr>
      <w:r>
        <w:t>и 2025 годов</w:t>
      </w:r>
    </w:p>
    <w:p w:rsidR="00D276FD" w:rsidRDefault="00D276FD">
      <w:pPr>
        <w:pStyle w:val="ConsPlusNormal"/>
        <w:jc w:val="both"/>
      </w:pPr>
    </w:p>
    <w:p w:rsidR="00D276FD" w:rsidRDefault="00D276FD">
      <w:pPr>
        <w:pStyle w:val="ConsPlusTitle"/>
        <w:jc w:val="center"/>
      </w:pPr>
      <w:bookmarkStart w:id="239" w:name="P21258"/>
      <w:bookmarkEnd w:id="239"/>
      <w:r>
        <w:t>УТВЕРЖДЕННАЯ СТОИМОСТЬ</w:t>
      </w:r>
    </w:p>
    <w:p w:rsidR="00D276FD" w:rsidRDefault="00D276FD">
      <w:pPr>
        <w:pStyle w:val="ConsPlusTitle"/>
        <w:jc w:val="center"/>
      </w:pPr>
      <w:r>
        <w:t>Территориальной программы государственных гарантий</w:t>
      </w:r>
    </w:p>
    <w:p w:rsidR="00D276FD" w:rsidRDefault="00D276FD">
      <w:pPr>
        <w:pStyle w:val="ConsPlusTitle"/>
        <w:jc w:val="center"/>
      </w:pPr>
      <w:r>
        <w:t>бесплатного оказания гражданам медицинской помощи</w:t>
      </w:r>
    </w:p>
    <w:p w:rsidR="00D276FD" w:rsidRDefault="00D276FD">
      <w:pPr>
        <w:pStyle w:val="ConsPlusTitle"/>
        <w:jc w:val="center"/>
      </w:pPr>
      <w:r>
        <w:t>по условиям ее оказания на 2025 год</w:t>
      </w:r>
    </w:p>
    <w:p w:rsidR="00D276FD" w:rsidRDefault="00D276F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08"/>
        <w:gridCol w:w="904"/>
        <w:gridCol w:w="1531"/>
        <w:gridCol w:w="1756"/>
        <w:gridCol w:w="1587"/>
        <w:gridCol w:w="1077"/>
        <w:gridCol w:w="1600"/>
        <w:gridCol w:w="1304"/>
        <w:gridCol w:w="1384"/>
        <w:gridCol w:w="904"/>
      </w:tblGrid>
      <w:tr w:rsidR="00D276FD">
        <w:tc>
          <w:tcPr>
            <w:tcW w:w="2908" w:type="dxa"/>
            <w:vMerge w:val="restart"/>
            <w:vAlign w:val="center"/>
          </w:tcPr>
          <w:p w:rsidR="00D276FD" w:rsidRDefault="00D276FD">
            <w:pPr>
              <w:pStyle w:val="ConsPlusNormal"/>
              <w:jc w:val="center"/>
            </w:pPr>
            <w:r>
              <w:t>Виды и условия оказания медицинской помощи</w:t>
            </w:r>
          </w:p>
        </w:tc>
        <w:tc>
          <w:tcPr>
            <w:tcW w:w="904" w:type="dxa"/>
            <w:vMerge w:val="restart"/>
            <w:vAlign w:val="center"/>
          </w:tcPr>
          <w:p w:rsidR="00D276FD" w:rsidRDefault="00D276FD">
            <w:pPr>
              <w:pStyle w:val="ConsPlusNormal"/>
              <w:jc w:val="center"/>
            </w:pPr>
            <w:r>
              <w:t>N строки</w:t>
            </w:r>
          </w:p>
        </w:tc>
        <w:tc>
          <w:tcPr>
            <w:tcW w:w="1531" w:type="dxa"/>
            <w:vMerge w:val="restart"/>
            <w:vAlign w:val="center"/>
          </w:tcPr>
          <w:p w:rsidR="00D276FD" w:rsidRDefault="00D276FD">
            <w:pPr>
              <w:pStyle w:val="ConsPlusNormal"/>
              <w:jc w:val="center"/>
            </w:pPr>
            <w:r>
              <w:t>Единица измерения</w:t>
            </w:r>
          </w:p>
        </w:tc>
        <w:tc>
          <w:tcPr>
            <w:tcW w:w="1756" w:type="dxa"/>
            <w:vMerge w:val="restart"/>
            <w:vAlign w:val="center"/>
          </w:tcPr>
          <w:p w:rsidR="00D276FD" w:rsidRDefault="00D276FD">
            <w:pPr>
              <w:pStyle w:val="ConsPlusNormal"/>
              <w:jc w:val="center"/>
            </w:pPr>
            <w:r>
              <w:t xml:space="preserve">Объем медицинской помощи в расчете на одного жителя (норматив объемов предоставления </w:t>
            </w:r>
            <w:r>
              <w:lastRenderedPageBreak/>
              <w:t>медицинской помощи в расчете на одно застрахованное лицо)</w:t>
            </w:r>
          </w:p>
        </w:tc>
        <w:tc>
          <w:tcPr>
            <w:tcW w:w="1587" w:type="dxa"/>
            <w:vMerge w:val="restart"/>
            <w:vAlign w:val="center"/>
          </w:tcPr>
          <w:p w:rsidR="00D276FD" w:rsidRDefault="00D276FD">
            <w:pPr>
              <w:pStyle w:val="ConsPlusNormal"/>
              <w:jc w:val="center"/>
            </w:pPr>
            <w:r>
              <w:lastRenderedPageBreak/>
              <w:t xml:space="preserve">Стоимость единицы объема медицинской помощи (норматив финансовых затрат на </w:t>
            </w:r>
            <w:r>
              <w:lastRenderedPageBreak/>
              <w:t>единицу объема предоставления медицинской помощи)</w:t>
            </w:r>
          </w:p>
        </w:tc>
        <w:tc>
          <w:tcPr>
            <w:tcW w:w="2677" w:type="dxa"/>
            <w:gridSpan w:val="2"/>
            <w:vAlign w:val="center"/>
          </w:tcPr>
          <w:p w:rsidR="00D276FD" w:rsidRDefault="00D276FD">
            <w:pPr>
              <w:pStyle w:val="ConsPlusNormal"/>
              <w:jc w:val="center"/>
            </w:pPr>
            <w:r>
              <w:lastRenderedPageBreak/>
              <w:t>Подушевые нормативы финансирования Территориальной программы</w:t>
            </w:r>
          </w:p>
        </w:tc>
        <w:tc>
          <w:tcPr>
            <w:tcW w:w="3592" w:type="dxa"/>
            <w:gridSpan w:val="3"/>
            <w:vAlign w:val="center"/>
          </w:tcPr>
          <w:p w:rsidR="00D276FD" w:rsidRDefault="00D276FD">
            <w:pPr>
              <w:pStyle w:val="ConsPlusNormal"/>
              <w:jc w:val="center"/>
            </w:pPr>
            <w:r>
              <w:t>Стоимость Территориальной программы по источникам ее финансового обеспечения</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2677" w:type="dxa"/>
            <w:gridSpan w:val="2"/>
            <w:vAlign w:val="center"/>
          </w:tcPr>
          <w:p w:rsidR="00D276FD" w:rsidRDefault="00D276FD">
            <w:pPr>
              <w:pStyle w:val="ConsPlusNormal"/>
              <w:jc w:val="center"/>
            </w:pPr>
            <w:r>
              <w:t>рублей</w:t>
            </w:r>
          </w:p>
        </w:tc>
        <w:tc>
          <w:tcPr>
            <w:tcW w:w="2688" w:type="dxa"/>
            <w:gridSpan w:val="2"/>
            <w:vAlign w:val="center"/>
          </w:tcPr>
          <w:p w:rsidR="00D276FD" w:rsidRDefault="00D276FD">
            <w:pPr>
              <w:pStyle w:val="ConsPlusNormal"/>
              <w:jc w:val="center"/>
            </w:pPr>
            <w:r>
              <w:t>тыс. рублей</w:t>
            </w:r>
          </w:p>
        </w:tc>
        <w:tc>
          <w:tcPr>
            <w:tcW w:w="904" w:type="dxa"/>
            <w:vMerge w:val="restart"/>
            <w:vAlign w:val="center"/>
          </w:tcPr>
          <w:p w:rsidR="00D276FD" w:rsidRDefault="00D276FD">
            <w:pPr>
              <w:pStyle w:val="ConsPlusNormal"/>
              <w:jc w:val="center"/>
            </w:pPr>
            <w:r>
              <w:t xml:space="preserve">в % к итогу за счет </w:t>
            </w:r>
            <w:r>
              <w:lastRenderedPageBreak/>
              <w:t>средств ОМС</w:t>
            </w:r>
          </w:p>
        </w:tc>
      </w:tr>
      <w:tr w:rsidR="00D276FD">
        <w:tc>
          <w:tcPr>
            <w:tcW w:w="2908" w:type="dxa"/>
            <w:vMerge/>
          </w:tcPr>
          <w:p w:rsidR="00D276FD" w:rsidRDefault="00D276FD">
            <w:pPr>
              <w:pStyle w:val="ConsPlusNormal"/>
            </w:pP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Align w:val="center"/>
          </w:tcPr>
          <w:p w:rsidR="00D276FD" w:rsidRDefault="00D276FD">
            <w:pPr>
              <w:pStyle w:val="ConsPlusNormal"/>
              <w:jc w:val="center"/>
            </w:pPr>
            <w:r>
              <w:t xml:space="preserve">за счет </w:t>
            </w:r>
            <w:r>
              <w:lastRenderedPageBreak/>
              <w:t>средств консолидированного бюджета Пермского края</w:t>
            </w:r>
          </w:p>
        </w:tc>
        <w:tc>
          <w:tcPr>
            <w:tcW w:w="1600" w:type="dxa"/>
            <w:vAlign w:val="center"/>
          </w:tcPr>
          <w:p w:rsidR="00D276FD" w:rsidRDefault="00D276FD">
            <w:pPr>
              <w:pStyle w:val="ConsPlusNormal"/>
              <w:jc w:val="center"/>
            </w:pPr>
            <w:r>
              <w:lastRenderedPageBreak/>
              <w:t xml:space="preserve">за счет средств </w:t>
            </w:r>
            <w:r>
              <w:lastRenderedPageBreak/>
              <w:t>обязательного медицинского страхования (далее - ОМС)</w:t>
            </w:r>
          </w:p>
        </w:tc>
        <w:tc>
          <w:tcPr>
            <w:tcW w:w="1304" w:type="dxa"/>
            <w:vAlign w:val="center"/>
          </w:tcPr>
          <w:p w:rsidR="00D276FD" w:rsidRDefault="00D276FD">
            <w:pPr>
              <w:pStyle w:val="ConsPlusNormal"/>
              <w:jc w:val="center"/>
            </w:pPr>
            <w:r>
              <w:lastRenderedPageBreak/>
              <w:t xml:space="preserve">за счет </w:t>
            </w:r>
            <w:r>
              <w:lastRenderedPageBreak/>
              <w:t>средств консолидированного бюджета Пермского края</w:t>
            </w:r>
          </w:p>
        </w:tc>
        <w:tc>
          <w:tcPr>
            <w:tcW w:w="1384" w:type="dxa"/>
            <w:vAlign w:val="center"/>
          </w:tcPr>
          <w:p w:rsidR="00D276FD" w:rsidRDefault="00D276FD">
            <w:pPr>
              <w:pStyle w:val="ConsPlusNormal"/>
              <w:jc w:val="center"/>
            </w:pPr>
            <w:r>
              <w:lastRenderedPageBreak/>
              <w:t xml:space="preserve">за счет </w:t>
            </w:r>
            <w:r>
              <w:lastRenderedPageBreak/>
              <w:t>средств ОМС</w:t>
            </w: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jc w:val="center"/>
            </w:pPr>
            <w:r>
              <w:lastRenderedPageBreak/>
              <w:t>1</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3</w:t>
            </w:r>
          </w:p>
        </w:tc>
        <w:tc>
          <w:tcPr>
            <w:tcW w:w="1756" w:type="dxa"/>
            <w:vAlign w:val="center"/>
          </w:tcPr>
          <w:p w:rsidR="00D276FD" w:rsidRDefault="00D276FD">
            <w:pPr>
              <w:pStyle w:val="ConsPlusNormal"/>
              <w:jc w:val="center"/>
            </w:pPr>
            <w:r>
              <w:t>4</w:t>
            </w:r>
          </w:p>
        </w:tc>
        <w:tc>
          <w:tcPr>
            <w:tcW w:w="1587" w:type="dxa"/>
            <w:vAlign w:val="center"/>
          </w:tcPr>
          <w:p w:rsidR="00D276FD" w:rsidRDefault="00D276FD">
            <w:pPr>
              <w:pStyle w:val="ConsPlusNormal"/>
              <w:jc w:val="center"/>
            </w:pPr>
            <w:r>
              <w:t>5</w:t>
            </w:r>
          </w:p>
        </w:tc>
        <w:tc>
          <w:tcPr>
            <w:tcW w:w="1077" w:type="dxa"/>
            <w:vAlign w:val="center"/>
          </w:tcPr>
          <w:p w:rsidR="00D276FD" w:rsidRDefault="00D276FD">
            <w:pPr>
              <w:pStyle w:val="ConsPlusNormal"/>
              <w:jc w:val="center"/>
            </w:pPr>
            <w:r>
              <w:t>6</w:t>
            </w:r>
          </w:p>
        </w:tc>
        <w:tc>
          <w:tcPr>
            <w:tcW w:w="1600" w:type="dxa"/>
            <w:vAlign w:val="center"/>
          </w:tcPr>
          <w:p w:rsidR="00D276FD" w:rsidRDefault="00D276FD">
            <w:pPr>
              <w:pStyle w:val="ConsPlusNormal"/>
              <w:jc w:val="center"/>
            </w:pPr>
            <w:r>
              <w:t>7</w:t>
            </w:r>
          </w:p>
        </w:tc>
        <w:tc>
          <w:tcPr>
            <w:tcW w:w="1304" w:type="dxa"/>
            <w:vAlign w:val="center"/>
          </w:tcPr>
          <w:p w:rsidR="00D276FD" w:rsidRDefault="00D276FD">
            <w:pPr>
              <w:pStyle w:val="ConsPlusNormal"/>
              <w:jc w:val="center"/>
            </w:pPr>
            <w:r>
              <w:t>8</w:t>
            </w:r>
          </w:p>
        </w:tc>
        <w:tc>
          <w:tcPr>
            <w:tcW w:w="1384" w:type="dxa"/>
            <w:vAlign w:val="center"/>
          </w:tcPr>
          <w:p w:rsidR="00D276FD" w:rsidRDefault="00D276FD">
            <w:pPr>
              <w:pStyle w:val="ConsPlusNormal"/>
              <w:jc w:val="center"/>
            </w:pPr>
            <w:r>
              <w:t>9</w:t>
            </w:r>
          </w:p>
        </w:tc>
        <w:tc>
          <w:tcPr>
            <w:tcW w:w="904" w:type="dxa"/>
            <w:vAlign w:val="center"/>
          </w:tcPr>
          <w:p w:rsidR="00D276FD" w:rsidRDefault="00D276FD">
            <w:pPr>
              <w:pStyle w:val="ConsPlusNormal"/>
              <w:jc w:val="center"/>
            </w:pPr>
            <w:r>
              <w:t>10</w:t>
            </w:r>
          </w:p>
        </w:tc>
      </w:tr>
      <w:tr w:rsidR="00D276FD">
        <w:tc>
          <w:tcPr>
            <w:tcW w:w="2908" w:type="dxa"/>
            <w:vAlign w:val="center"/>
          </w:tcPr>
          <w:p w:rsidR="00D276FD" w:rsidRDefault="00D276FD">
            <w:pPr>
              <w:pStyle w:val="ConsPlusNormal"/>
            </w:pPr>
            <w:r>
              <w:t xml:space="preserve">I. Медицинская помощь, предоставляемая за счет консолидированного бюджета Пермского края, в том числе </w:t>
            </w:r>
            <w:hyperlink w:anchor="P23200">
              <w:r>
                <w:rPr>
                  <w:color w:val="0000FF"/>
                </w:rPr>
                <w:t>&lt;*&gt;</w:t>
              </w:r>
            </w:hyperlink>
            <w:r>
              <w:t>:</w:t>
            </w:r>
          </w:p>
        </w:tc>
        <w:tc>
          <w:tcPr>
            <w:tcW w:w="904" w:type="dxa"/>
            <w:vAlign w:val="center"/>
          </w:tcPr>
          <w:p w:rsidR="00D276FD" w:rsidRDefault="00D276FD">
            <w:pPr>
              <w:pStyle w:val="ConsPlusNormal"/>
              <w:jc w:val="center"/>
            </w:pPr>
            <w:bookmarkStart w:id="240" w:name="P21288"/>
            <w:bookmarkEnd w:id="240"/>
            <w:r>
              <w:t>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2858,90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7309774,8</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11,8</w:t>
            </w:r>
          </w:p>
        </w:tc>
      </w:tr>
      <w:tr w:rsidR="00D276FD">
        <w:tc>
          <w:tcPr>
            <w:tcW w:w="2908" w:type="dxa"/>
            <w:vAlign w:val="center"/>
          </w:tcPr>
          <w:p w:rsidR="00D276FD" w:rsidRDefault="00D276FD">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rsidR="00D276FD" w:rsidRDefault="00D276FD">
            <w:pPr>
              <w:pStyle w:val="ConsPlusNormal"/>
              <w:jc w:val="center"/>
            </w:pPr>
            <w:r>
              <w:t>2</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15676,22</w:t>
            </w:r>
          </w:p>
        </w:tc>
        <w:tc>
          <w:tcPr>
            <w:tcW w:w="1077" w:type="dxa"/>
            <w:vAlign w:val="center"/>
          </w:tcPr>
          <w:p w:rsidR="00D276FD" w:rsidRDefault="00D276FD">
            <w:pPr>
              <w:pStyle w:val="ConsPlusNormal"/>
              <w:jc w:val="center"/>
            </w:pPr>
            <w:r>
              <w:t>112,87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288588,7</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3</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0,0054</w:t>
            </w:r>
          </w:p>
        </w:tc>
        <w:tc>
          <w:tcPr>
            <w:tcW w:w="1587" w:type="dxa"/>
            <w:vAlign w:val="center"/>
          </w:tcPr>
          <w:p w:rsidR="00D276FD" w:rsidRDefault="00D276FD">
            <w:pPr>
              <w:pStyle w:val="ConsPlusNormal"/>
              <w:jc w:val="center"/>
            </w:pPr>
            <w:r>
              <w:t>2642,86</w:t>
            </w:r>
          </w:p>
        </w:tc>
        <w:tc>
          <w:tcPr>
            <w:tcW w:w="1077" w:type="dxa"/>
            <w:vAlign w:val="center"/>
          </w:tcPr>
          <w:p w:rsidR="00D276FD" w:rsidRDefault="00D276FD">
            <w:pPr>
              <w:pStyle w:val="ConsPlusNormal"/>
              <w:jc w:val="center"/>
            </w:pPr>
            <w:r>
              <w:t>14,27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36490,00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скорая медицинская помощь при санитарно-авиационной эвакуации</w:t>
            </w:r>
          </w:p>
        </w:tc>
        <w:tc>
          <w:tcPr>
            <w:tcW w:w="904" w:type="dxa"/>
            <w:vAlign w:val="center"/>
          </w:tcPr>
          <w:p w:rsidR="00D276FD" w:rsidRDefault="00D276FD">
            <w:pPr>
              <w:pStyle w:val="ConsPlusNormal"/>
              <w:jc w:val="center"/>
            </w:pPr>
            <w:r>
              <w:t>4</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0,0018</w:t>
            </w:r>
          </w:p>
        </w:tc>
        <w:tc>
          <w:tcPr>
            <w:tcW w:w="1587" w:type="dxa"/>
            <w:vAlign w:val="center"/>
          </w:tcPr>
          <w:p w:rsidR="00D276FD" w:rsidRDefault="00D276FD">
            <w:pPr>
              <w:pStyle w:val="ConsPlusNormal"/>
              <w:jc w:val="center"/>
            </w:pPr>
            <w:r>
              <w:t>54776,28</w:t>
            </w:r>
          </w:p>
        </w:tc>
        <w:tc>
          <w:tcPr>
            <w:tcW w:w="1077" w:type="dxa"/>
            <w:vAlign w:val="center"/>
          </w:tcPr>
          <w:p w:rsidR="00D276FD" w:rsidRDefault="00D276FD">
            <w:pPr>
              <w:pStyle w:val="ConsPlusNormal"/>
              <w:jc w:val="center"/>
            </w:pPr>
            <w:r>
              <w:t>98,60</w:t>
            </w:r>
          </w:p>
        </w:tc>
        <w:tc>
          <w:tcPr>
            <w:tcW w:w="1600" w:type="dxa"/>
            <w:vAlign w:val="center"/>
          </w:tcPr>
          <w:p w:rsidR="00D276FD" w:rsidRDefault="00D276FD">
            <w:pPr>
              <w:pStyle w:val="ConsPlusNormal"/>
              <w:jc w:val="center"/>
            </w:pPr>
            <w:r>
              <w:t>Х</w:t>
            </w:r>
          </w:p>
        </w:tc>
        <w:tc>
          <w:tcPr>
            <w:tcW w:w="1304" w:type="dxa"/>
            <w:vAlign w:val="center"/>
          </w:tcPr>
          <w:p w:rsidR="00D276FD" w:rsidRDefault="00D276FD">
            <w:pPr>
              <w:pStyle w:val="ConsPlusNormal"/>
              <w:jc w:val="center"/>
            </w:pPr>
            <w:r>
              <w:t>252098,7</w:t>
            </w:r>
          </w:p>
        </w:tc>
        <w:tc>
          <w:tcPr>
            <w:tcW w:w="1384" w:type="dxa"/>
            <w:vAlign w:val="center"/>
          </w:tcPr>
          <w:p w:rsidR="00D276FD" w:rsidRDefault="00D276FD">
            <w:pPr>
              <w:pStyle w:val="ConsPlusNormal"/>
              <w:jc w:val="center"/>
            </w:pPr>
            <w:r>
              <w:t>Х</w:t>
            </w:r>
          </w:p>
        </w:tc>
        <w:tc>
          <w:tcPr>
            <w:tcW w:w="904" w:type="dxa"/>
            <w:vAlign w:val="center"/>
          </w:tcPr>
          <w:p w:rsidR="00D276FD" w:rsidRDefault="00D276FD">
            <w:pPr>
              <w:pStyle w:val="ConsPlusNormal"/>
              <w:jc w:val="center"/>
            </w:pPr>
            <w:r>
              <w:t>Х</w:t>
            </w:r>
          </w:p>
        </w:tc>
      </w:tr>
      <w:tr w:rsidR="00D276FD">
        <w:tc>
          <w:tcPr>
            <w:tcW w:w="2908" w:type="dxa"/>
            <w:vAlign w:val="center"/>
          </w:tcPr>
          <w:p w:rsidR="00D276FD" w:rsidRDefault="00D276FD">
            <w:pPr>
              <w:pStyle w:val="ConsPlusNormal"/>
            </w:pPr>
            <w:r>
              <w:t>2. Первичная медико-санитарная помощь, предоставляемая:</w:t>
            </w:r>
          </w:p>
        </w:tc>
        <w:tc>
          <w:tcPr>
            <w:tcW w:w="904" w:type="dxa"/>
            <w:vAlign w:val="center"/>
          </w:tcPr>
          <w:p w:rsidR="00D276FD" w:rsidRDefault="00D276FD">
            <w:pPr>
              <w:pStyle w:val="ConsPlusNormal"/>
              <w:jc w:val="center"/>
            </w:pPr>
            <w:r>
              <w:t>5</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2.1. в амбулаторных условиях:</w:t>
            </w:r>
          </w:p>
        </w:tc>
        <w:tc>
          <w:tcPr>
            <w:tcW w:w="904" w:type="dxa"/>
            <w:vAlign w:val="center"/>
          </w:tcPr>
          <w:p w:rsidR="00D276FD" w:rsidRDefault="00D276FD">
            <w:pPr>
              <w:pStyle w:val="ConsPlusNormal"/>
              <w:jc w:val="center"/>
            </w:pPr>
            <w:r>
              <w:t>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с профилактической и иными целями, в том числе:</w:t>
            </w:r>
          </w:p>
        </w:tc>
        <w:tc>
          <w:tcPr>
            <w:tcW w:w="904" w:type="dxa"/>
            <w:vAlign w:val="center"/>
          </w:tcPr>
          <w:p w:rsidR="00D276FD" w:rsidRDefault="00D276FD">
            <w:pPr>
              <w:pStyle w:val="ConsPlusNormal"/>
              <w:jc w:val="center"/>
            </w:pPr>
            <w:r>
              <w:t>7</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0,0211</w:t>
            </w:r>
          </w:p>
        </w:tc>
        <w:tc>
          <w:tcPr>
            <w:tcW w:w="1587" w:type="dxa"/>
            <w:vAlign w:val="center"/>
          </w:tcPr>
          <w:p w:rsidR="00D276FD" w:rsidRDefault="00D276FD">
            <w:pPr>
              <w:pStyle w:val="ConsPlusNormal"/>
              <w:jc w:val="center"/>
            </w:pPr>
            <w:r>
              <w:t>2107,69</w:t>
            </w:r>
          </w:p>
        </w:tc>
        <w:tc>
          <w:tcPr>
            <w:tcW w:w="1077" w:type="dxa"/>
            <w:vAlign w:val="center"/>
          </w:tcPr>
          <w:p w:rsidR="00D276FD" w:rsidRDefault="00D276FD">
            <w:pPr>
              <w:pStyle w:val="ConsPlusNormal"/>
              <w:jc w:val="center"/>
            </w:pPr>
            <w:r>
              <w:t>44,47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113708,9</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07.1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связи с заболеваниями - обращений, в том числе:</w:t>
            </w:r>
          </w:p>
        </w:tc>
        <w:tc>
          <w:tcPr>
            <w:tcW w:w="904" w:type="dxa"/>
            <w:vAlign w:val="center"/>
          </w:tcPr>
          <w:p w:rsidR="00D276FD" w:rsidRDefault="00D276FD">
            <w:pPr>
              <w:pStyle w:val="ConsPlusNormal"/>
              <w:jc w:val="center"/>
            </w:pPr>
            <w:r>
              <w:t>8</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0,003</w:t>
            </w:r>
          </w:p>
        </w:tc>
        <w:tc>
          <w:tcPr>
            <w:tcW w:w="1587" w:type="dxa"/>
            <w:vAlign w:val="center"/>
          </w:tcPr>
          <w:p w:rsidR="00D276FD" w:rsidRDefault="00D276FD">
            <w:pPr>
              <w:pStyle w:val="ConsPlusNormal"/>
              <w:jc w:val="center"/>
            </w:pPr>
            <w:r>
              <w:t>16305,91</w:t>
            </w:r>
          </w:p>
        </w:tc>
        <w:tc>
          <w:tcPr>
            <w:tcW w:w="1077" w:type="dxa"/>
            <w:vAlign w:val="center"/>
          </w:tcPr>
          <w:p w:rsidR="00D276FD" w:rsidRDefault="00D276FD">
            <w:pPr>
              <w:pStyle w:val="ConsPlusNormal"/>
              <w:jc w:val="center"/>
            </w:pPr>
            <w:r>
              <w:t>48,92</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125075,4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08.1</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в том числе:</w:t>
            </w:r>
          </w:p>
        </w:tc>
        <w:tc>
          <w:tcPr>
            <w:tcW w:w="904" w:type="dxa"/>
            <w:vAlign w:val="center"/>
          </w:tcPr>
          <w:p w:rsidR="00D276FD" w:rsidRDefault="00D276FD">
            <w:pPr>
              <w:pStyle w:val="ConsPlusNormal"/>
              <w:jc w:val="center"/>
            </w:pPr>
            <w:r>
              <w:t>9</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09.1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rsidR="00D276FD" w:rsidRDefault="00D276FD">
            <w:pPr>
              <w:pStyle w:val="ConsPlusNormal"/>
              <w:jc w:val="center"/>
            </w:pPr>
            <w:r>
              <w:t>10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0,0002</w:t>
            </w:r>
          </w:p>
        </w:tc>
        <w:tc>
          <w:tcPr>
            <w:tcW w:w="1587" w:type="dxa"/>
            <w:vAlign w:val="center"/>
          </w:tcPr>
          <w:p w:rsidR="00D276FD" w:rsidRDefault="00D276FD">
            <w:pPr>
              <w:pStyle w:val="ConsPlusNormal"/>
              <w:jc w:val="center"/>
            </w:pPr>
            <w:r>
              <w:t>20767,92</w:t>
            </w:r>
          </w:p>
        </w:tc>
        <w:tc>
          <w:tcPr>
            <w:tcW w:w="1077" w:type="dxa"/>
            <w:vAlign w:val="center"/>
          </w:tcPr>
          <w:p w:rsidR="00D276FD" w:rsidRDefault="00D276FD">
            <w:pPr>
              <w:pStyle w:val="ConsPlusNormal"/>
              <w:jc w:val="center"/>
            </w:pPr>
            <w:r>
              <w:t>4,15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10620,1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 Специализированная, в том числе высокотехнологичная, медицинская помощь</w:t>
            </w:r>
          </w:p>
        </w:tc>
        <w:tc>
          <w:tcPr>
            <w:tcW w:w="904" w:type="dxa"/>
            <w:vAlign w:val="center"/>
          </w:tcPr>
          <w:p w:rsidR="00D276FD" w:rsidRDefault="00D276FD">
            <w:pPr>
              <w:pStyle w:val="ConsPlusNormal"/>
              <w:jc w:val="center"/>
            </w:pPr>
            <w:r>
              <w:t>11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в том числе:</w:t>
            </w:r>
          </w:p>
        </w:tc>
        <w:tc>
          <w:tcPr>
            <w:tcW w:w="904" w:type="dxa"/>
            <w:vAlign w:val="center"/>
          </w:tcPr>
          <w:p w:rsidR="00D276FD" w:rsidRDefault="00D276FD">
            <w:pPr>
              <w:pStyle w:val="ConsPlusNormal"/>
              <w:jc w:val="center"/>
            </w:pPr>
            <w:r>
              <w:t>12</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12.1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круглосуточных стационаров, в том числе:</w:t>
            </w:r>
          </w:p>
        </w:tc>
        <w:tc>
          <w:tcPr>
            <w:tcW w:w="904" w:type="dxa"/>
            <w:vAlign w:val="center"/>
          </w:tcPr>
          <w:p w:rsidR="00D276FD" w:rsidRDefault="00D276FD">
            <w:pPr>
              <w:pStyle w:val="ConsPlusNormal"/>
              <w:jc w:val="center"/>
            </w:pPr>
            <w:r>
              <w:t>13</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0,00053</w:t>
            </w:r>
          </w:p>
        </w:tc>
        <w:tc>
          <w:tcPr>
            <w:tcW w:w="1587" w:type="dxa"/>
            <w:vAlign w:val="center"/>
          </w:tcPr>
          <w:p w:rsidR="00D276FD" w:rsidRDefault="00D276FD">
            <w:pPr>
              <w:pStyle w:val="ConsPlusNormal"/>
              <w:jc w:val="center"/>
            </w:pPr>
            <w:r>
              <w:t>83353,68</w:t>
            </w:r>
          </w:p>
        </w:tc>
        <w:tc>
          <w:tcPr>
            <w:tcW w:w="1077" w:type="dxa"/>
            <w:vAlign w:val="center"/>
          </w:tcPr>
          <w:p w:rsidR="00D276FD" w:rsidRDefault="00D276FD">
            <w:pPr>
              <w:pStyle w:val="ConsPlusNormal"/>
              <w:jc w:val="center"/>
            </w:pPr>
            <w:r>
              <w:t>44,18</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112955,2</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не идентифицированным и не застрахованным в системе ОМС лицам</w:t>
            </w:r>
          </w:p>
        </w:tc>
        <w:tc>
          <w:tcPr>
            <w:tcW w:w="904" w:type="dxa"/>
            <w:vAlign w:val="center"/>
          </w:tcPr>
          <w:p w:rsidR="00D276FD" w:rsidRDefault="00D276FD">
            <w:pPr>
              <w:pStyle w:val="ConsPlusNormal"/>
              <w:jc w:val="center"/>
            </w:pPr>
            <w:r>
              <w:t>13.1</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0,00027</w:t>
            </w:r>
          </w:p>
        </w:tc>
        <w:tc>
          <w:tcPr>
            <w:tcW w:w="1587" w:type="dxa"/>
            <w:vAlign w:val="center"/>
          </w:tcPr>
          <w:p w:rsidR="00D276FD" w:rsidRDefault="00D276FD">
            <w:pPr>
              <w:pStyle w:val="ConsPlusNormal"/>
              <w:jc w:val="center"/>
            </w:pPr>
            <w:r>
              <w:t>20194,25</w:t>
            </w:r>
          </w:p>
        </w:tc>
        <w:tc>
          <w:tcPr>
            <w:tcW w:w="1077" w:type="dxa"/>
            <w:vAlign w:val="center"/>
          </w:tcPr>
          <w:p w:rsidR="00D276FD" w:rsidRDefault="00D276FD">
            <w:pPr>
              <w:pStyle w:val="ConsPlusNormal"/>
              <w:jc w:val="center"/>
            </w:pPr>
            <w:r>
              <w:t>5,45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13941,1</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Паллиативная медицинская помощь:</w:t>
            </w:r>
          </w:p>
        </w:tc>
        <w:tc>
          <w:tcPr>
            <w:tcW w:w="904" w:type="dxa"/>
            <w:vAlign w:val="center"/>
          </w:tcPr>
          <w:p w:rsidR="00D276FD" w:rsidRDefault="00D276FD">
            <w:pPr>
              <w:pStyle w:val="ConsPlusNormal"/>
              <w:jc w:val="center"/>
            </w:pPr>
            <w:r>
              <w:t>14</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первичная медицинская помощь, в том числе доврачебная и врачебная, всего, в том числе:</w:t>
            </w:r>
          </w:p>
        </w:tc>
        <w:tc>
          <w:tcPr>
            <w:tcW w:w="904" w:type="dxa"/>
            <w:vAlign w:val="center"/>
          </w:tcPr>
          <w:p w:rsidR="00D276FD" w:rsidRDefault="00D276FD">
            <w:pPr>
              <w:pStyle w:val="ConsPlusNormal"/>
              <w:jc w:val="center"/>
            </w:pPr>
            <w:r>
              <w:t>15</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0,0129</w:t>
            </w:r>
          </w:p>
        </w:tc>
        <w:tc>
          <w:tcPr>
            <w:tcW w:w="1587" w:type="dxa"/>
            <w:vAlign w:val="center"/>
          </w:tcPr>
          <w:p w:rsidR="00D276FD" w:rsidRDefault="00D276FD">
            <w:pPr>
              <w:pStyle w:val="ConsPlusNormal"/>
              <w:jc w:val="center"/>
            </w:pPr>
            <w:r>
              <w:t>1880,44</w:t>
            </w:r>
          </w:p>
        </w:tc>
        <w:tc>
          <w:tcPr>
            <w:tcW w:w="1077" w:type="dxa"/>
            <w:vAlign w:val="center"/>
          </w:tcPr>
          <w:p w:rsidR="00D276FD" w:rsidRDefault="00D276FD">
            <w:pPr>
              <w:pStyle w:val="ConsPlusNormal"/>
              <w:jc w:val="center"/>
            </w:pPr>
            <w:r>
              <w:t>24,26</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62023,3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r>
              <w:t>15.1</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0,0057</w:t>
            </w:r>
          </w:p>
        </w:tc>
        <w:tc>
          <w:tcPr>
            <w:tcW w:w="1587" w:type="dxa"/>
            <w:vAlign w:val="center"/>
          </w:tcPr>
          <w:p w:rsidR="00D276FD" w:rsidRDefault="00D276FD">
            <w:pPr>
              <w:pStyle w:val="ConsPlusNormal"/>
              <w:jc w:val="center"/>
            </w:pPr>
            <w:r>
              <w:t>352,41</w:t>
            </w:r>
          </w:p>
        </w:tc>
        <w:tc>
          <w:tcPr>
            <w:tcW w:w="1077" w:type="dxa"/>
            <w:vAlign w:val="center"/>
          </w:tcPr>
          <w:p w:rsidR="00D276FD" w:rsidRDefault="00D276FD">
            <w:pPr>
              <w:pStyle w:val="ConsPlusNormal"/>
              <w:jc w:val="center"/>
            </w:pPr>
            <w:r>
              <w:t>2,01</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5136,0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посещения на дому выездными патронажными </w:t>
            </w:r>
            <w:r>
              <w:lastRenderedPageBreak/>
              <w:t>бригадами</w:t>
            </w:r>
          </w:p>
        </w:tc>
        <w:tc>
          <w:tcPr>
            <w:tcW w:w="904" w:type="dxa"/>
            <w:vAlign w:val="center"/>
          </w:tcPr>
          <w:p w:rsidR="00D276FD" w:rsidRDefault="00D276FD">
            <w:pPr>
              <w:pStyle w:val="ConsPlusNormal"/>
              <w:jc w:val="center"/>
            </w:pPr>
            <w:r>
              <w:lastRenderedPageBreak/>
              <w:t>15.2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0,0072</w:t>
            </w:r>
          </w:p>
        </w:tc>
        <w:tc>
          <w:tcPr>
            <w:tcW w:w="1587" w:type="dxa"/>
            <w:vAlign w:val="center"/>
          </w:tcPr>
          <w:p w:rsidR="00D276FD" w:rsidRDefault="00D276FD">
            <w:pPr>
              <w:pStyle w:val="ConsPlusNormal"/>
              <w:jc w:val="center"/>
            </w:pPr>
            <w:r>
              <w:t>3090,13</w:t>
            </w:r>
          </w:p>
        </w:tc>
        <w:tc>
          <w:tcPr>
            <w:tcW w:w="1077" w:type="dxa"/>
            <w:vAlign w:val="center"/>
          </w:tcPr>
          <w:p w:rsidR="00D276FD" w:rsidRDefault="00D276FD">
            <w:pPr>
              <w:pStyle w:val="ConsPlusNormal"/>
              <w:jc w:val="center"/>
            </w:pPr>
            <w:r>
              <w:t>22,25</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56887,3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r>
              <w:t>16</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0,089</w:t>
            </w:r>
          </w:p>
        </w:tc>
        <w:tc>
          <w:tcPr>
            <w:tcW w:w="1587" w:type="dxa"/>
            <w:vAlign w:val="center"/>
          </w:tcPr>
          <w:p w:rsidR="00D276FD" w:rsidRDefault="00D276FD">
            <w:pPr>
              <w:pStyle w:val="ConsPlusNormal"/>
              <w:jc w:val="center"/>
            </w:pPr>
            <w:r>
              <w:t>2406,39</w:t>
            </w:r>
          </w:p>
        </w:tc>
        <w:tc>
          <w:tcPr>
            <w:tcW w:w="1077" w:type="dxa"/>
            <w:vAlign w:val="center"/>
          </w:tcPr>
          <w:p w:rsidR="00D276FD" w:rsidRDefault="00D276FD">
            <w:pPr>
              <w:pStyle w:val="ConsPlusNormal"/>
              <w:jc w:val="center"/>
            </w:pPr>
            <w:r>
              <w:t>214,17</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547597,3</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оказываемая в условиях дневного стационара</w:t>
            </w:r>
          </w:p>
        </w:tc>
        <w:tc>
          <w:tcPr>
            <w:tcW w:w="904" w:type="dxa"/>
            <w:vAlign w:val="center"/>
          </w:tcPr>
          <w:p w:rsidR="00D276FD" w:rsidRDefault="00D276FD">
            <w:pPr>
              <w:pStyle w:val="ConsPlusNormal"/>
              <w:jc w:val="center"/>
            </w:pPr>
            <w:r>
              <w:t>16.1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0,90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2288,4</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Иные государственные и муниципальные услуги (работы)</w:t>
            </w:r>
          </w:p>
        </w:tc>
        <w:tc>
          <w:tcPr>
            <w:tcW w:w="904" w:type="dxa"/>
            <w:vAlign w:val="center"/>
          </w:tcPr>
          <w:p w:rsidR="00D276FD" w:rsidRDefault="00D276FD">
            <w:pPr>
              <w:pStyle w:val="ConsPlusNormal"/>
              <w:jc w:val="center"/>
            </w:pPr>
            <w:r>
              <w:t>17</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2193,24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5607815,0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Высокотехнологичная медицинская помощь, оказываемая в медицинских организациях субъекта Российской Федерации</w:t>
            </w:r>
          </w:p>
        </w:tc>
        <w:tc>
          <w:tcPr>
            <w:tcW w:w="904" w:type="dxa"/>
            <w:vAlign w:val="center"/>
          </w:tcPr>
          <w:p w:rsidR="00D276FD" w:rsidRDefault="00D276FD">
            <w:pPr>
              <w:pStyle w:val="ConsPlusNormal"/>
              <w:jc w:val="center"/>
            </w:pPr>
            <w:r>
              <w:t>18</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171,74</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439102,5</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23201">
              <w:r>
                <w:rPr>
                  <w:color w:val="0000FF"/>
                </w:rPr>
                <w:t>&lt;**&gt;</w:t>
              </w:r>
            </w:hyperlink>
          </w:p>
        </w:tc>
        <w:tc>
          <w:tcPr>
            <w:tcW w:w="904" w:type="dxa"/>
            <w:vAlign w:val="center"/>
          </w:tcPr>
          <w:p w:rsidR="00D276FD" w:rsidRDefault="00D276FD">
            <w:pPr>
              <w:pStyle w:val="ConsPlusNormal"/>
              <w:jc w:val="center"/>
            </w:pPr>
            <w:bookmarkStart w:id="241" w:name="P21558"/>
            <w:bookmarkEnd w:id="241"/>
            <w:r>
              <w:t>19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0,0</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0,0</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0,0</w:t>
            </w:r>
          </w:p>
        </w:tc>
      </w:tr>
      <w:tr w:rsidR="00D276FD">
        <w:tc>
          <w:tcPr>
            <w:tcW w:w="2908" w:type="dxa"/>
            <w:vAlign w:val="center"/>
          </w:tcPr>
          <w:p w:rsidR="00D276FD" w:rsidRDefault="00D276FD">
            <w:pPr>
              <w:pStyle w:val="ConsPlusNormal"/>
            </w:pPr>
            <w:r>
              <w:t>III. Медицинская помощь в рамках территориальной программы ОМС:</w:t>
            </w:r>
          </w:p>
        </w:tc>
        <w:tc>
          <w:tcPr>
            <w:tcW w:w="904" w:type="dxa"/>
            <w:vAlign w:val="center"/>
          </w:tcPr>
          <w:p w:rsidR="00D276FD" w:rsidRDefault="00D276FD">
            <w:pPr>
              <w:pStyle w:val="ConsPlusNormal"/>
              <w:jc w:val="center"/>
            </w:pPr>
            <w:bookmarkStart w:id="242" w:name="P21568"/>
            <w:bookmarkEnd w:id="242"/>
            <w:r>
              <w:t>20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21197,11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54768887,1</w:t>
            </w:r>
          </w:p>
        </w:tc>
        <w:tc>
          <w:tcPr>
            <w:tcW w:w="904" w:type="dxa"/>
            <w:vAlign w:val="center"/>
          </w:tcPr>
          <w:p w:rsidR="00D276FD" w:rsidRDefault="00D276FD">
            <w:pPr>
              <w:pStyle w:val="ConsPlusNormal"/>
              <w:jc w:val="center"/>
            </w:pPr>
            <w:r>
              <w:t>88,2</w:t>
            </w:r>
          </w:p>
        </w:tc>
      </w:tr>
      <w:tr w:rsidR="00D276FD">
        <w:tc>
          <w:tcPr>
            <w:tcW w:w="2908" w:type="dxa"/>
            <w:vAlign w:val="center"/>
          </w:tcPr>
          <w:p w:rsidR="00D276FD" w:rsidRDefault="00D276FD">
            <w:pPr>
              <w:pStyle w:val="ConsPlusNormal"/>
            </w:pPr>
            <w:r>
              <w:lastRenderedPageBreak/>
              <w:t xml:space="preserve">1. Скорая, в том числе скорая специализированная, медицинская помощь (сумма </w:t>
            </w:r>
            <w:hyperlink w:anchor="P22019">
              <w:r>
                <w:rPr>
                  <w:color w:val="0000FF"/>
                </w:rPr>
                <w:t>строк 37</w:t>
              </w:r>
            </w:hyperlink>
            <w:r>
              <w:t xml:space="preserve"> + </w:t>
            </w:r>
            <w:hyperlink w:anchor="P22389">
              <w:r>
                <w:rPr>
                  <w:color w:val="0000FF"/>
                </w:rPr>
                <w:t>51</w:t>
              </w:r>
            </w:hyperlink>
            <w:r>
              <w:t xml:space="preserve"> + </w:t>
            </w:r>
            <w:hyperlink w:anchor="P22829">
              <w:r>
                <w:rPr>
                  <w:color w:val="0000FF"/>
                </w:rPr>
                <w:t>67</w:t>
              </w:r>
            </w:hyperlink>
            <w:r>
              <w:t>)</w:t>
            </w:r>
          </w:p>
        </w:tc>
        <w:tc>
          <w:tcPr>
            <w:tcW w:w="904" w:type="dxa"/>
            <w:vAlign w:val="center"/>
          </w:tcPr>
          <w:p w:rsidR="00D276FD" w:rsidRDefault="00D276FD">
            <w:pPr>
              <w:pStyle w:val="ConsPlusNormal"/>
              <w:jc w:val="center"/>
            </w:pPr>
            <w:r>
              <w:t>21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0,3116</w:t>
            </w:r>
          </w:p>
        </w:tc>
        <w:tc>
          <w:tcPr>
            <w:tcW w:w="1587" w:type="dxa"/>
            <w:vAlign w:val="center"/>
          </w:tcPr>
          <w:p w:rsidR="00D276FD" w:rsidRDefault="00D276FD">
            <w:pPr>
              <w:pStyle w:val="ConsPlusNormal"/>
              <w:jc w:val="center"/>
            </w:pPr>
            <w:r>
              <w:t>4117,97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1283,16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3316096,5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22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23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профилактическими и иными целями, всего (сумма </w:t>
            </w:r>
            <w:hyperlink w:anchor="P22049">
              <w:r>
                <w:rPr>
                  <w:color w:val="0000FF"/>
                </w:rPr>
                <w:t>строк 39.1</w:t>
              </w:r>
            </w:hyperlink>
            <w:r>
              <w:t xml:space="preserve"> + </w:t>
            </w:r>
            <w:hyperlink w:anchor="P22419">
              <w:r>
                <w:rPr>
                  <w:color w:val="0000FF"/>
                </w:rPr>
                <w:t>53.1</w:t>
              </w:r>
            </w:hyperlink>
            <w:r>
              <w:t xml:space="preserve"> + </w:t>
            </w:r>
            <w:hyperlink w:anchor="P22859">
              <w:r>
                <w:rPr>
                  <w:color w:val="0000FF"/>
                </w:rPr>
                <w:t>69.1</w:t>
              </w:r>
            </w:hyperlink>
            <w:r>
              <w:t>), из них:</w:t>
            </w:r>
          </w:p>
        </w:tc>
        <w:tc>
          <w:tcPr>
            <w:tcW w:w="904" w:type="dxa"/>
            <w:vAlign w:val="center"/>
          </w:tcPr>
          <w:p w:rsidR="00D276FD" w:rsidRDefault="00D276FD">
            <w:pPr>
              <w:pStyle w:val="ConsPlusNormal"/>
              <w:jc w:val="center"/>
            </w:pPr>
            <w:r>
              <w:t>23.1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3,083267</w:t>
            </w:r>
          </w:p>
        </w:tc>
        <w:tc>
          <w:tcPr>
            <w:tcW w:w="1587" w:type="dxa"/>
            <w:vAlign w:val="center"/>
          </w:tcPr>
          <w:p w:rsidR="00D276FD" w:rsidRDefault="00D276FD">
            <w:pPr>
              <w:pStyle w:val="ConsPlusNormal"/>
              <w:jc w:val="center"/>
            </w:pPr>
            <w:r>
              <w:t>933,77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2879,06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7438801,5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профилактических медицинских осмотров (сумма </w:t>
            </w:r>
            <w:hyperlink w:anchor="P22059">
              <w:r>
                <w:rPr>
                  <w:color w:val="0000FF"/>
                </w:rPr>
                <w:t>строк 39.1.1</w:t>
              </w:r>
            </w:hyperlink>
            <w:r>
              <w:t xml:space="preserve"> + </w:t>
            </w:r>
            <w:hyperlink w:anchor="P22429">
              <w:r>
                <w:rPr>
                  <w:color w:val="0000FF"/>
                </w:rPr>
                <w:t>53.1.1</w:t>
              </w:r>
            </w:hyperlink>
            <w:r>
              <w:t xml:space="preserve"> + </w:t>
            </w:r>
            <w:hyperlink w:anchor="P22869">
              <w:r>
                <w:rPr>
                  <w:color w:val="0000FF"/>
                </w:rPr>
                <w:t>69.1.1</w:t>
              </w:r>
            </w:hyperlink>
            <w:r>
              <w:t>)</w:t>
            </w:r>
          </w:p>
        </w:tc>
        <w:tc>
          <w:tcPr>
            <w:tcW w:w="904" w:type="dxa"/>
            <w:vAlign w:val="center"/>
          </w:tcPr>
          <w:p w:rsidR="00D276FD" w:rsidRDefault="00D276FD">
            <w:pPr>
              <w:pStyle w:val="ConsPlusNormal"/>
              <w:jc w:val="center"/>
            </w:pPr>
            <w:r>
              <w:t>23.1.1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2584,08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686,31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1774570,6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диспансеризации, всего (сумма </w:t>
            </w:r>
            <w:hyperlink w:anchor="P22069">
              <w:r>
                <w:rPr>
                  <w:color w:val="0000FF"/>
                </w:rPr>
                <w:t>строк 39.1.2</w:t>
              </w:r>
            </w:hyperlink>
            <w:r>
              <w:t xml:space="preserve"> + </w:t>
            </w:r>
            <w:hyperlink w:anchor="P22439">
              <w:r>
                <w:rPr>
                  <w:color w:val="0000FF"/>
                </w:rPr>
                <w:t>53.1.2</w:t>
              </w:r>
            </w:hyperlink>
            <w:r>
              <w:t xml:space="preserve"> + </w:t>
            </w:r>
            <w:hyperlink w:anchor="P22879">
              <w:r>
                <w:rPr>
                  <w:color w:val="0000FF"/>
                </w:rPr>
                <w:t>69.1.2</w:t>
              </w:r>
            </w:hyperlink>
            <w:r>
              <w:t>), в том числе:</w:t>
            </w:r>
          </w:p>
        </w:tc>
        <w:tc>
          <w:tcPr>
            <w:tcW w:w="904" w:type="dxa"/>
            <w:vAlign w:val="center"/>
          </w:tcPr>
          <w:p w:rsidR="00D276FD" w:rsidRDefault="00D276FD">
            <w:pPr>
              <w:pStyle w:val="ConsPlusNormal"/>
              <w:jc w:val="center"/>
            </w:pPr>
            <w:r>
              <w:t>23.1.2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3158,10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1046,63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2706269,4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для проведения углубленной диспансеризации (сумма </w:t>
            </w:r>
            <w:hyperlink w:anchor="P22079">
              <w:r>
                <w:rPr>
                  <w:color w:val="0000FF"/>
                </w:rPr>
                <w:t>строк 39.1.2.1</w:t>
              </w:r>
            </w:hyperlink>
            <w:r>
              <w:t xml:space="preserve"> + </w:t>
            </w:r>
            <w:hyperlink w:anchor="P22449">
              <w:r>
                <w:rPr>
                  <w:color w:val="0000FF"/>
                </w:rPr>
                <w:t>53.1.2.1</w:t>
              </w:r>
            </w:hyperlink>
            <w:r>
              <w:t xml:space="preserve"> + </w:t>
            </w:r>
            <w:hyperlink w:anchor="P22889">
              <w:r>
                <w:rPr>
                  <w:color w:val="0000FF"/>
                </w:rPr>
                <w:t>69.1.2.1</w:t>
              </w:r>
            </w:hyperlink>
            <w:r>
              <w:t>)</w:t>
            </w:r>
          </w:p>
        </w:tc>
        <w:tc>
          <w:tcPr>
            <w:tcW w:w="904" w:type="dxa"/>
            <w:vAlign w:val="center"/>
          </w:tcPr>
          <w:p w:rsidR="00D276FD" w:rsidRDefault="00D276FD">
            <w:pPr>
              <w:pStyle w:val="ConsPlusNormal"/>
              <w:jc w:val="center"/>
            </w:pPr>
            <w:r>
              <w:t>23.1.2.1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1365,51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38,88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100523,4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для посещений с иными целями (сумма </w:t>
            </w:r>
            <w:hyperlink w:anchor="P22089">
              <w:r>
                <w:rPr>
                  <w:color w:val="0000FF"/>
                </w:rPr>
                <w:t>строк 39.1.3</w:t>
              </w:r>
            </w:hyperlink>
            <w:r>
              <w:t xml:space="preserve"> + </w:t>
            </w:r>
            <w:hyperlink w:anchor="P22459">
              <w:r>
                <w:rPr>
                  <w:color w:val="0000FF"/>
                </w:rPr>
                <w:t>53.1.3</w:t>
              </w:r>
            </w:hyperlink>
            <w:r>
              <w:t xml:space="preserve"> + </w:t>
            </w:r>
            <w:hyperlink w:anchor="P22899">
              <w:r>
                <w:rPr>
                  <w:color w:val="0000FF"/>
                </w:rPr>
                <w:t>69.1.3</w:t>
              </w:r>
            </w:hyperlink>
            <w:r>
              <w:t>)</w:t>
            </w:r>
          </w:p>
        </w:tc>
        <w:tc>
          <w:tcPr>
            <w:tcW w:w="904" w:type="dxa"/>
            <w:vAlign w:val="center"/>
          </w:tcPr>
          <w:p w:rsidR="00D276FD" w:rsidRDefault="00D276FD">
            <w:pPr>
              <w:pStyle w:val="ConsPlusNormal"/>
              <w:jc w:val="center"/>
            </w:pPr>
            <w:r>
              <w:t>23.1.3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2,486564</w:t>
            </w:r>
          </w:p>
        </w:tc>
        <w:tc>
          <w:tcPr>
            <w:tcW w:w="1587" w:type="dxa"/>
            <w:vAlign w:val="center"/>
          </w:tcPr>
          <w:p w:rsidR="00D276FD" w:rsidRDefault="00D276FD">
            <w:pPr>
              <w:pStyle w:val="ConsPlusNormal"/>
              <w:jc w:val="center"/>
            </w:pPr>
            <w:r>
              <w:t>460,98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1146,12</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2957961,5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2.1.2. в неотложной форме (сумма </w:t>
            </w:r>
            <w:hyperlink w:anchor="P22099">
              <w:r>
                <w:rPr>
                  <w:color w:val="0000FF"/>
                </w:rPr>
                <w:t>строк 39.2</w:t>
              </w:r>
            </w:hyperlink>
            <w:r>
              <w:t xml:space="preserve"> + </w:t>
            </w:r>
            <w:hyperlink w:anchor="P22469">
              <w:r>
                <w:rPr>
                  <w:color w:val="0000FF"/>
                </w:rPr>
                <w:t>53.2</w:t>
              </w:r>
            </w:hyperlink>
            <w:r>
              <w:t xml:space="preserve"> + </w:t>
            </w:r>
            <w:hyperlink w:anchor="P22909">
              <w:r>
                <w:rPr>
                  <w:color w:val="0000FF"/>
                </w:rPr>
                <w:t>69.2</w:t>
              </w:r>
            </w:hyperlink>
            <w:r>
              <w:t>)</w:t>
            </w:r>
          </w:p>
        </w:tc>
        <w:tc>
          <w:tcPr>
            <w:tcW w:w="904" w:type="dxa"/>
            <w:vAlign w:val="center"/>
          </w:tcPr>
          <w:p w:rsidR="00D276FD" w:rsidRDefault="00D276FD">
            <w:pPr>
              <w:pStyle w:val="ConsPlusNormal"/>
              <w:jc w:val="center"/>
            </w:pPr>
            <w:r>
              <w:t>23.2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969,93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523,76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1354284,1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(сумма </w:t>
            </w:r>
            <w:hyperlink w:anchor="P22109">
              <w:r>
                <w:rPr>
                  <w:color w:val="0000FF"/>
                </w:rPr>
                <w:t>строк 39.3</w:t>
              </w:r>
            </w:hyperlink>
            <w:r>
              <w:t xml:space="preserve"> + </w:t>
            </w:r>
            <w:hyperlink w:anchor="P22479">
              <w:r>
                <w:rPr>
                  <w:color w:val="0000FF"/>
                </w:rPr>
                <w:t>53.3</w:t>
              </w:r>
            </w:hyperlink>
            <w:r>
              <w:t xml:space="preserve"> + </w:t>
            </w:r>
            <w:hyperlink w:anchor="P22919">
              <w:r>
                <w:rPr>
                  <w:color w:val="0000FF"/>
                </w:rPr>
                <w:t>69.3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r>
              <w:t>23.3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1,8877</w:t>
            </w:r>
          </w:p>
        </w:tc>
        <w:tc>
          <w:tcPr>
            <w:tcW w:w="1587" w:type="dxa"/>
            <w:vAlign w:val="center"/>
          </w:tcPr>
          <w:p w:rsidR="00D276FD" w:rsidRDefault="00D276FD">
            <w:pPr>
              <w:pStyle w:val="ConsPlusNormal"/>
              <w:jc w:val="center"/>
            </w:pPr>
            <w:r>
              <w:t>2164,40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4085,73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10560564,8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компьютерная томография (сумма </w:t>
            </w:r>
            <w:hyperlink w:anchor="P22119">
              <w:r>
                <w:rPr>
                  <w:color w:val="0000FF"/>
                </w:rPr>
                <w:t>строк 39.3.1</w:t>
              </w:r>
            </w:hyperlink>
            <w:r>
              <w:t xml:space="preserve"> + </w:t>
            </w:r>
            <w:hyperlink w:anchor="P22489">
              <w:r>
                <w:rPr>
                  <w:color w:val="0000FF"/>
                </w:rPr>
                <w:t>53.3.1</w:t>
              </w:r>
            </w:hyperlink>
            <w:r>
              <w:t xml:space="preserve"> + </w:t>
            </w:r>
            <w:hyperlink w:anchor="P22929">
              <w:r>
                <w:rPr>
                  <w:color w:val="0000FF"/>
                </w:rPr>
                <w:t>69.3.1</w:t>
              </w:r>
            </w:hyperlink>
            <w:r>
              <w:t>)</w:t>
            </w:r>
          </w:p>
        </w:tc>
        <w:tc>
          <w:tcPr>
            <w:tcW w:w="904" w:type="dxa"/>
            <w:vAlign w:val="center"/>
          </w:tcPr>
          <w:p w:rsidR="00D276FD" w:rsidRDefault="00D276FD">
            <w:pPr>
              <w:pStyle w:val="ConsPlusNormal"/>
              <w:jc w:val="center"/>
            </w:pPr>
            <w:r>
              <w:t>23.3.1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3300,44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158,63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410156,2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магнитно-резонансная томография (сумма </w:t>
            </w:r>
            <w:hyperlink w:anchor="P22129">
              <w:r>
                <w:rPr>
                  <w:color w:val="0000FF"/>
                </w:rPr>
                <w:t>строк 39.3.2</w:t>
              </w:r>
            </w:hyperlink>
            <w:r>
              <w:t xml:space="preserve"> + </w:t>
            </w:r>
            <w:hyperlink w:anchor="P22499">
              <w:r>
                <w:rPr>
                  <w:color w:val="0000FF"/>
                </w:rPr>
                <w:t>53.3.2</w:t>
              </w:r>
            </w:hyperlink>
            <w:r>
              <w:t xml:space="preserve"> + </w:t>
            </w:r>
            <w:hyperlink w:anchor="P22939">
              <w:r>
                <w:rPr>
                  <w:color w:val="0000FF"/>
                </w:rPr>
                <w:t>69.3.2</w:t>
              </w:r>
            </w:hyperlink>
            <w:r>
              <w:t>)</w:t>
            </w:r>
          </w:p>
        </w:tc>
        <w:tc>
          <w:tcPr>
            <w:tcW w:w="904" w:type="dxa"/>
            <w:vAlign w:val="center"/>
          </w:tcPr>
          <w:p w:rsidR="00D276FD" w:rsidRDefault="00D276FD">
            <w:pPr>
              <w:pStyle w:val="ConsPlusNormal"/>
              <w:jc w:val="center"/>
            </w:pPr>
            <w:r>
              <w:t>23.3.2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2985,10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51,68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133630,9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ультразвуковое исследование сердечно-сосудистой системы (сумма </w:t>
            </w:r>
            <w:hyperlink w:anchor="P22139">
              <w:r>
                <w:rPr>
                  <w:color w:val="0000FF"/>
                </w:rPr>
                <w:t>строк 39.3.3</w:t>
              </w:r>
            </w:hyperlink>
            <w:r>
              <w:t xml:space="preserve"> + </w:t>
            </w:r>
            <w:hyperlink w:anchor="P22509">
              <w:r>
                <w:rPr>
                  <w:color w:val="0000FF"/>
                </w:rPr>
                <w:t>53.3.3</w:t>
              </w:r>
            </w:hyperlink>
            <w:r>
              <w:t xml:space="preserve"> + </w:t>
            </w:r>
            <w:hyperlink w:anchor="P22949">
              <w:r>
                <w:rPr>
                  <w:color w:val="0000FF"/>
                </w:rPr>
                <w:t>69.3.3</w:t>
              </w:r>
            </w:hyperlink>
            <w:r>
              <w:t>)</w:t>
            </w:r>
          </w:p>
        </w:tc>
        <w:tc>
          <w:tcPr>
            <w:tcW w:w="904" w:type="dxa"/>
            <w:vAlign w:val="center"/>
          </w:tcPr>
          <w:p w:rsidR="00D276FD" w:rsidRDefault="00D276FD">
            <w:pPr>
              <w:pStyle w:val="ConsPlusNormal"/>
              <w:jc w:val="center"/>
            </w:pPr>
            <w:r>
              <w:t>23.3.3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858,15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200524,7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эндоскопическое диагностическое </w:t>
            </w:r>
            <w:r>
              <w:lastRenderedPageBreak/>
              <w:t xml:space="preserve">исследование (сумма </w:t>
            </w:r>
            <w:hyperlink w:anchor="P22149">
              <w:r>
                <w:rPr>
                  <w:color w:val="0000FF"/>
                </w:rPr>
                <w:t>строк 39.3.4</w:t>
              </w:r>
            </w:hyperlink>
            <w:r>
              <w:t xml:space="preserve"> + </w:t>
            </w:r>
            <w:hyperlink w:anchor="P22519">
              <w:r>
                <w:rPr>
                  <w:color w:val="0000FF"/>
                </w:rPr>
                <w:t>53.3.4</w:t>
              </w:r>
            </w:hyperlink>
            <w:r>
              <w:t xml:space="preserve"> + </w:t>
            </w:r>
            <w:hyperlink w:anchor="P22959">
              <w:r>
                <w:rPr>
                  <w:color w:val="0000FF"/>
                </w:rPr>
                <w:t>69.3.4</w:t>
              </w:r>
            </w:hyperlink>
            <w:r>
              <w:t>)</w:t>
            </w:r>
          </w:p>
        </w:tc>
        <w:tc>
          <w:tcPr>
            <w:tcW w:w="904" w:type="dxa"/>
            <w:vAlign w:val="center"/>
          </w:tcPr>
          <w:p w:rsidR="00D276FD" w:rsidRDefault="00D276FD">
            <w:pPr>
              <w:pStyle w:val="ConsPlusNormal"/>
              <w:jc w:val="center"/>
            </w:pPr>
            <w:r>
              <w:lastRenderedPageBreak/>
              <w:t>23.3.4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1058,46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31,17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80589,1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молекулярно-генетическое исследование с целью диагностики онкологических заболеваний (сумма </w:t>
            </w:r>
            <w:hyperlink w:anchor="P22159">
              <w:r>
                <w:rPr>
                  <w:color w:val="0000FF"/>
                </w:rPr>
                <w:t>строк 39.3.5</w:t>
              </w:r>
            </w:hyperlink>
            <w:r>
              <w:t xml:space="preserve"> + </w:t>
            </w:r>
            <w:hyperlink w:anchor="P22529">
              <w:r>
                <w:rPr>
                  <w:color w:val="0000FF"/>
                </w:rPr>
                <w:t>535.3.5</w:t>
              </w:r>
            </w:hyperlink>
            <w:r>
              <w:t xml:space="preserve"> + </w:t>
            </w:r>
            <w:hyperlink w:anchor="P22969">
              <w:r>
                <w:rPr>
                  <w:color w:val="0000FF"/>
                </w:rPr>
                <w:t>69.3.5</w:t>
              </w:r>
            </w:hyperlink>
            <w:r>
              <w:t>)</w:t>
            </w:r>
          </w:p>
        </w:tc>
        <w:tc>
          <w:tcPr>
            <w:tcW w:w="904" w:type="dxa"/>
            <w:vAlign w:val="center"/>
          </w:tcPr>
          <w:p w:rsidR="00D276FD" w:rsidRDefault="00D276FD">
            <w:pPr>
              <w:pStyle w:val="ConsPlusNormal"/>
              <w:jc w:val="center"/>
            </w:pPr>
            <w:r>
              <w:t>23.3.5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10022,68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25241,7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2169">
              <w:r>
                <w:rPr>
                  <w:color w:val="0000FF"/>
                </w:rPr>
                <w:t>строк 39.3.6</w:t>
              </w:r>
            </w:hyperlink>
            <w:r>
              <w:t xml:space="preserve"> + </w:t>
            </w:r>
            <w:hyperlink w:anchor="P22539">
              <w:r>
                <w:rPr>
                  <w:color w:val="0000FF"/>
                </w:rPr>
                <w:t>53.3.6</w:t>
              </w:r>
            </w:hyperlink>
            <w:r>
              <w:t xml:space="preserve"> + </w:t>
            </w:r>
            <w:hyperlink w:anchor="P22979">
              <w:r>
                <w:rPr>
                  <w:color w:val="0000FF"/>
                </w:rPr>
                <w:t>69.3.6</w:t>
              </w:r>
            </w:hyperlink>
            <w:r>
              <w:t>)</w:t>
            </w:r>
          </w:p>
        </w:tc>
        <w:tc>
          <w:tcPr>
            <w:tcW w:w="904" w:type="dxa"/>
            <w:vAlign w:val="center"/>
          </w:tcPr>
          <w:p w:rsidR="00D276FD" w:rsidRDefault="00D276FD">
            <w:pPr>
              <w:pStyle w:val="ConsPlusNormal"/>
              <w:jc w:val="center"/>
            </w:pPr>
            <w:r>
              <w:t>23.3.6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2263,58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29,90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77316,9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инфекции (COVID-19) (сумма </w:t>
            </w:r>
            <w:hyperlink w:anchor="P22179">
              <w:r>
                <w:rPr>
                  <w:color w:val="0000FF"/>
                </w:rPr>
                <w:t>строк 39.3.7</w:t>
              </w:r>
            </w:hyperlink>
            <w:r>
              <w:t xml:space="preserve"> + </w:t>
            </w:r>
            <w:hyperlink w:anchor="P22549">
              <w:r>
                <w:rPr>
                  <w:color w:val="0000FF"/>
                </w:rPr>
                <w:t>53.3.7</w:t>
              </w:r>
            </w:hyperlink>
            <w:r>
              <w:t xml:space="preserve"> + </w:t>
            </w:r>
            <w:hyperlink w:anchor="P22989">
              <w:r>
                <w:rPr>
                  <w:color w:val="0000FF"/>
                </w:rPr>
                <w:t>69.3.7</w:t>
              </w:r>
            </w:hyperlink>
            <w:r>
              <w:t>)</w:t>
            </w:r>
          </w:p>
        </w:tc>
        <w:tc>
          <w:tcPr>
            <w:tcW w:w="904" w:type="dxa"/>
            <w:vAlign w:val="center"/>
          </w:tcPr>
          <w:p w:rsidR="00D276FD" w:rsidRDefault="00D276FD">
            <w:pPr>
              <w:pStyle w:val="ConsPlusNormal"/>
              <w:jc w:val="center"/>
            </w:pPr>
            <w:r>
              <w:t>23.3.7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467,74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128,87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333206,0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диспансерное наблюдение (сумма </w:t>
            </w:r>
            <w:hyperlink w:anchor="P22189">
              <w:r>
                <w:rPr>
                  <w:color w:val="0000FF"/>
                </w:rPr>
                <w:t>строк 39.4</w:t>
              </w:r>
            </w:hyperlink>
            <w:r>
              <w:t xml:space="preserve"> + </w:t>
            </w:r>
            <w:hyperlink w:anchor="P22559">
              <w:r>
                <w:rPr>
                  <w:color w:val="0000FF"/>
                </w:rPr>
                <w:t>53.4</w:t>
              </w:r>
            </w:hyperlink>
            <w:r>
              <w:t xml:space="preserve"> + </w:t>
            </w:r>
            <w:hyperlink w:anchor="P22999">
              <w:r>
                <w:rPr>
                  <w:color w:val="0000FF"/>
                </w:rPr>
                <w:t>69.4</w:t>
              </w:r>
            </w:hyperlink>
            <w:r>
              <w:t>)</w:t>
            </w:r>
          </w:p>
        </w:tc>
        <w:tc>
          <w:tcPr>
            <w:tcW w:w="904" w:type="dxa"/>
            <w:vAlign w:val="center"/>
          </w:tcPr>
          <w:p w:rsidR="00D276FD" w:rsidRDefault="00D276FD">
            <w:pPr>
              <w:pStyle w:val="ConsPlusNormal"/>
              <w:jc w:val="center"/>
            </w:pPr>
            <w:r>
              <w:t>23.4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1597,96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418,24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1081446,4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стационаров, за исключением медицинской реабилитации (сумма </w:t>
            </w:r>
            <w:hyperlink w:anchor="P22199">
              <w:r>
                <w:rPr>
                  <w:color w:val="0000FF"/>
                </w:rPr>
                <w:t>строк 40</w:t>
              </w:r>
            </w:hyperlink>
            <w:r>
              <w:t xml:space="preserve"> + </w:t>
            </w:r>
            <w:hyperlink w:anchor="P22569">
              <w:r>
                <w:rPr>
                  <w:color w:val="0000FF"/>
                </w:rPr>
                <w:t>54</w:t>
              </w:r>
            </w:hyperlink>
            <w:r>
              <w:t xml:space="preserve"> + </w:t>
            </w:r>
            <w:hyperlink w:anchor="P23009">
              <w:r>
                <w:rPr>
                  <w:color w:val="0000FF"/>
                </w:rPr>
                <w:t>70</w:t>
              </w:r>
            </w:hyperlink>
            <w:r>
              <w:t>), в том числе:</w:t>
            </w:r>
          </w:p>
        </w:tc>
        <w:tc>
          <w:tcPr>
            <w:tcW w:w="904" w:type="dxa"/>
            <w:vAlign w:val="center"/>
          </w:tcPr>
          <w:p w:rsidR="00D276FD" w:rsidRDefault="00D276FD">
            <w:pPr>
              <w:pStyle w:val="ConsPlusNormal"/>
              <w:jc w:val="center"/>
            </w:pPr>
            <w:bookmarkStart w:id="243" w:name="P21758"/>
            <w:bookmarkEnd w:id="243"/>
            <w:r>
              <w:t>24</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11637,23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353,01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912786,5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2.2.1. медицинская помощь по профилю "онкология" (сумму </w:t>
            </w:r>
            <w:hyperlink w:anchor="P22209">
              <w:r>
                <w:rPr>
                  <w:color w:val="0000FF"/>
                </w:rPr>
                <w:t>строк 40.1</w:t>
              </w:r>
            </w:hyperlink>
            <w:r>
              <w:t xml:space="preserve"> + </w:t>
            </w:r>
            <w:hyperlink w:anchor="P22579">
              <w:r>
                <w:rPr>
                  <w:color w:val="0000FF"/>
                </w:rPr>
                <w:t>54.1</w:t>
              </w:r>
            </w:hyperlink>
            <w:r>
              <w:t xml:space="preserve"> + </w:t>
            </w:r>
            <w:hyperlink w:anchor="P23019">
              <w:r>
                <w:rPr>
                  <w:color w:val="0000FF"/>
                </w:rPr>
                <w:t>70.1</w:t>
              </w:r>
            </w:hyperlink>
            <w:r>
              <w:t>)</w:t>
            </w:r>
          </w:p>
        </w:tc>
        <w:tc>
          <w:tcPr>
            <w:tcW w:w="904" w:type="dxa"/>
            <w:vAlign w:val="center"/>
          </w:tcPr>
          <w:p w:rsidR="00D276FD" w:rsidRDefault="00D276FD">
            <w:pPr>
              <w:pStyle w:val="ConsPlusNormal"/>
              <w:jc w:val="center"/>
            </w:pPr>
            <w:bookmarkStart w:id="244" w:name="P21768"/>
            <w:bookmarkEnd w:id="244"/>
            <w:r>
              <w:t>24.1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2.2.2. при экстракорпоральном оплодотворении (сумма </w:t>
            </w:r>
            <w:hyperlink w:anchor="P22219">
              <w:r>
                <w:rPr>
                  <w:color w:val="0000FF"/>
                </w:rPr>
                <w:t>строк 40.2</w:t>
              </w:r>
            </w:hyperlink>
            <w:r>
              <w:t xml:space="preserve"> + </w:t>
            </w:r>
            <w:hyperlink w:anchor="P22589">
              <w:r>
                <w:rPr>
                  <w:color w:val="0000FF"/>
                </w:rPr>
                <w:t>54.2</w:t>
              </w:r>
            </w:hyperlink>
            <w:r>
              <w:t xml:space="preserve"> + </w:t>
            </w:r>
            <w:hyperlink w:anchor="P23029">
              <w:r>
                <w:rPr>
                  <w:color w:val="0000FF"/>
                </w:rPr>
                <w:t>70.2</w:t>
              </w:r>
            </w:hyperlink>
            <w:r>
              <w:t>)</w:t>
            </w:r>
          </w:p>
        </w:tc>
        <w:tc>
          <w:tcPr>
            <w:tcW w:w="904" w:type="dxa"/>
            <w:vAlign w:val="center"/>
          </w:tcPr>
          <w:p w:rsidR="00D276FD" w:rsidRDefault="00D276FD">
            <w:pPr>
              <w:pStyle w:val="ConsPlusNormal"/>
              <w:jc w:val="center"/>
            </w:pPr>
            <w:bookmarkStart w:id="245" w:name="P21778"/>
            <w:bookmarkEnd w:id="245"/>
            <w:r>
              <w:t>24.2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21758">
              <w:r>
                <w:rPr>
                  <w:color w:val="0000FF"/>
                </w:rPr>
                <w:t>строк 24</w:t>
              </w:r>
            </w:hyperlink>
            <w:r>
              <w:t xml:space="preserve"> + </w:t>
            </w:r>
            <w:hyperlink w:anchor="P21828">
              <w:r>
                <w:rPr>
                  <w:color w:val="0000FF"/>
                </w:rPr>
                <w:t>27</w:t>
              </w:r>
            </w:hyperlink>
            <w:r>
              <w:t>), в том числе:</w:t>
            </w:r>
          </w:p>
        </w:tc>
        <w:tc>
          <w:tcPr>
            <w:tcW w:w="904" w:type="dxa"/>
            <w:vAlign w:val="center"/>
          </w:tcPr>
          <w:p w:rsidR="00D276FD" w:rsidRDefault="00D276FD">
            <w:pPr>
              <w:pStyle w:val="ConsPlusNormal"/>
              <w:jc w:val="center"/>
            </w:pPr>
            <w:r>
              <w:t>25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0,071463</w:t>
            </w:r>
          </w:p>
        </w:tc>
        <w:tc>
          <w:tcPr>
            <w:tcW w:w="1587" w:type="dxa"/>
            <w:vAlign w:val="center"/>
          </w:tcPr>
          <w:p w:rsidR="00D276FD" w:rsidRDefault="00D276FD">
            <w:pPr>
              <w:pStyle w:val="ConsPlusNormal"/>
              <w:jc w:val="center"/>
            </w:pPr>
            <w:r>
              <w:t>30410,98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2173,26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5617562,3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3.1. для медицинской помощи по профилю "онкология", в том числе: (сумма </w:t>
            </w:r>
            <w:hyperlink w:anchor="P21768">
              <w:r>
                <w:rPr>
                  <w:color w:val="0000FF"/>
                </w:rPr>
                <w:t>строк 24.1</w:t>
              </w:r>
            </w:hyperlink>
            <w:r>
              <w:t xml:space="preserve"> + </w:t>
            </w:r>
            <w:hyperlink w:anchor="P21838">
              <w:r>
                <w:rPr>
                  <w:color w:val="0000FF"/>
                </w:rPr>
                <w:t>27.1</w:t>
              </w:r>
            </w:hyperlink>
            <w:r>
              <w:t>)</w:t>
            </w:r>
          </w:p>
        </w:tc>
        <w:tc>
          <w:tcPr>
            <w:tcW w:w="904" w:type="dxa"/>
            <w:vAlign w:val="center"/>
          </w:tcPr>
          <w:p w:rsidR="00D276FD" w:rsidRDefault="00D276FD">
            <w:pPr>
              <w:pStyle w:val="ConsPlusNormal"/>
              <w:jc w:val="center"/>
            </w:pPr>
            <w:r>
              <w:t>25.1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оплодотворении: (сумма </w:t>
            </w:r>
            <w:hyperlink w:anchor="P21778">
              <w:r>
                <w:rPr>
                  <w:color w:val="0000FF"/>
                </w:rPr>
                <w:t>строк 24.2</w:t>
              </w:r>
            </w:hyperlink>
            <w:r>
              <w:t xml:space="preserve"> + </w:t>
            </w:r>
            <w:hyperlink w:anchor="P21848">
              <w:r>
                <w:rPr>
                  <w:color w:val="0000FF"/>
                </w:rPr>
                <w:t>27.2</w:t>
              </w:r>
            </w:hyperlink>
            <w:r>
              <w:t>)</w:t>
            </w:r>
          </w:p>
        </w:tc>
        <w:tc>
          <w:tcPr>
            <w:tcW w:w="904" w:type="dxa"/>
            <w:vAlign w:val="center"/>
          </w:tcPr>
          <w:p w:rsidR="00D276FD" w:rsidRDefault="00D276FD">
            <w:pPr>
              <w:pStyle w:val="ConsPlusNormal"/>
              <w:jc w:val="center"/>
            </w:pPr>
            <w:r>
              <w:t>25.2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26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4.1. в условиях дневных стационаров, за исключением медицинской реабилитации (сумма </w:t>
            </w:r>
            <w:hyperlink w:anchor="P22269">
              <w:r>
                <w:rPr>
                  <w:color w:val="0000FF"/>
                </w:rPr>
                <w:t>строк 43</w:t>
              </w:r>
            </w:hyperlink>
            <w:r>
              <w:t xml:space="preserve"> + </w:t>
            </w:r>
            <w:hyperlink w:anchor="P22639">
              <w:r>
                <w:rPr>
                  <w:color w:val="0000FF"/>
                </w:rPr>
                <w:t>57</w:t>
              </w:r>
            </w:hyperlink>
            <w:r>
              <w:t xml:space="preserve"> + </w:t>
            </w:r>
            <w:hyperlink w:anchor="P23079">
              <w:r>
                <w:rPr>
                  <w:color w:val="0000FF"/>
                </w:rPr>
                <w:t>73</w:t>
              </w:r>
            </w:hyperlink>
            <w:r>
              <w:t>), включая:</w:t>
            </w:r>
          </w:p>
        </w:tc>
        <w:tc>
          <w:tcPr>
            <w:tcW w:w="904" w:type="dxa"/>
            <w:vAlign w:val="center"/>
          </w:tcPr>
          <w:p w:rsidR="00D276FD" w:rsidRDefault="00D276FD">
            <w:pPr>
              <w:pStyle w:val="ConsPlusNormal"/>
              <w:jc w:val="center"/>
            </w:pPr>
            <w:bookmarkStart w:id="246" w:name="P21828"/>
            <w:bookmarkEnd w:id="246"/>
            <w:r>
              <w:t>27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0,041128</w:t>
            </w:r>
          </w:p>
        </w:tc>
        <w:tc>
          <w:tcPr>
            <w:tcW w:w="1587" w:type="dxa"/>
            <w:vAlign w:val="center"/>
          </w:tcPr>
          <w:p w:rsidR="00D276FD" w:rsidRDefault="00D276FD">
            <w:pPr>
              <w:pStyle w:val="ConsPlusNormal"/>
              <w:jc w:val="center"/>
            </w:pPr>
            <w:r>
              <w:t>44258,17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1820,25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4704775,8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4.1.1. медицинскую помощь по профилю "онкология" (сумма </w:t>
            </w:r>
            <w:hyperlink w:anchor="P22279">
              <w:r>
                <w:rPr>
                  <w:color w:val="0000FF"/>
                </w:rPr>
                <w:t>строк 43.1</w:t>
              </w:r>
            </w:hyperlink>
            <w:r>
              <w:t xml:space="preserve"> + </w:t>
            </w:r>
            <w:hyperlink w:anchor="P22649">
              <w:r>
                <w:rPr>
                  <w:color w:val="0000FF"/>
                </w:rPr>
                <w:t>57.1</w:t>
              </w:r>
            </w:hyperlink>
            <w:r>
              <w:t xml:space="preserve"> + </w:t>
            </w:r>
            <w:hyperlink w:anchor="P23089">
              <w:r>
                <w:rPr>
                  <w:color w:val="0000FF"/>
                </w:rPr>
                <w:t>73.1</w:t>
              </w:r>
            </w:hyperlink>
            <w:r>
              <w:t>):</w:t>
            </w:r>
          </w:p>
        </w:tc>
        <w:tc>
          <w:tcPr>
            <w:tcW w:w="904" w:type="dxa"/>
            <w:vAlign w:val="center"/>
          </w:tcPr>
          <w:p w:rsidR="00D276FD" w:rsidRDefault="00D276FD">
            <w:pPr>
              <w:pStyle w:val="ConsPlusNormal"/>
              <w:jc w:val="center"/>
            </w:pPr>
            <w:bookmarkStart w:id="247" w:name="P21838"/>
            <w:bookmarkEnd w:id="247"/>
            <w:r>
              <w:t>27.1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4.1.2. медицинскую помощь при экстракорпоральном оплодотворении (сумма </w:t>
            </w:r>
            <w:hyperlink w:anchor="P22289">
              <w:r>
                <w:rPr>
                  <w:color w:val="0000FF"/>
                </w:rPr>
                <w:t>строк 43.2</w:t>
              </w:r>
            </w:hyperlink>
            <w:r>
              <w:t xml:space="preserve"> + </w:t>
            </w:r>
            <w:hyperlink w:anchor="P22659">
              <w:r>
                <w:rPr>
                  <w:color w:val="0000FF"/>
                </w:rPr>
                <w:t>57.2</w:t>
              </w:r>
            </w:hyperlink>
            <w:r>
              <w:t xml:space="preserve"> + </w:t>
            </w:r>
            <w:hyperlink w:anchor="P23099">
              <w:r>
                <w:rPr>
                  <w:color w:val="0000FF"/>
                </w:rPr>
                <w:t>73.2</w:t>
              </w:r>
            </w:hyperlink>
            <w:r>
              <w:t>)</w:t>
            </w:r>
          </w:p>
        </w:tc>
        <w:tc>
          <w:tcPr>
            <w:tcW w:w="904" w:type="dxa"/>
            <w:vAlign w:val="center"/>
          </w:tcPr>
          <w:p w:rsidR="00D276FD" w:rsidRDefault="00D276FD">
            <w:pPr>
              <w:pStyle w:val="ConsPlusNormal"/>
              <w:jc w:val="center"/>
            </w:pPr>
            <w:bookmarkStart w:id="248" w:name="P21848"/>
            <w:bookmarkEnd w:id="248"/>
            <w:r>
              <w:t>27.2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 в условиях круглосуточного стационара, за исключением медицинской реабилитации (сумма </w:t>
            </w:r>
            <w:hyperlink w:anchor="P22299">
              <w:r>
                <w:rPr>
                  <w:color w:val="0000FF"/>
                </w:rPr>
                <w:t>строк 44</w:t>
              </w:r>
            </w:hyperlink>
            <w:r>
              <w:t xml:space="preserve"> + </w:t>
            </w:r>
            <w:hyperlink w:anchor="P22669">
              <w:r>
                <w:rPr>
                  <w:color w:val="0000FF"/>
                </w:rPr>
                <w:t>58</w:t>
              </w:r>
            </w:hyperlink>
            <w:r>
              <w:t xml:space="preserve"> + </w:t>
            </w:r>
            <w:hyperlink w:anchor="P23109">
              <w:r>
                <w:rPr>
                  <w:color w:val="0000FF"/>
                </w:rPr>
                <w:t>74</w:t>
              </w:r>
            </w:hyperlink>
            <w:r>
              <w:t>), в том числе:</w:t>
            </w:r>
          </w:p>
        </w:tc>
        <w:tc>
          <w:tcPr>
            <w:tcW w:w="904" w:type="dxa"/>
            <w:vAlign w:val="center"/>
          </w:tcPr>
          <w:p w:rsidR="00D276FD" w:rsidRDefault="00D276FD">
            <w:pPr>
              <w:pStyle w:val="ConsPlusNormal"/>
              <w:jc w:val="center"/>
            </w:pPr>
            <w:r>
              <w:t>28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0,176339</w:t>
            </w:r>
          </w:p>
        </w:tc>
        <w:tc>
          <w:tcPr>
            <w:tcW w:w="1587" w:type="dxa"/>
            <w:vAlign w:val="center"/>
          </w:tcPr>
          <w:p w:rsidR="00D276FD" w:rsidRDefault="00D276FD">
            <w:pPr>
              <w:pStyle w:val="ConsPlusNormal"/>
              <w:jc w:val="center"/>
            </w:pPr>
            <w:r>
              <w:t>52263,93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9216,17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23802885,3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4.2.1. медицинская помощь по профилю "онкология" (сумма </w:t>
            </w:r>
            <w:hyperlink w:anchor="P22309">
              <w:r>
                <w:rPr>
                  <w:color w:val="0000FF"/>
                </w:rPr>
                <w:t>строк 44.1</w:t>
              </w:r>
            </w:hyperlink>
            <w:r>
              <w:t xml:space="preserve"> + </w:t>
            </w:r>
            <w:hyperlink w:anchor="P22679">
              <w:r>
                <w:rPr>
                  <w:color w:val="0000FF"/>
                </w:rPr>
                <w:t>58.1</w:t>
              </w:r>
            </w:hyperlink>
            <w:r>
              <w:t xml:space="preserve"> + </w:t>
            </w:r>
            <w:hyperlink w:anchor="P23119">
              <w:r>
                <w:rPr>
                  <w:color w:val="0000FF"/>
                </w:rPr>
                <w:t>74.1</w:t>
              </w:r>
            </w:hyperlink>
            <w:r>
              <w:t>)</w:t>
            </w:r>
          </w:p>
        </w:tc>
        <w:tc>
          <w:tcPr>
            <w:tcW w:w="904" w:type="dxa"/>
            <w:vAlign w:val="center"/>
          </w:tcPr>
          <w:p w:rsidR="00D276FD" w:rsidRDefault="00D276FD">
            <w:pPr>
              <w:pStyle w:val="ConsPlusNormal"/>
              <w:jc w:val="center"/>
            </w:pPr>
            <w:r>
              <w:t>28.1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127188,88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1094,08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2828943,0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4.2.2. высокотехнологичная медицинская помощь (сумма </w:t>
            </w:r>
            <w:hyperlink w:anchor="P22319">
              <w:r>
                <w:rPr>
                  <w:color w:val="0000FF"/>
                </w:rPr>
                <w:t>строк 44.2</w:t>
              </w:r>
            </w:hyperlink>
            <w:r>
              <w:t xml:space="preserve"> + </w:t>
            </w:r>
            <w:hyperlink w:anchor="P22689">
              <w:r>
                <w:rPr>
                  <w:color w:val="0000FF"/>
                </w:rPr>
                <w:t>58.2</w:t>
              </w:r>
            </w:hyperlink>
            <w:r>
              <w:t xml:space="preserve"> + </w:t>
            </w:r>
            <w:hyperlink w:anchor="P23129">
              <w:r>
                <w:rPr>
                  <w:color w:val="0000FF"/>
                </w:rPr>
                <w:t>74.2</w:t>
              </w:r>
            </w:hyperlink>
            <w:r>
              <w:t>)</w:t>
            </w:r>
          </w:p>
        </w:tc>
        <w:tc>
          <w:tcPr>
            <w:tcW w:w="904" w:type="dxa"/>
            <w:vAlign w:val="center"/>
          </w:tcPr>
          <w:p w:rsidR="00D276FD" w:rsidRDefault="00D276FD">
            <w:pPr>
              <w:pStyle w:val="ConsPlusNormal"/>
              <w:jc w:val="center"/>
            </w:pPr>
            <w:r>
              <w:t>28.2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232026,71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2375494,0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29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5.1. В амбулаторных условиях (сумма </w:t>
            </w:r>
            <w:hyperlink w:anchor="P22339">
              <w:r>
                <w:rPr>
                  <w:color w:val="0000FF"/>
                </w:rPr>
                <w:t>строк 46</w:t>
              </w:r>
            </w:hyperlink>
            <w:r>
              <w:t xml:space="preserve"> + </w:t>
            </w:r>
            <w:hyperlink w:anchor="P22709">
              <w:r>
                <w:rPr>
                  <w:color w:val="0000FF"/>
                </w:rPr>
                <w:t>60</w:t>
              </w:r>
            </w:hyperlink>
            <w:r>
              <w:t xml:space="preserve"> + </w:t>
            </w:r>
            <w:hyperlink w:anchor="P23149">
              <w:r>
                <w:rPr>
                  <w:color w:val="0000FF"/>
                </w:rPr>
                <w:t>76</w:t>
              </w:r>
            </w:hyperlink>
            <w:r>
              <w:t>)</w:t>
            </w:r>
          </w:p>
        </w:tc>
        <w:tc>
          <w:tcPr>
            <w:tcW w:w="904" w:type="dxa"/>
            <w:vAlign w:val="center"/>
          </w:tcPr>
          <w:p w:rsidR="00D276FD" w:rsidRDefault="00D276FD">
            <w:pPr>
              <w:pStyle w:val="ConsPlusNormal"/>
              <w:jc w:val="center"/>
            </w:pPr>
            <w:r>
              <w:t>30</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25073,82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112,15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289972,7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22349">
              <w:r>
                <w:rPr>
                  <w:color w:val="0000FF"/>
                </w:rPr>
                <w:t>строк 47</w:t>
              </w:r>
            </w:hyperlink>
            <w:r>
              <w:t xml:space="preserve"> + </w:t>
            </w:r>
            <w:hyperlink w:anchor="P22719">
              <w:r>
                <w:rPr>
                  <w:color w:val="0000FF"/>
                </w:rPr>
                <w:t>61</w:t>
              </w:r>
            </w:hyperlink>
            <w:r>
              <w:t xml:space="preserve"> + </w:t>
            </w:r>
            <w:hyperlink w:anchor="P23159">
              <w:r>
                <w:rPr>
                  <w:color w:val="0000FF"/>
                </w:rPr>
                <w:t>77</w:t>
              </w:r>
            </w:hyperlink>
            <w:r>
              <w:t>)</w:t>
            </w:r>
          </w:p>
        </w:tc>
        <w:tc>
          <w:tcPr>
            <w:tcW w:w="904" w:type="dxa"/>
            <w:vAlign w:val="center"/>
          </w:tcPr>
          <w:p w:rsidR="00D276FD" w:rsidRDefault="00D276FD">
            <w:pPr>
              <w:pStyle w:val="ConsPlusNormal"/>
              <w:jc w:val="center"/>
            </w:pPr>
            <w:r>
              <w:t>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29328,17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110,06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284577,8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22359">
              <w:r>
                <w:rPr>
                  <w:color w:val="0000FF"/>
                </w:rPr>
                <w:t>строк 48</w:t>
              </w:r>
            </w:hyperlink>
            <w:r>
              <w:t xml:space="preserve"> + </w:t>
            </w:r>
            <w:hyperlink w:anchor="P22729">
              <w:r>
                <w:rPr>
                  <w:color w:val="0000FF"/>
                </w:rPr>
                <w:t>62</w:t>
              </w:r>
            </w:hyperlink>
            <w:r>
              <w:t xml:space="preserve"> + </w:t>
            </w:r>
            <w:hyperlink w:anchor="P23169">
              <w:r>
                <w:rPr>
                  <w:color w:val="0000FF"/>
                </w:rPr>
                <w:t>78</w:t>
              </w:r>
            </w:hyperlink>
            <w:r>
              <w:t>)</w:t>
            </w:r>
          </w:p>
        </w:tc>
        <w:tc>
          <w:tcPr>
            <w:tcW w:w="904" w:type="dxa"/>
            <w:vAlign w:val="center"/>
          </w:tcPr>
          <w:p w:rsidR="00D276FD" w:rsidRDefault="00D276FD">
            <w:pPr>
              <w:pStyle w:val="ConsPlusNormal"/>
              <w:jc w:val="center"/>
            </w:pPr>
            <w:r>
              <w:t>32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54110,88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221,74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573359,3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w:t>
            </w:r>
          </w:p>
        </w:tc>
        <w:tc>
          <w:tcPr>
            <w:tcW w:w="904" w:type="dxa"/>
            <w:vAlign w:val="center"/>
          </w:tcPr>
          <w:p w:rsidR="00D276FD" w:rsidRDefault="00D276FD">
            <w:pPr>
              <w:pStyle w:val="ConsPlusNormal"/>
              <w:jc w:val="center"/>
            </w:pPr>
            <w:r>
              <w:t>33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 xml:space="preserve">6.1. первичная медицинская помощь, в том числе доврачебная и врачебная, всего (равно </w:t>
            </w:r>
            <w:hyperlink w:anchor="P22749">
              <w:r>
                <w:rPr>
                  <w:color w:val="0000FF"/>
                </w:rPr>
                <w:t>строке 63.1</w:t>
              </w:r>
            </w:hyperlink>
            <w:r>
              <w:t>), в том числе:</w:t>
            </w:r>
          </w:p>
        </w:tc>
        <w:tc>
          <w:tcPr>
            <w:tcW w:w="904" w:type="dxa"/>
            <w:vAlign w:val="center"/>
          </w:tcPr>
          <w:p w:rsidR="00D276FD" w:rsidRDefault="00D276FD">
            <w:pPr>
              <w:pStyle w:val="ConsPlusNormal"/>
              <w:jc w:val="center"/>
            </w:pPr>
            <w:r>
              <w:t>33.1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22759">
              <w:r>
                <w:rPr>
                  <w:color w:val="0000FF"/>
                </w:rPr>
                <w:t>строке 63.1.1</w:t>
              </w:r>
            </w:hyperlink>
            <w:r>
              <w:t>)</w:t>
            </w:r>
          </w:p>
        </w:tc>
        <w:tc>
          <w:tcPr>
            <w:tcW w:w="904" w:type="dxa"/>
            <w:vAlign w:val="center"/>
          </w:tcPr>
          <w:p w:rsidR="00D276FD" w:rsidRDefault="00D276FD">
            <w:pPr>
              <w:pStyle w:val="ConsPlusNormal"/>
              <w:jc w:val="center"/>
            </w:pPr>
            <w:r>
              <w:t>33.1.1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 xml:space="preserve">6.1.2. посещения на дому выездными патронажными бригадами (равно </w:t>
            </w:r>
            <w:hyperlink w:anchor="P22769">
              <w:r>
                <w:rPr>
                  <w:color w:val="0000FF"/>
                </w:rPr>
                <w:t>строке 63.1.2</w:t>
              </w:r>
            </w:hyperlink>
            <w:r>
              <w:t>)</w:t>
            </w:r>
          </w:p>
        </w:tc>
        <w:tc>
          <w:tcPr>
            <w:tcW w:w="904" w:type="dxa"/>
            <w:vAlign w:val="center"/>
          </w:tcPr>
          <w:p w:rsidR="00D276FD" w:rsidRDefault="00D276FD">
            <w:pPr>
              <w:pStyle w:val="ConsPlusNormal"/>
              <w:jc w:val="center"/>
            </w:pPr>
            <w:r>
              <w:t>33.1.2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22779">
              <w:r>
                <w:rPr>
                  <w:color w:val="0000FF"/>
                </w:rPr>
                <w:t>строке 63.2</w:t>
              </w:r>
            </w:hyperlink>
            <w:r>
              <w:t>)</w:t>
            </w:r>
          </w:p>
        </w:tc>
        <w:tc>
          <w:tcPr>
            <w:tcW w:w="904" w:type="dxa"/>
            <w:vAlign w:val="center"/>
          </w:tcPr>
          <w:p w:rsidR="00D276FD" w:rsidRDefault="00D276FD">
            <w:pPr>
              <w:pStyle w:val="ConsPlusNormal"/>
              <w:jc w:val="center"/>
            </w:pPr>
            <w:r>
              <w:t>33.2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6.3. оказываемая в условиях дневного стационара (равно </w:t>
            </w:r>
            <w:hyperlink w:anchor="P22789">
              <w:r>
                <w:rPr>
                  <w:color w:val="0000FF"/>
                </w:rPr>
                <w:t>строке 63.3</w:t>
              </w:r>
            </w:hyperlink>
            <w:r>
              <w:t>)</w:t>
            </w:r>
          </w:p>
        </w:tc>
        <w:tc>
          <w:tcPr>
            <w:tcW w:w="904" w:type="dxa"/>
            <w:vAlign w:val="center"/>
          </w:tcPr>
          <w:p w:rsidR="00D276FD" w:rsidRDefault="00D276FD">
            <w:pPr>
              <w:pStyle w:val="ConsPlusNormal"/>
              <w:jc w:val="center"/>
            </w:pPr>
            <w:r>
              <w:t>33.3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7. Расходы на ведение дела СМО (сумма </w:t>
            </w:r>
            <w:hyperlink w:anchor="P22369">
              <w:r>
                <w:rPr>
                  <w:color w:val="0000FF"/>
                </w:rPr>
                <w:t>строк 49</w:t>
              </w:r>
            </w:hyperlink>
            <w:r>
              <w:t xml:space="preserve"> + </w:t>
            </w:r>
            <w:hyperlink w:anchor="P22799">
              <w:r>
                <w:rPr>
                  <w:color w:val="0000FF"/>
                </w:rPr>
                <w:t>64</w:t>
              </w:r>
            </w:hyperlink>
            <w:r>
              <w:t xml:space="preserve"> + </w:t>
            </w:r>
            <w:hyperlink w:anchor="P23179">
              <w:r>
                <w:rPr>
                  <w:color w:val="0000FF"/>
                </w:rPr>
                <w:t>79</w:t>
              </w:r>
            </w:hyperlink>
            <w:r>
              <w:t>)</w:t>
            </w:r>
          </w:p>
        </w:tc>
        <w:tc>
          <w:tcPr>
            <w:tcW w:w="904" w:type="dxa"/>
            <w:vAlign w:val="center"/>
          </w:tcPr>
          <w:p w:rsidR="00D276FD" w:rsidRDefault="00D276FD">
            <w:pPr>
              <w:pStyle w:val="ConsPlusNormal"/>
              <w:jc w:val="center"/>
            </w:pPr>
            <w:r>
              <w:t>34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173,78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449336,4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8. Иные расходы (равно </w:t>
            </w:r>
            <w:hyperlink w:anchor="P22809">
              <w:r>
                <w:rPr>
                  <w:color w:val="0000FF"/>
                </w:rPr>
                <w:t>строке 65</w:t>
              </w:r>
            </w:hyperlink>
            <w:r>
              <w:t>)</w:t>
            </w:r>
          </w:p>
        </w:tc>
        <w:tc>
          <w:tcPr>
            <w:tcW w:w="904" w:type="dxa"/>
            <w:vAlign w:val="center"/>
          </w:tcPr>
          <w:p w:rsidR="00D276FD" w:rsidRDefault="00D276FD">
            <w:pPr>
              <w:pStyle w:val="ConsPlusNormal"/>
              <w:jc w:val="center"/>
            </w:pPr>
            <w:r>
              <w:t>35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из </w:t>
            </w:r>
            <w:hyperlink w:anchor="P21568">
              <w:r>
                <w:rPr>
                  <w:color w:val="0000FF"/>
                </w:rPr>
                <w:t>строки 20</w:t>
              </w:r>
            </w:hyperlink>
            <w:r>
              <w:t>:</w:t>
            </w:r>
          </w:p>
        </w:tc>
        <w:tc>
          <w:tcPr>
            <w:tcW w:w="904" w:type="dxa"/>
            <w:vMerge w:val="restart"/>
            <w:vAlign w:val="center"/>
          </w:tcPr>
          <w:p w:rsidR="00D276FD" w:rsidRDefault="00D276FD">
            <w:pPr>
              <w:pStyle w:val="ConsPlusNormal"/>
              <w:jc w:val="center"/>
            </w:pPr>
            <w:r>
              <w:t>36</w:t>
            </w:r>
          </w:p>
        </w:tc>
        <w:tc>
          <w:tcPr>
            <w:tcW w:w="1531" w:type="dxa"/>
            <w:vMerge w:val="restart"/>
            <w:vAlign w:val="center"/>
          </w:tcPr>
          <w:p w:rsidR="00D276FD" w:rsidRDefault="00D276FD">
            <w:pPr>
              <w:pStyle w:val="ConsPlusNormal"/>
            </w:pPr>
          </w:p>
        </w:tc>
        <w:tc>
          <w:tcPr>
            <w:tcW w:w="1756" w:type="dxa"/>
            <w:vMerge w:val="restart"/>
            <w:vAlign w:val="center"/>
          </w:tcPr>
          <w:p w:rsidR="00D276FD" w:rsidRDefault="00D276FD">
            <w:pPr>
              <w:pStyle w:val="ConsPlusNormal"/>
              <w:jc w:val="center"/>
            </w:pPr>
            <w:r>
              <w:t>X</w:t>
            </w:r>
          </w:p>
        </w:tc>
        <w:tc>
          <w:tcPr>
            <w:tcW w:w="1587" w:type="dxa"/>
            <w:vMerge w:val="restart"/>
            <w:vAlign w:val="center"/>
          </w:tcPr>
          <w:p w:rsidR="00D276FD" w:rsidRDefault="00D276FD">
            <w:pPr>
              <w:pStyle w:val="ConsPlusNormal"/>
              <w:jc w:val="center"/>
            </w:pPr>
            <w:r>
              <w:t>X</w:t>
            </w:r>
          </w:p>
        </w:tc>
        <w:tc>
          <w:tcPr>
            <w:tcW w:w="1077" w:type="dxa"/>
            <w:vMerge w:val="restart"/>
            <w:vAlign w:val="center"/>
          </w:tcPr>
          <w:p w:rsidR="00D276FD" w:rsidRDefault="00D276FD">
            <w:pPr>
              <w:pStyle w:val="ConsPlusNormal"/>
              <w:jc w:val="center"/>
            </w:pPr>
            <w:r>
              <w:t>X</w:t>
            </w:r>
          </w:p>
        </w:tc>
        <w:tc>
          <w:tcPr>
            <w:tcW w:w="1600" w:type="dxa"/>
            <w:vMerge w:val="restart"/>
            <w:vAlign w:val="center"/>
          </w:tcPr>
          <w:p w:rsidR="00D276FD" w:rsidRDefault="00D276FD">
            <w:pPr>
              <w:pStyle w:val="ConsPlusNormal"/>
              <w:jc w:val="center"/>
            </w:pPr>
            <w:r>
              <w:t>19769,39</w:t>
            </w:r>
          </w:p>
        </w:tc>
        <w:tc>
          <w:tcPr>
            <w:tcW w:w="1304" w:type="dxa"/>
            <w:vMerge w:val="restart"/>
            <w:vAlign w:val="center"/>
          </w:tcPr>
          <w:p w:rsidR="00D276FD" w:rsidRDefault="00D276FD">
            <w:pPr>
              <w:pStyle w:val="ConsPlusNormal"/>
              <w:jc w:val="center"/>
            </w:pPr>
            <w:r>
              <w:t>X</w:t>
            </w:r>
          </w:p>
        </w:tc>
        <w:tc>
          <w:tcPr>
            <w:tcW w:w="1384" w:type="dxa"/>
            <w:vMerge w:val="restart"/>
            <w:vAlign w:val="center"/>
          </w:tcPr>
          <w:p w:rsidR="00D276FD" w:rsidRDefault="00D276FD">
            <w:pPr>
              <w:pStyle w:val="ConsPlusNormal"/>
              <w:jc w:val="center"/>
            </w:pPr>
            <w:r>
              <w:t>51117437,0</w:t>
            </w:r>
          </w:p>
        </w:tc>
        <w:tc>
          <w:tcPr>
            <w:tcW w:w="904" w:type="dxa"/>
            <w:vMerge w:val="restart"/>
            <w:vAlign w:val="center"/>
          </w:tcPr>
          <w:p w:rsidR="00D276FD" w:rsidRDefault="00D276FD">
            <w:pPr>
              <w:pStyle w:val="ConsPlusNormal"/>
            </w:pPr>
          </w:p>
        </w:tc>
      </w:tr>
      <w:tr w:rsidR="00D276FD">
        <w:tc>
          <w:tcPr>
            <w:tcW w:w="2908" w:type="dxa"/>
            <w:vAlign w:val="center"/>
          </w:tcPr>
          <w:p w:rsidR="00D276FD" w:rsidRDefault="00D276FD">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904" w:type="dxa"/>
            <w:vMerge/>
          </w:tcPr>
          <w:p w:rsidR="00D276FD" w:rsidRDefault="00D276FD">
            <w:pPr>
              <w:pStyle w:val="ConsPlusNormal"/>
            </w:pPr>
          </w:p>
        </w:tc>
        <w:tc>
          <w:tcPr>
            <w:tcW w:w="1531" w:type="dxa"/>
            <w:vMerge/>
          </w:tcPr>
          <w:p w:rsidR="00D276FD" w:rsidRDefault="00D276FD">
            <w:pPr>
              <w:pStyle w:val="ConsPlusNormal"/>
            </w:pPr>
          </w:p>
        </w:tc>
        <w:tc>
          <w:tcPr>
            <w:tcW w:w="1756" w:type="dxa"/>
            <w:vMerge/>
          </w:tcPr>
          <w:p w:rsidR="00D276FD" w:rsidRDefault="00D276FD">
            <w:pPr>
              <w:pStyle w:val="ConsPlusNormal"/>
            </w:pPr>
          </w:p>
        </w:tc>
        <w:tc>
          <w:tcPr>
            <w:tcW w:w="1587" w:type="dxa"/>
            <w:vMerge/>
          </w:tcPr>
          <w:p w:rsidR="00D276FD" w:rsidRDefault="00D276FD">
            <w:pPr>
              <w:pStyle w:val="ConsPlusNormal"/>
            </w:pPr>
          </w:p>
        </w:tc>
        <w:tc>
          <w:tcPr>
            <w:tcW w:w="1077" w:type="dxa"/>
            <w:vMerge/>
          </w:tcPr>
          <w:p w:rsidR="00D276FD" w:rsidRDefault="00D276FD">
            <w:pPr>
              <w:pStyle w:val="ConsPlusNormal"/>
            </w:pPr>
          </w:p>
        </w:tc>
        <w:tc>
          <w:tcPr>
            <w:tcW w:w="1600" w:type="dxa"/>
            <w:vMerge/>
          </w:tcPr>
          <w:p w:rsidR="00D276FD" w:rsidRDefault="00D276FD">
            <w:pPr>
              <w:pStyle w:val="ConsPlusNormal"/>
            </w:pPr>
          </w:p>
        </w:tc>
        <w:tc>
          <w:tcPr>
            <w:tcW w:w="1304" w:type="dxa"/>
            <w:vMerge/>
          </w:tcPr>
          <w:p w:rsidR="00D276FD" w:rsidRDefault="00D276FD">
            <w:pPr>
              <w:pStyle w:val="ConsPlusNormal"/>
            </w:pPr>
          </w:p>
        </w:tc>
        <w:tc>
          <w:tcPr>
            <w:tcW w:w="1384" w:type="dxa"/>
            <w:vMerge/>
          </w:tcPr>
          <w:p w:rsidR="00D276FD" w:rsidRDefault="00D276FD">
            <w:pPr>
              <w:pStyle w:val="ConsPlusNormal"/>
            </w:pPr>
          </w:p>
        </w:tc>
        <w:tc>
          <w:tcPr>
            <w:tcW w:w="904" w:type="dxa"/>
            <w:vMerge/>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249" w:name="P22019"/>
            <w:bookmarkEnd w:id="249"/>
            <w:r>
              <w:t>37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0,29</w:t>
            </w:r>
          </w:p>
        </w:tc>
        <w:tc>
          <w:tcPr>
            <w:tcW w:w="1587" w:type="dxa"/>
            <w:vAlign w:val="center"/>
          </w:tcPr>
          <w:p w:rsidR="00D276FD" w:rsidRDefault="00D276FD">
            <w:pPr>
              <w:pStyle w:val="ConsPlusNormal"/>
              <w:jc w:val="center"/>
            </w:pPr>
            <w:r>
              <w:t>4214,79</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1222,29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3160447,2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38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39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(сумма строк 39.1.1 + 39.1.2 + 39.1.3), из них:</w:t>
            </w:r>
          </w:p>
        </w:tc>
        <w:tc>
          <w:tcPr>
            <w:tcW w:w="904" w:type="dxa"/>
            <w:vAlign w:val="center"/>
          </w:tcPr>
          <w:p w:rsidR="00D276FD" w:rsidRDefault="00D276FD">
            <w:pPr>
              <w:pStyle w:val="ConsPlusNormal"/>
              <w:jc w:val="center"/>
            </w:pPr>
            <w:bookmarkStart w:id="250" w:name="P22049"/>
            <w:bookmarkEnd w:id="250"/>
            <w:r>
              <w:t>39.1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2,730267</w:t>
            </w:r>
          </w:p>
        </w:tc>
        <w:tc>
          <w:tcPr>
            <w:tcW w:w="1587" w:type="dxa"/>
            <w:vAlign w:val="center"/>
          </w:tcPr>
          <w:p w:rsidR="00D276FD" w:rsidRDefault="00D276FD">
            <w:pPr>
              <w:pStyle w:val="ConsPlusNormal"/>
              <w:jc w:val="center"/>
            </w:pPr>
            <w:r>
              <w:t>984,26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2687,3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6948510,0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251" w:name="P22059"/>
            <w:bookmarkEnd w:id="251"/>
            <w:r>
              <w:t>39.1.1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0,26559</w:t>
            </w:r>
          </w:p>
        </w:tc>
        <w:tc>
          <w:tcPr>
            <w:tcW w:w="1587" w:type="dxa"/>
            <w:vAlign w:val="center"/>
          </w:tcPr>
          <w:p w:rsidR="00D276FD" w:rsidRDefault="00D276FD">
            <w:pPr>
              <w:pStyle w:val="ConsPlusNormal"/>
              <w:jc w:val="center"/>
            </w:pPr>
            <w:r>
              <w:t>2584,08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686,31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1774570,6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252" w:name="P22069"/>
            <w:bookmarkEnd w:id="252"/>
            <w:r>
              <w:t>39.1.2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0,331413</w:t>
            </w:r>
          </w:p>
        </w:tc>
        <w:tc>
          <w:tcPr>
            <w:tcW w:w="1587" w:type="dxa"/>
            <w:vAlign w:val="center"/>
          </w:tcPr>
          <w:p w:rsidR="00D276FD" w:rsidRDefault="00D276FD">
            <w:pPr>
              <w:pStyle w:val="ConsPlusNormal"/>
              <w:jc w:val="center"/>
            </w:pPr>
            <w:r>
              <w:t>3158,1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1046,63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2706269,4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253" w:name="P22079"/>
            <w:bookmarkEnd w:id="253"/>
            <w:r>
              <w:t>39.1.2.1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0,0284706</w:t>
            </w:r>
          </w:p>
        </w:tc>
        <w:tc>
          <w:tcPr>
            <w:tcW w:w="1587" w:type="dxa"/>
            <w:vAlign w:val="center"/>
          </w:tcPr>
          <w:p w:rsidR="00D276FD" w:rsidRDefault="00D276FD">
            <w:pPr>
              <w:pStyle w:val="ConsPlusNormal"/>
              <w:jc w:val="center"/>
            </w:pPr>
            <w:r>
              <w:t>1365,51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38,88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100523,4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254" w:name="P22089"/>
            <w:bookmarkEnd w:id="254"/>
            <w:r>
              <w:t>39.1.3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2,133264</w:t>
            </w:r>
          </w:p>
        </w:tc>
        <w:tc>
          <w:tcPr>
            <w:tcW w:w="1587" w:type="dxa"/>
            <w:vAlign w:val="center"/>
          </w:tcPr>
          <w:p w:rsidR="00D276FD" w:rsidRDefault="00D276FD">
            <w:pPr>
              <w:pStyle w:val="ConsPlusNormal"/>
              <w:jc w:val="center"/>
            </w:pPr>
            <w:r>
              <w:t>447,37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954,36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2467670,0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255" w:name="P22099"/>
            <w:bookmarkEnd w:id="255"/>
            <w:r>
              <w:t>39.2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0,54</w:t>
            </w:r>
          </w:p>
        </w:tc>
        <w:tc>
          <w:tcPr>
            <w:tcW w:w="1587" w:type="dxa"/>
            <w:vAlign w:val="center"/>
          </w:tcPr>
          <w:p w:rsidR="00D276FD" w:rsidRDefault="00D276FD">
            <w:pPr>
              <w:pStyle w:val="ConsPlusNormal"/>
              <w:jc w:val="center"/>
            </w:pPr>
            <w:r>
              <w:t>969,93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523,76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1354284,1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2.1.3. в связи с заболеваниями (обращений), всего, из них проведение следующих отдельных диагностических </w:t>
            </w:r>
            <w:r>
              <w:lastRenderedPageBreak/>
              <w:t>(лабораторных)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256" w:name="P22109"/>
            <w:bookmarkEnd w:id="256"/>
            <w:r>
              <w:lastRenderedPageBreak/>
              <w:t>39.3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1,7877</w:t>
            </w:r>
          </w:p>
        </w:tc>
        <w:tc>
          <w:tcPr>
            <w:tcW w:w="1587" w:type="dxa"/>
            <w:vAlign w:val="center"/>
          </w:tcPr>
          <w:p w:rsidR="00D276FD" w:rsidRDefault="00D276FD">
            <w:pPr>
              <w:pStyle w:val="ConsPlusNormal"/>
              <w:jc w:val="center"/>
            </w:pPr>
            <w:r>
              <w:t>2210,46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3951,64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10217709,6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компьютерная томография</w:t>
            </w:r>
          </w:p>
        </w:tc>
        <w:tc>
          <w:tcPr>
            <w:tcW w:w="904" w:type="dxa"/>
            <w:vAlign w:val="center"/>
          </w:tcPr>
          <w:p w:rsidR="00D276FD" w:rsidRDefault="00D276FD">
            <w:pPr>
              <w:pStyle w:val="ConsPlusNormal"/>
              <w:jc w:val="center"/>
            </w:pPr>
            <w:bookmarkStart w:id="257" w:name="P22119"/>
            <w:bookmarkEnd w:id="257"/>
            <w:r>
              <w:t>39.3.1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0,048062</w:t>
            </w:r>
          </w:p>
        </w:tc>
        <w:tc>
          <w:tcPr>
            <w:tcW w:w="1587" w:type="dxa"/>
            <w:vAlign w:val="center"/>
          </w:tcPr>
          <w:p w:rsidR="00D276FD" w:rsidRDefault="00D276FD">
            <w:pPr>
              <w:pStyle w:val="ConsPlusNormal"/>
              <w:jc w:val="center"/>
            </w:pPr>
            <w:r>
              <w:t>3300,44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158,63</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410156,2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258" w:name="P22129"/>
            <w:bookmarkEnd w:id="258"/>
            <w:r>
              <w:t>39.3.2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0,017313</w:t>
            </w:r>
          </w:p>
        </w:tc>
        <w:tc>
          <w:tcPr>
            <w:tcW w:w="1587" w:type="dxa"/>
            <w:vAlign w:val="center"/>
          </w:tcPr>
          <w:p w:rsidR="00D276FD" w:rsidRDefault="00D276FD">
            <w:pPr>
              <w:pStyle w:val="ConsPlusNormal"/>
              <w:jc w:val="center"/>
            </w:pPr>
            <w:r>
              <w:t>2985,10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51,68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133630,9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259" w:name="P22139"/>
            <w:bookmarkEnd w:id="259"/>
            <w:r>
              <w:t>39.3.3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0,090371</w:t>
            </w:r>
          </w:p>
        </w:tc>
        <w:tc>
          <w:tcPr>
            <w:tcW w:w="1587" w:type="dxa"/>
            <w:vAlign w:val="center"/>
          </w:tcPr>
          <w:p w:rsidR="00D276FD" w:rsidRDefault="00D276FD">
            <w:pPr>
              <w:pStyle w:val="ConsPlusNormal"/>
              <w:jc w:val="center"/>
            </w:pPr>
            <w:r>
              <w:t>858,15</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200524,7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260" w:name="P22149"/>
            <w:bookmarkEnd w:id="260"/>
            <w:r>
              <w:t>39.3.4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0,029446</w:t>
            </w:r>
          </w:p>
        </w:tc>
        <w:tc>
          <w:tcPr>
            <w:tcW w:w="1587" w:type="dxa"/>
            <w:vAlign w:val="center"/>
          </w:tcPr>
          <w:p w:rsidR="00D276FD" w:rsidRDefault="00D276FD">
            <w:pPr>
              <w:pStyle w:val="ConsPlusNormal"/>
              <w:jc w:val="center"/>
            </w:pPr>
            <w:r>
              <w:t>1058,46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31,17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80589,1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261" w:name="P22159"/>
            <w:bookmarkEnd w:id="261"/>
            <w:r>
              <w:t>39.3.5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0,000974</w:t>
            </w:r>
          </w:p>
        </w:tc>
        <w:tc>
          <w:tcPr>
            <w:tcW w:w="1587" w:type="dxa"/>
            <w:vAlign w:val="center"/>
          </w:tcPr>
          <w:p w:rsidR="00D276FD" w:rsidRDefault="00D276FD">
            <w:pPr>
              <w:pStyle w:val="ConsPlusNormal"/>
              <w:jc w:val="center"/>
            </w:pPr>
            <w:r>
              <w:t>10022,68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25241,7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262" w:name="P22169"/>
            <w:bookmarkEnd w:id="262"/>
            <w:r>
              <w:t>39.3.6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0,01321</w:t>
            </w:r>
          </w:p>
        </w:tc>
        <w:tc>
          <w:tcPr>
            <w:tcW w:w="1587" w:type="dxa"/>
            <w:vAlign w:val="center"/>
          </w:tcPr>
          <w:p w:rsidR="00D276FD" w:rsidRDefault="00D276FD">
            <w:pPr>
              <w:pStyle w:val="ConsPlusNormal"/>
              <w:jc w:val="center"/>
            </w:pPr>
            <w:r>
              <w:t>2263,58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29,90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77316,9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тестирование на выявление новой коронавирусной </w:t>
            </w:r>
            <w:r>
              <w:lastRenderedPageBreak/>
              <w:t>инфекции (COVID-19)</w:t>
            </w:r>
          </w:p>
        </w:tc>
        <w:tc>
          <w:tcPr>
            <w:tcW w:w="904" w:type="dxa"/>
            <w:vAlign w:val="center"/>
          </w:tcPr>
          <w:p w:rsidR="00D276FD" w:rsidRDefault="00D276FD">
            <w:pPr>
              <w:pStyle w:val="ConsPlusNormal"/>
              <w:jc w:val="center"/>
            </w:pPr>
            <w:bookmarkStart w:id="263" w:name="P22179"/>
            <w:bookmarkEnd w:id="263"/>
            <w:r>
              <w:lastRenderedPageBreak/>
              <w:t>39.3.7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0,275507</w:t>
            </w:r>
          </w:p>
        </w:tc>
        <w:tc>
          <w:tcPr>
            <w:tcW w:w="1587" w:type="dxa"/>
            <w:vAlign w:val="center"/>
          </w:tcPr>
          <w:p w:rsidR="00D276FD" w:rsidRDefault="00D276FD">
            <w:pPr>
              <w:pStyle w:val="ConsPlusNormal"/>
              <w:jc w:val="center"/>
            </w:pPr>
            <w:r>
              <w:t>467,74</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128,87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333206,0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диспансерное наблюдение</w:t>
            </w:r>
          </w:p>
        </w:tc>
        <w:tc>
          <w:tcPr>
            <w:tcW w:w="904" w:type="dxa"/>
            <w:vAlign w:val="center"/>
          </w:tcPr>
          <w:p w:rsidR="00D276FD" w:rsidRDefault="00D276FD">
            <w:pPr>
              <w:pStyle w:val="ConsPlusNormal"/>
              <w:jc w:val="center"/>
            </w:pPr>
            <w:bookmarkStart w:id="264" w:name="P22189"/>
            <w:bookmarkEnd w:id="264"/>
            <w:r>
              <w:t>39.4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0,261736</w:t>
            </w:r>
          </w:p>
        </w:tc>
        <w:tc>
          <w:tcPr>
            <w:tcW w:w="1587" w:type="dxa"/>
            <w:vAlign w:val="center"/>
          </w:tcPr>
          <w:p w:rsidR="00D276FD" w:rsidRDefault="00D276FD">
            <w:pPr>
              <w:pStyle w:val="ConsPlusNormal"/>
              <w:jc w:val="center"/>
            </w:pPr>
            <w:r>
              <w:t>1597,96</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418,24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1081446,4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40.1 + 40.2), в том числе:</w:t>
            </w:r>
          </w:p>
        </w:tc>
        <w:tc>
          <w:tcPr>
            <w:tcW w:w="904" w:type="dxa"/>
            <w:vAlign w:val="center"/>
          </w:tcPr>
          <w:p w:rsidR="00D276FD" w:rsidRDefault="00D276FD">
            <w:pPr>
              <w:pStyle w:val="ConsPlusNormal"/>
              <w:jc w:val="center"/>
            </w:pPr>
            <w:bookmarkStart w:id="265" w:name="P22199"/>
            <w:bookmarkEnd w:id="265"/>
            <w:r>
              <w:t>40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0,030335</w:t>
            </w:r>
          </w:p>
        </w:tc>
        <w:tc>
          <w:tcPr>
            <w:tcW w:w="1587" w:type="dxa"/>
            <w:vAlign w:val="center"/>
          </w:tcPr>
          <w:p w:rsidR="00D276FD" w:rsidRDefault="00D276FD">
            <w:pPr>
              <w:pStyle w:val="ConsPlusNormal"/>
              <w:jc w:val="center"/>
            </w:pPr>
            <w:r>
              <w:t>11637,23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353,01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912786,5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2.2.1. для медицинской помощи по профилю "онкология"</w:t>
            </w:r>
          </w:p>
        </w:tc>
        <w:tc>
          <w:tcPr>
            <w:tcW w:w="904" w:type="dxa"/>
            <w:vAlign w:val="center"/>
          </w:tcPr>
          <w:p w:rsidR="00D276FD" w:rsidRDefault="00D276FD">
            <w:pPr>
              <w:pStyle w:val="ConsPlusNormal"/>
              <w:jc w:val="center"/>
            </w:pPr>
            <w:bookmarkStart w:id="266" w:name="P22209"/>
            <w:bookmarkEnd w:id="266"/>
            <w:r>
              <w:t>40.1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67" w:name="P22219"/>
            <w:bookmarkEnd w:id="267"/>
            <w:r>
              <w:t>40.2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0,067863</w:t>
            </w:r>
          </w:p>
        </w:tc>
        <w:tc>
          <w:tcPr>
            <w:tcW w:w="1587" w:type="dxa"/>
            <w:vAlign w:val="center"/>
          </w:tcPr>
          <w:p w:rsidR="00D276FD" w:rsidRDefault="00D276FD">
            <w:pPr>
              <w:pStyle w:val="ConsPlusNormal"/>
              <w:jc w:val="center"/>
            </w:pPr>
            <w:r>
              <w:t>30599,31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2076,56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5369332,6</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41.1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3.2. для медицинской помощи при экстракорпоральном </w:t>
            </w:r>
            <w:r>
              <w:lastRenderedPageBreak/>
              <w:t>оплодотворении:</w:t>
            </w:r>
          </w:p>
        </w:tc>
        <w:tc>
          <w:tcPr>
            <w:tcW w:w="904" w:type="dxa"/>
            <w:vAlign w:val="center"/>
          </w:tcPr>
          <w:p w:rsidR="00D276FD" w:rsidRDefault="00D276FD">
            <w:pPr>
              <w:pStyle w:val="ConsPlusNormal"/>
              <w:jc w:val="center"/>
            </w:pPr>
            <w:r>
              <w:lastRenderedPageBreak/>
              <w:t>41.2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 Специализированная, включая высокотехнологичную, медицинская помощь, в том числе:</w:t>
            </w:r>
          </w:p>
        </w:tc>
        <w:tc>
          <w:tcPr>
            <w:tcW w:w="904" w:type="dxa"/>
            <w:vAlign w:val="center"/>
          </w:tcPr>
          <w:p w:rsidR="00D276FD" w:rsidRDefault="00D276FD">
            <w:pPr>
              <w:pStyle w:val="ConsPlusNormal"/>
              <w:jc w:val="center"/>
            </w:pPr>
            <w:r>
              <w:t>42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w:t>
            </w:r>
          </w:p>
        </w:tc>
        <w:tc>
          <w:tcPr>
            <w:tcW w:w="904" w:type="dxa"/>
            <w:vAlign w:val="center"/>
          </w:tcPr>
          <w:p w:rsidR="00D276FD" w:rsidRDefault="00D276FD">
            <w:pPr>
              <w:pStyle w:val="ConsPlusNormal"/>
              <w:jc w:val="center"/>
            </w:pPr>
            <w:bookmarkStart w:id="268" w:name="P22269"/>
            <w:bookmarkEnd w:id="268"/>
            <w:r>
              <w:t>43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0,037528</w:t>
            </w:r>
          </w:p>
        </w:tc>
        <w:tc>
          <w:tcPr>
            <w:tcW w:w="1587" w:type="dxa"/>
            <w:vAlign w:val="center"/>
          </w:tcPr>
          <w:p w:rsidR="00D276FD" w:rsidRDefault="00D276FD">
            <w:pPr>
              <w:pStyle w:val="ConsPlusNormal"/>
              <w:jc w:val="center"/>
            </w:pPr>
            <w:r>
              <w:t>45926,92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1723,55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4456546,1</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269" w:name="P22279"/>
            <w:bookmarkEnd w:id="269"/>
            <w:r>
              <w:t>43.1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0,010507</w:t>
            </w:r>
          </w:p>
        </w:tc>
        <w:tc>
          <w:tcPr>
            <w:tcW w:w="1587" w:type="dxa"/>
            <w:vAlign w:val="center"/>
          </w:tcPr>
          <w:p w:rsidR="00D276FD" w:rsidRDefault="00D276FD">
            <w:pPr>
              <w:pStyle w:val="ConsPlusNormal"/>
              <w:jc w:val="center"/>
            </w:pPr>
            <w:r>
              <w:t>94769,71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995,75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2574683,8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70" w:name="P22289"/>
            <w:bookmarkEnd w:id="270"/>
            <w:r>
              <w:t>43.2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0,00056</w:t>
            </w:r>
          </w:p>
        </w:tc>
        <w:tc>
          <w:tcPr>
            <w:tcW w:w="1587" w:type="dxa"/>
            <w:vAlign w:val="center"/>
          </w:tcPr>
          <w:p w:rsidR="00D276FD" w:rsidRDefault="00D276FD">
            <w:pPr>
              <w:pStyle w:val="ConsPlusNormal"/>
              <w:jc w:val="center"/>
            </w:pPr>
            <w:r>
              <w:t>138323,91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77,46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200290,8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271" w:name="P22299"/>
            <w:bookmarkEnd w:id="271"/>
            <w:r>
              <w:t>44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0,162479</w:t>
            </w:r>
          </w:p>
        </w:tc>
        <w:tc>
          <w:tcPr>
            <w:tcW w:w="1587" w:type="dxa"/>
            <w:vAlign w:val="center"/>
          </w:tcPr>
          <w:p w:rsidR="00D276FD" w:rsidRDefault="00D276FD">
            <w:pPr>
              <w:pStyle w:val="ConsPlusNormal"/>
              <w:jc w:val="center"/>
            </w:pPr>
            <w:r>
              <w:t>50910,42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8271,87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21388460,9</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272" w:name="P22309"/>
            <w:bookmarkEnd w:id="272"/>
            <w:r>
              <w:t>44.1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0,008602</w:t>
            </w:r>
          </w:p>
        </w:tc>
        <w:tc>
          <w:tcPr>
            <w:tcW w:w="1587" w:type="dxa"/>
            <w:vAlign w:val="center"/>
          </w:tcPr>
          <w:p w:rsidR="00D276FD" w:rsidRDefault="00D276FD">
            <w:pPr>
              <w:pStyle w:val="ConsPlusNormal"/>
              <w:jc w:val="center"/>
            </w:pPr>
            <w:r>
              <w:t>127188,88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1094,08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2828943,0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273" w:name="P22319"/>
            <w:bookmarkEnd w:id="273"/>
            <w:r>
              <w:t>44.2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0,0039595</w:t>
            </w:r>
          </w:p>
        </w:tc>
        <w:tc>
          <w:tcPr>
            <w:tcW w:w="1587" w:type="dxa"/>
            <w:vAlign w:val="center"/>
          </w:tcPr>
          <w:p w:rsidR="00D276FD" w:rsidRDefault="00D276FD">
            <w:pPr>
              <w:pStyle w:val="ConsPlusNormal"/>
              <w:jc w:val="center"/>
            </w:pPr>
            <w:r>
              <w:t>232026,71</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918,71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2375494,0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 Медицинская реабилитация:</w:t>
            </w:r>
          </w:p>
        </w:tc>
        <w:tc>
          <w:tcPr>
            <w:tcW w:w="904" w:type="dxa"/>
            <w:vAlign w:val="center"/>
          </w:tcPr>
          <w:p w:rsidR="00D276FD" w:rsidRDefault="00D276FD">
            <w:pPr>
              <w:pStyle w:val="ConsPlusNormal"/>
              <w:jc w:val="center"/>
            </w:pPr>
            <w:r>
              <w:t>45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274" w:name="P22339"/>
            <w:bookmarkEnd w:id="274"/>
            <w:r>
              <w:t>46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jc w:val="center"/>
            </w:pPr>
            <w:r>
              <w:t>0,00447261</w:t>
            </w:r>
          </w:p>
        </w:tc>
        <w:tc>
          <w:tcPr>
            <w:tcW w:w="1587" w:type="dxa"/>
            <w:vAlign w:val="center"/>
          </w:tcPr>
          <w:p w:rsidR="00D276FD" w:rsidRDefault="00D276FD">
            <w:pPr>
              <w:pStyle w:val="ConsPlusNormal"/>
              <w:jc w:val="center"/>
            </w:pPr>
            <w:r>
              <w:t>25073,82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112,15</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289972,7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275" w:name="P22349"/>
            <w:bookmarkEnd w:id="275"/>
            <w:r>
              <w:t>47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0,00375267</w:t>
            </w:r>
          </w:p>
        </w:tc>
        <w:tc>
          <w:tcPr>
            <w:tcW w:w="1587" w:type="dxa"/>
            <w:vAlign w:val="center"/>
          </w:tcPr>
          <w:p w:rsidR="00D276FD" w:rsidRDefault="00D276FD">
            <w:pPr>
              <w:pStyle w:val="ConsPlusNormal"/>
              <w:jc w:val="center"/>
            </w:pPr>
            <w:r>
              <w:t>29328,17</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110,06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284577,8</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276" w:name="P22359"/>
            <w:bookmarkEnd w:id="276"/>
            <w:r>
              <w:t>48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0,00409795</w:t>
            </w:r>
          </w:p>
        </w:tc>
        <w:tc>
          <w:tcPr>
            <w:tcW w:w="1587" w:type="dxa"/>
            <w:vAlign w:val="center"/>
          </w:tcPr>
          <w:p w:rsidR="00D276FD" w:rsidRDefault="00D276FD">
            <w:pPr>
              <w:pStyle w:val="ConsPlusNormal"/>
              <w:jc w:val="center"/>
            </w:pPr>
            <w:r>
              <w:t>54110,88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221,74</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573359,3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Расходы на ведение дела СМО</w:t>
            </w:r>
          </w:p>
        </w:tc>
        <w:tc>
          <w:tcPr>
            <w:tcW w:w="904" w:type="dxa"/>
            <w:vAlign w:val="center"/>
          </w:tcPr>
          <w:p w:rsidR="00D276FD" w:rsidRDefault="00D276FD">
            <w:pPr>
              <w:pStyle w:val="ConsPlusNormal"/>
              <w:jc w:val="center"/>
            </w:pPr>
            <w:bookmarkStart w:id="277" w:name="P22369"/>
            <w:bookmarkEnd w:id="277"/>
            <w:r>
              <w:t>49</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173,78</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449336,4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Медицинская помощь по видам и заболеваниям, не установленным базовой программой:</w:t>
            </w:r>
          </w:p>
        </w:tc>
        <w:tc>
          <w:tcPr>
            <w:tcW w:w="904" w:type="dxa"/>
            <w:vAlign w:val="center"/>
          </w:tcPr>
          <w:p w:rsidR="00D276FD" w:rsidRDefault="00D276FD">
            <w:pPr>
              <w:pStyle w:val="ConsPlusNormal"/>
              <w:jc w:val="center"/>
            </w:pPr>
            <w:r>
              <w:t>50</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1394,01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3564288,1</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278" w:name="P22389"/>
            <w:bookmarkEnd w:id="278"/>
            <w:r>
              <w:t>51</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0,0216</w:t>
            </w:r>
          </w:p>
        </w:tc>
        <w:tc>
          <w:tcPr>
            <w:tcW w:w="1587" w:type="dxa"/>
            <w:vAlign w:val="center"/>
          </w:tcPr>
          <w:p w:rsidR="00D276FD" w:rsidRDefault="00D276FD">
            <w:pPr>
              <w:pStyle w:val="ConsPlusNormal"/>
              <w:jc w:val="center"/>
            </w:pPr>
            <w:r>
              <w:t>2818,3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60,87</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155649,3</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52</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2.1. В амбулаторных условиях:</w:t>
            </w:r>
          </w:p>
        </w:tc>
        <w:tc>
          <w:tcPr>
            <w:tcW w:w="904" w:type="dxa"/>
            <w:vAlign w:val="center"/>
          </w:tcPr>
          <w:p w:rsidR="00D276FD" w:rsidRDefault="00D276FD">
            <w:pPr>
              <w:pStyle w:val="ConsPlusNormal"/>
              <w:jc w:val="center"/>
            </w:pPr>
            <w:r>
              <w:t>53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2.1.1. посещения с профилактическими и иными целями, всего, в том числе:</w:t>
            </w:r>
          </w:p>
        </w:tc>
        <w:tc>
          <w:tcPr>
            <w:tcW w:w="904" w:type="dxa"/>
            <w:vAlign w:val="center"/>
          </w:tcPr>
          <w:p w:rsidR="00D276FD" w:rsidRDefault="00D276FD">
            <w:pPr>
              <w:pStyle w:val="ConsPlusNormal"/>
              <w:jc w:val="center"/>
            </w:pPr>
            <w:bookmarkStart w:id="279" w:name="P22419"/>
            <w:bookmarkEnd w:id="279"/>
            <w:r>
              <w:t>53.1</w:t>
            </w:r>
          </w:p>
        </w:tc>
        <w:tc>
          <w:tcPr>
            <w:tcW w:w="1531" w:type="dxa"/>
            <w:vAlign w:val="center"/>
          </w:tcPr>
          <w:p w:rsidR="00D276FD" w:rsidRDefault="00D276FD">
            <w:pPr>
              <w:pStyle w:val="ConsPlusNormal"/>
              <w:jc w:val="center"/>
            </w:pPr>
            <w:r>
              <w:t>посещения/комплексные 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280" w:name="P22429"/>
            <w:bookmarkEnd w:id="280"/>
            <w:r>
              <w:t>53.1.1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281" w:name="P22439"/>
            <w:bookmarkEnd w:id="281"/>
            <w:r>
              <w:t>53.1.2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282" w:name="P22449"/>
            <w:bookmarkEnd w:id="282"/>
            <w:r>
              <w:t>53.1.2.1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283" w:name="P22459"/>
            <w:bookmarkEnd w:id="283"/>
            <w:r>
              <w:t>53.1.3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0,353</w:t>
            </w:r>
          </w:p>
        </w:tc>
        <w:tc>
          <w:tcPr>
            <w:tcW w:w="1587" w:type="dxa"/>
            <w:vAlign w:val="center"/>
          </w:tcPr>
          <w:p w:rsidR="00D276FD" w:rsidRDefault="00D276FD">
            <w:pPr>
              <w:pStyle w:val="ConsPlusNormal"/>
              <w:jc w:val="center"/>
            </w:pPr>
            <w:r>
              <w:t>543,22</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191,76</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490291,5</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284" w:name="P22469"/>
            <w:bookmarkEnd w:id="284"/>
            <w:r>
              <w:t>53.2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285" w:name="P22479"/>
            <w:bookmarkEnd w:id="285"/>
            <w:r>
              <w:t>53.3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0,100</w:t>
            </w:r>
          </w:p>
        </w:tc>
        <w:tc>
          <w:tcPr>
            <w:tcW w:w="1587" w:type="dxa"/>
            <w:vAlign w:val="center"/>
          </w:tcPr>
          <w:p w:rsidR="00D276FD" w:rsidRDefault="00D276FD">
            <w:pPr>
              <w:pStyle w:val="ConsPlusNormal"/>
              <w:jc w:val="center"/>
            </w:pPr>
            <w:r>
              <w:t>1340,93</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134,09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342855,2</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компьютерная томография</w:t>
            </w:r>
          </w:p>
        </w:tc>
        <w:tc>
          <w:tcPr>
            <w:tcW w:w="904" w:type="dxa"/>
            <w:vAlign w:val="center"/>
          </w:tcPr>
          <w:p w:rsidR="00D276FD" w:rsidRDefault="00D276FD">
            <w:pPr>
              <w:pStyle w:val="ConsPlusNormal"/>
              <w:jc w:val="center"/>
            </w:pPr>
            <w:bookmarkStart w:id="286" w:name="P22489"/>
            <w:bookmarkEnd w:id="286"/>
            <w:r>
              <w:t>53.3.1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287" w:name="P22499"/>
            <w:bookmarkEnd w:id="287"/>
            <w:r>
              <w:t>53.3.2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288" w:name="P22509"/>
            <w:bookmarkEnd w:id="288"/>
            <w:r>
              <w:t>53.3.3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289" w:name="P22519"/>
            <w:bookmarkEnd w:id="289"/>
            <w:r>
              <w:t>53.3.4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290" w:name="P22529"/>
            <w:bookmarkEnd w:id="290"/>
            <w:r>
              <w:t>53.3.5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291" w:name="P22539"/>
            <w:bookmarkEnd w:id="291"/>
            <w:r>
              <w:t>53.3.6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292" w:name="P22549"/>
            <w:bookmarkEnd w:id="292"/>
            <w:r>
              <w:t>53.3.7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293" w:name="P22559"/>
            <w:bookmarkEnd w:id="293"/>
            <w:r>
              <w:t>53.4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2.2. В условиях дневных </w:t>
            </w:r>
            <w:r>
              <w:lastRenderedPageBreak/>
              <w:t>стационаров, за исключением медицинской реабилитации (сумма строк 54.1 + 54.2), в том числе:</w:t>
            </w:r>
          </w:p>
        </w:tc>
        <w:tc>
          <w:tcPr>
            <w:tcW w:w="904" w:type="dxa"/>
            <w:vAlign w:val="center"/>
          </w:tcPr>
          <w:p w:rsidR="00D276FD" w:rsidRDefault="00D276FD">
            <w:pPr>
              <w:pStyle w:val="ConsPlusNormal"/>
              <w:jc w:val="center"/>
            </w:pPr>
            <w:bookmarkStart w:id="294" w:name="P22569"/>
            <w:bookmarkEnd w:id="294"/>
            <w:r>
              <w:lastRenderedPageBreak/>
              <w:t>54</w:t>
            </w:r>
          </w:p>
        </w:tc>
        <w:tc>
          <w:tcPr>
            <w:tcW w:w="1531" w:type="dxa"/>
            <w:vAlign w:val="center"/>
          </w:tcPr>
          <w:p w:rsidR="00D276FD" w:rsidRDefault="00D276FD">
            <w:pPr>
              <w:pStyle w:val="ConsPlusNormal"/>
              <w:jc w:val="center"/>
            </w:pPr>
            <w:r>
              <w:t xml:space="preserve">случаев </w:t>
            </w:r>
            <w:r>
              <w:lastRenderedPageBreak/>
              <w:t>лечения</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2.2.1. для медицинской помощи по профилю "онкология"</w:t>
            </w:r>
          </w:p>
        </w:tc>
        <w:tc>
          <w:tcPr>
            <w:tcW w:w="904" w:type="dxa"/>
            <w:vAlign w:val="center"/>
          </w:tcPr>
          <w:p w:rsidR="00D276FD" w:rsidRDefault="00D276FD">
            <w:pPr>
              <w:pStyle w:val="ConsPlusNormal"/>
              <w:jc w:val="center"/>
            </w:pPr>
            <w:bookmarkStart w:id="295" w:name="P22579"/>
            <w:bookmarkEnd w:id="295"/>
            <w:r>
              <w:t>54.1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96" w:name="P22589"/>
            <w:bookmarkEnd w:id="296"/>
            <w:r>
              <w:t>54.2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55</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55.1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для медицинской помощи при экстракорпоральном оплодотворении:</w:t>
            </w:r>
          </w:p>
        </w:tc>
        <w:tc>
          <w:tcPr>
            <w:tcW w:w="904" w:type="dxa"/>
            <w:vAlign w:val="center"/>
          </w:tcPr>
          <w:p w:rsidR="00D276FD" w:rsidRDefault="00D276FD">
            <w:pPr>
              <w:pStyle w:val="ConsPlusNormal"/>
              <w:jc w:val="center"/>
            </w:pPr>
            <w:r>
              <w:t>55.2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4. Специализированная, в том числе высокотехнологичная, медицинская помощь, </w:t>
            </w:r>
            <w:r>
              <w:lastRenderedPageBreak/>
              <w:t>включая медицинскую помощь:</w:t>
            </w:r>
          </w:p>
        </w:tc>
        <w:tc>
          <w:tcPr>
            <w:tcW w:w="904" w:type="dxa"/>
            <w:vAlign w:val="center"/>
          </w:tcPr>
          <w:p w:rsidR="00D276FD" w:rsidRDefault="00D276FD">
            <w:pPr>
              <w:pStyle w:val="ConsPlusNormal"/>
              <w:jc w:val="center"/>
            </w:pPr>
            <w:r>
              <w:lastRenderedPageBreak/>
              <w:t>56</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297" w:name="P22639"/>
            <w:bookmarkEnd w:id="297"/>
            <w:r>
              <w:t>57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0,0036</w:t>
            </w:r>
          </w:p>
        </w:tc>
        <w:tc>
          <w:tcPr>
            <w:tcW w:w="1587" w:type="dxa"/>
            <w:vAlign w:val="center"/>
          </w:tcPr>
          <w:p w:rsidR="00D276FD" w:rsidRDefault="00D276FD">
            <w:pPr>
              <w:pStyle w:val="ConsPlusNormal"/>
              <w:jc w:val="center"/>
            </w:pPr>
            <w:r>
              <w:t>17498,48</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62,99</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161067,7</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4.1.1. для медицинской помощи по профилю "онкология"</w:t>
            </w:r>
          </w:p>
        </w:tc>
        <w:tc>
          <w:tcPr>
            <w:tcW w:w="904" w:type="dxa"/>
            <w:vAlign w:val="center"/>
          </w:tcPr>
          <w:p w:rsidR="00D276FD" w:rsidRDefault="00D276FD">
            <w:pPr>
              <w:pStyle w:val="ConsPlusNormal"/>
              <w:jc w:val="center"/>
            </w:pPr>
            <w:bookmarkStart w:id="298" w:name="P22649"/>
            <w:bookmarkEnd w:id="298"/>
            <w:r>
              <w:t>57.1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299" w:name="P22659"/>
            <w:bookmarkEnd w:id="299"/>
            <w:r>
              <w:t>57.2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300" w:name="P22669"/>
            <w:bookmarkEnd w:id="300"/>
            <w:r>
              <w:t>58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0,01386</w:t>
            </w:r>
          </w:p>
        </w:tc>
        <w:tc>
          <w:tcPr>
            <w:tcW w:w="1587" w:type="dxa"/>
            <w:vAlign w:val="center"/>
          </w:tcPr>
          <w:p w:rsidR="00D276FD" w:rsidRDefault="00D276FD">
            <w:pPr>
              <w:pStyle w:val="ConsPlusNormal"/>
              <w:jc w:val="center"/>
            </w:pPr>
            <w:r>
              <w:t>68131,00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944,30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2414424,4</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301" w:name="P22679"/>
            <w:bookmarkEnd w:id="301"/>
            <w:r>
              <w:t>58.1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302" w:name="P22689"/>
            <w:bookmarkEnd w:id="302"/>
            <w:r>
              <w:t>58.2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59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5.1. В амбулаторных </w:t>
            </w:r>
            <w:r>
              <w:lastRenderedPageBreak/>
              <w:t>условиях</w:t>
            </w:r>
          </w:p>
        </w:tc>
        <w:tc>
          <w:tcPr>
            <w:tcW w:w="904" w:type="dxa"/>
            <w:vAlign w:val="center"/>
          </w:tcPr>
          <w:p w:rsidR="00D276FD" w:rsidRDefault="00D276FD">
            <w:pPr>
              <w:pStyle w:val="ConsPlusNormal"/>
              <w:jc w:val="center"/>
            </w:pPr>
            <w:bookmarkStart w:id="303" w:name="P22709"/>
            <w:bookmarkEnd w:id="303"/>
            <w:r>
              <w:lastRenderedPageBreak/>
              <w:t>60</w:t>
            </w:r>
          </w:p>
        </w:tc>
        <w:tc>
          <w:tcPr>
            <w:tcW w:w="1531" w:type="dxa"/>
            <w:vAlign w:val="center"/>
          </w:tcPr>
          <w:p w:rsidR="00D276FD" w:rsidRDefault="00D276FD">
            <w:pPr>
              <w:pStyle w:val="ConsPlusNormal"/>
              <w:jc w:val="center"/>
            </w:pPr>
            <w:r>
              <w:t xml:space="preserve">комплексные </w:t>
            </w:r>
            <w:r>
              <w:lastRenderedPageBreak/>
              <w:t>посещения</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304" w:name="P22719"/>
            <w:bookmarkEnd w:id="304"/>
            <w:r>
              <w:t>61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305" w:name="P22729"/>
            <w:bookmarkEnd w:id="305"/>
            <w:r>
              <w:t>62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паллиативная медицинская помощь в стационарных условиях</w:t>
            </w:r>
          </w:p>
        </w:tc>
        <w:tc>
          <w:tcPr>
            <w:tcW w:w="904" w:type="dxa"/>
            <w:vAlign w:val="center"/>
          </w:tcPr>
          <w:p w:rsidR="00D276FD" w:rsidRDefault="00D276FD">
            <w:pPr>
              <w:pStyle w:val="ConsPlusNormal"/>
              <w:jc w:val="center"/>
            </w:pPr>
            <w:r>
              <w:t>63</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6.1. первичная медицинская помощь, в том числе доврачебная и врачебная, всего, включая:</w:t>
            </w:r>
          </w:p>
        </w:tc>
        <w:tc>
          <w:tcPr>
            <w:tcW w:w="904" w:type="dxa"/>
            <w:vAlign w:val="center"/>
          </w:tcPr>
          <w:p w:rsidR="00D276FD" w:rsidRDefault="00D276FD">
            <w:pPr>
              <w:pStyle w:val="ConsPlusNormal"/>
              <w:jc w:val="center"/>
            </w:pPr>
            <w:bookmarkStart w:id="306" w:name="P22749"/>
            <w:bookmarkEnd w:id="306"/>
            <w:r>
              <w:t>63.1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6.1.1. посещения по паллиативной медицинской помощи без учета посещений на дому патронажными бригадами</w:t>
            </w:r>
          </w:p>
        </w:tc>
        <w:tc>
          <w:tcPr>
            <w:tcW w:w="904" w:type="dxa"/>
            <w:vAlign w:val="center"/>
          </w:tcPr>
          <w:p w:rsidR="00D276FD" w:rsidRDefault="00D276FD">
            <w:pPr>
              <w:pStyle w:val="ConsPlusNormal"/>
              <w:jc w:val="center"/>
            </w:pPr>
            <w:bookmarkStart w:id="307" w:name="P22759"/>
            <w:bookmarkEnd w:id="307"/>
            <w:r>
              <w:t>63.1.1</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6.1.2. посещения на дому выездными патронажными бригадами</w:t>
            </w:r>
          </w:p>
        </w:tc>
        <w:tc>
          <w:tcPr>
            <w:tcW w:w="904" w:type="dxa"/>
            <w:vAlign w:val="center"/>
          </w:tcPr>
          <w:p w:rsidR="00D276FD" w:rsidRDefault="00D276FD">
            <w:pPr>
              <w:pStyle w:val="ConsPlusNormal"/>
              <w:jc w:val="center"/>
            </w:pPr>
            <w:bookmarkStart w:id="308" w:name="P22769"/>
            <w:bookmarkEnd w:id="308"/>
            <w:r>
              <w:t>63.1.2</w:t>
            </w:r>
          </w:p>
        </w:tc>
        <w:tc>
          <w:tcPr>
            <w:tcW w:w="1531" w:type="dxa"/>
            <w:vAlign w:val="center"/>
          </w:tcPr>
          <w:p w:rsidR="00D276FD" w:rsidRDefault="00D276FD">
            <w:pPr>
              <w:pStyle w:val="ConsPlusNormal"/>
              <w:jc w:val="center"/>
            </w:pPr>
            <w:r>
              <w:t>посещений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6.2. оказываемая в </w:t>
            </w:r>
            <w:r>
              <w:lastRenderedPageBreak/>
              <w:t>стационарных условиях (включая койки паллиативной медицинской помощи и койки сестринского ухода)</w:t>
            </w:r>
          </w:p>
        </w:tc>
        <w:tc>
          <w:tcPr>
            <w:tcW w:w="904" w:type="dxa"/>
            <w:vAlign w:val="center"/>
          </w:tcPr>
          <w:p w:rsidR="00D276FD" w:rsidRDefault="00D276FD">
            <w:pPr>
              <w:pStyle w:val="ConsPlusNormal"/>
              <w:jc w:val="center"/>
            </w:pPr>
            <w:bookmarkStart w:id="309" w:name="P22779"/>
            <w:bookmarkEnd w:id="309"/>
            <w:r>
              <w:lastRenderedPageBreak/>
              <w:t>63.2</w:t>
            </w:r>
          </w:p>
        </w:tc>
        <w:tc>
          <w:tcPr>
            <w:tcW w:w="1531" w:type="dxa"/>
            <w:vAlign w:val="center"/>
          </w:tcPr>
          <w:p w:rsidR="00D276FD" w:rsidRDefault="00D276FD">
            <w:pPr>
              <w:pStyle w:val="ConsPlusNormal"/>
              <w:jc w:val="center"/>
            </w:pPr>
            <w:r>
              <w:t>койко-день</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6.3. оказываемая в условиях дневного стационара</w:t>
            </w:r>
          </w:p>
        </w:tc>
        <w:tc>
          <w:tcPr>
            <w:tcW w:w="904" w:type="dxa"/>
            <w:vAlign w:val="center"/>
          </w:tcPr>
          <w:p w:rsidR="00D276FD" w:rsidRDefault="00D276FD">
            <w:pPr>
              <w:pStyle w:val="ConsPlusNormal"/>
              <w:jc w:val="center"/>
            </w:pPr>
            <w:bookmarkStart w:id="310" w:name="P22789"/>
            <w:bookmarkEnd w:id="310"/>
            <w:r>
              <w:t>63.3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7. Расходы на ведение дела СМО</w:t>
            </w:r>
          </w:p>
        </w:tc>
        <w:tc>
          <w:tcPr>
            <w:tcW w:w="904" w:type="dxa"/>
            <w:vAlign w:val="center"/>
          </w:tcPr>
          <w:p w:rsidR="00D276FD" w:rsidRDefault="00D276FD">
            <w:pPr>
              <w:pStyle w:val="ConsPlusNormal"/>
              <w:jc w:val="center"/>
            </w:pPr>
            <w:bookmarkStart w:id="311" w:name="P22799"/>
            <w:bookmarkEnd w:id="311"/>
            <w:r>
              <w:t>64</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8. Иные расходы (равно строке)</w:t>
            </w:r>
          </w:p>
        </w:tc>
        <w:tc>
          <w:tcPr>
            <w:tcW w:w="904" w:type="dxa"/>
            <w:vAlign w:val="center"/>
          </w:tcPr>
          <w:p w:rsidR="00D276FD" w:rsidRDefault="00D276FD">
            <w:pPr>
              <w:pStyle w:val="ConsPlusNormal"/>
              <w:jc w:val="center"/>
            </w:pPr>
            <w:bookmarkStart w:id="312" w:name="P22809"/>
            <w:bookmarkEnd w:id="312"/>
            <w:r>
              <w:t>65</w:t>
            </w:r>
          </w:p>
        </w:tc>
        <w:tc>
          <w:tcPr>
            <w:tcW w:w="1531" w:type="dxa"/>
            <w:vAlign w:val="center"/>
          </w:tcPr>
          <w:p w:rsidR="00D276FD" w:rsidRDefault="00D276FD">
            <w:pPr>
              <w:pStyle w:val="ConsPlusNormal"/>
              <w:jc w:val="center"/>
            </w:pPr>
            <w:r>
              <w:t>-</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Медицинская помощь по видам и заболеваниям, установленным базовой программой (дополнительное финансовое обеспечение):</w:t>
            </w:r>
          </w:p>
        </w:tc>
        <w:tc>
          <w:tcPr>
            <w:tcW w:w="904" w:type="dxa"/>
            <w:vAlign w:val="center"/>
          </w:tcPr>
          <w:p w:rsidR="00D276FD" w:rsidRDefault="00D276FD">
            <w:pPr>
              <w:pStyle w:val="ConsPlusNormal"/>
              <w:jc w:val="center"/>
            </w:pPr>
            <w:r>
              <w:t>66</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1. Скорая, в том числе скорая специализированная, медицинская помощь</w:t>
            </w:r>
          </w:p>
        </w:tc>
        <w:tc>
          <w:tcPr>
            <w:tcW w:w="904" w:type="dxa"/>
            <w:vAlign w:val="center"/>
          </w:tcPr>
          <w:p w:rsidR="00D276FD" w:rsidRDefault="00D276FD">
            <w:pPr>
              <w:pStyle w:val="ConsPlusNormal"/>
              <w:jc w:val="center"/>
            </w:pPr>
            <w:bookmarkStart w:id="313" w:name="P22829"/>
            <w:bookmarkEnd w:id="313"/>
            <w:r>
              <w:t>67</w:t>
            </w:r>
          </w:p>
        </w:tc>
        <w:tc>
          <w:tcPr>
            <w:tcW w:w="1531" w:type="dxa"/>
            <w:vAlign w:val="center"/>
          </w:tcPr>
          <w:p w:rsidR="00D276FD" w:rsidRDefault="00D276FD">
            <w:pPr>
              <w:pStyle w:val="ConsPlusNormal"/>
              <w:jc w:val="center"/>
            </w:pPr>
            <w:r>
              <w:t>вызов</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 Первичная медико-санитарная помощь, за исключением медицинской реабилитации</w:t>
            </w:r>
          </w:p>
        </w:tc>
        <w:tc>
          <w:tcPr>
            <w:tcW w:w="904" w:type="dxa"/>
            <w:vAlign w:val="center"/>
          </w:tcPr>
          <w:p w:rsidR="00D276FD" w:rsidRDefault="00D276FD">
            <w:pPr>
              <w:pStyle w:val="ConsPlusNormal"/>
              <w:jc w:val="center"/>
            </w:pPr>
            <w:r>
              <w:t>68</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 В амбулаторных условиях:</w:t>
            </w:r>
          </w:p>
        </w:tc>
        <w:tc>
          <w:tcPr>
            <w:tcW w:w="904" w:type="dxa"/>
            <w:vAlign w:val="center"/>
          </w:tcPr>
          <w:p w:rsidR="00D276FD" w:rsidRDefault="00D276FD">
            <w:pPr>
              <w:pStyle w:val="ConsPlusNormal"/>
              <w:jc w:val="center"/>
            </w:pPr>
            <w:r>
              <w:t>69</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2.1.1. посещения с </w:t>
            </w:r>
            <w:r>
              <w:lastRenderedPageBreak/>
              <w:t>профилактическими и иными целями, из них:</w:t>
            </w:r>
          </w:p>
        </w:tc>
        <w:tc>
          <w:tcPr>
            <w:tcW w:w="904" w:type="dxa"/>
            <w:vAlign w:val="center"/>
          </w:tcPr>
          <w:p w:rsidR="00D276FD" w:rsidRDefault="00D276FD">
            <w:pPr>
              <w:pStyle w:val="ConsPlusNormal"/>
              <w:jc w:val="center"/>
            </w:pPr>
            <w:bookmarkStart w:id="314" w:name="P22859"/>
            <w:bookmarkEnd w:id="314"/>
            <w:r>
              <w:lastRenderedPageBreak/>
              <w:t>69.1</w:t>
            </w:r>
          </w:p>
        </w:tc>
        <w:tc>
          <w:tcPr>
            <w:tcW w:w="1531" w:type="dxa"/>
            <w:vAlign w:val="center"/>
          </w:tcPr>
          <w:p w:rsidR="00D276FD" w:rsidRDefault="00D276FD">
            <w:pPr>
              <w:pStyle w:val="ConsPlusNormal"/>
              <w:jc w:val="center"/>
            </w:pPr>
            <w:r>
              <w:t>посещения/ко</w:t>
            </w:r>
            <w:r>
              <w:lastRenderedPageBreak/>
              <w:t>мплексные посещения</w:t>
            </w:r>
          </w:p>
        </w:tc>
        <w:tc>
          <w:tcPr>
            <w:tcW w:w="1756" w:type="dxa"/>
            <w:vAlign w:val="center"/>
          </w:tcPr>
          <w:p w:rsidR="00D276FD" w:rsidRDefault="00D276FD">
            <w:pPr>
              <w:pStyle w:val="ConsPlusNormal"/>
              <w:jc w:val="center"/>
            </w:pPr>
            <w:r>
              <w:lastRenderedPageBreak/>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для проведения профилактических медицинских осмотров</w:t>
            </w:r>
          </w:p>
        </w:tc>
        <w:tc>
          <w:tcPr>
            <w:tcW w:w="904" w:type="dxa"/>
            <w:vAlign w:val="center"/>
          </w:tcPr>
          <w:p w:rsidR="00D276FD" w:rsidRDefault="00D276FD">
            <w:pPr>
              <w:pStyle w:val="ConsPlusNormal"/>
              <w:jc w:val="center"/>
            </w:pPr>
            <w:bookmarkStart w:id="315" w:name="P22869"/>
            <w:bookmarkEnd w:id="315"/>
            <w:r>
              <w:t>69.1.1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диспансеризации, всего, в том числе:</w:t>
            </w:r>
          </w:p>
        </w:tc>
        <w:tc>
          <w:tcPr>
            <w:tcW w:w="904" w:type="dxa"/>
            <w:vAlign w:val="center"/>
          </w:tcPr>
          <w:p w:rsidR="00D276FD" w:rsidRDefault="00D276FD">
            <w:pPr>
              <w:pStyle w:val="ConsPlusNormal"/>
              <w:jc w:val="center"/>
            </w:pPr>
            <w:bookmarkStart w:id="316" w:name="P22879"/>
            <w:bookmarkEnd w:id="316"/>
            <w:r>
              <w:t>69.1.2</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проведения углубленной диспансеризации</w:t>
            </w:r>
          </w:p>
        </w:tc>
        <w:tc>
          <w:tcPr>
            <w:tcW w:w="904" w:type="dxa"/>
            <w:vAlign w:val="center"/>
          </w:tcPr>
          <w:p w:rsidR="00D276FD" w:rsidRDefault="00D276FD">
            <w:pPr>
              <w:pStyle w:val="ConsPlusNormal"/>
              <w:jc w:val="center"/>
            </w:pPr>
            <w:bookmarkStart w:id="317" w:name="P22889"/>
            <w:bookmarkEnd w:id="317"/>
            <w:r>
              <w:t>69.1.2.1</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для посещений с иными целями</w:t>
            </w:r>
          </w:p>
        </w:tc>
        <w:tc>
          <w:tcPr>
            <w:tcW w:w="904" w:type="dxa"/>
            <w:vAlign w:val="center"/>
          </w:tcPr>
          <w:p w:rsidR="00D276FD" w:rsidRDefault="00D276FD">
            <w:pPr>
              <w:pStyle w:val="ConsPlusNormal"/>
              <w:jc w:val="center"/>
            </w:pPr>
            <w:bookmarkStart w:id="318" w:name="P22899"/>
            <w:bookmarkEnd w:id="318"/>
            <w:r>
              <w:t>69.1.3</w:t>
            </w:r>
          </w:p>
        </w:tc>
        <w:tc>
          <w:tcPr>
            <w:tcW w:w="1531" w:type="dxa"/>
            <w:vAlign w:val="center"/>
          </w:tcPr>
          <w:p w:rsidR="00D276FD" w:rsidRDefault="00D276FD">
            <w:pPr>
              <w:pStyle w:val="ConsPlusNormal"/>
              <w:jc w:val="center"/>
            </w:pPr>
            <w:r>
              <w:t>посещения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2.1.2. в неотложной форме</w:t>
            </w:r>
          </w:p>
        </w:tc>
        <w:tc>
          <w:tcPr>
            <w:tcW w:w="904" w:type="dxa"/>
            <w:vAlign w:val="center"/>
          </w:tcPr>
          <w:p w:rsidR="00D276FD" w:rsidRDefault="00D276FD">
            <w:pPr>
              <w:pStyle w:val="ConsPlusNormal"/>
              <w:jc w:val="center"/>
            </w:pPr>
            <w:bookmarkStart w:id="319" w:name="P22909"/>
            <w:bookmarkEnd w:id="319"/>
            <w:r>
              <w:t>69.2</w:t>
            </w:r>
          </w:p>
        </w:tc>
        <w:tc>
          <w:tcPr>
            <w:tcW w:w="1531" w:type="dxa"/>
            <w:vAlign w:val="center"/>
          </w:tcPr>
          <w:p w:rsidR="00D276FD" w:rsidRDefault="00D276FD">
            <w:pPr>
              <w:pStyle w:val="ConsPlusNormal"/>
              <w:jc w:val="center"/>
            </w:pPr>
            <w:r>
              <w:t>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rsidR="00D276FD" w:rsidRDefault="00D276FD">
            <w:pPr>
              <w:pStyle w:val="ConsPlusNormal"/>
              <w:jc w:val="center"/>
            </w:pPr>
            <w:bookmarkStart w:id="320" w:name="P22919"/>
            <w:bookmarkEnd w:id="320"/>
            <w:r>
              <w:t>69.3</w:t>
            </w:r>
          </w:p>
        </w:tc>
        <w:tc>
          <w:tcPr>
            <w:tcW w:w="1531" w:type="dxa"/>
            <w:vAlign w:val="center"/>
          </w:tcPr>
          <w:p w:rsidR="00D276FD" w:rsidRDefault="00D276FD">
            <w:pPr>
              <w:pStyle w:val="ConsPlusNormal"/>
              <w:jc w:val="center"/>
            </w:pPr>
            <w:r>
              <w:t>обращение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компьютерная томография</w:t>
            </w:r>
          </w:p>
        </w:tc>
        <w:tc>
          <w:tcPr>
            <w:tcW w:w="904" w:type="dxa"/>
            <w:vAlign w:val="center"/>
          </w:tcPr>
          <w:p w:rsidR="00D276FD" w:rsidRDefault="00D276FD">
            <w:pPr>
              <w:pStyle w:val="ConsPlusNormal"/>
              <w:jc w:val="center"/>
            </w:pPr>
            <w:bookmarkStart w:id="321" w:name="P22929"/>
            <w:bookmarkEnd w:id="321"/>
            <w:r>
              <w:t>69.3.1</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магнитно-резонансная томография</w:t>
            </w:r>
          </w:p>
        </w:tc>
        <w:tc>
          <w:tcPr>
            <w:tcW w:w="904" w:type="dxa"/>
            <w:vAlign w:val="center"/>
          </w:tcPr>
          <w:p w:rsidR="00D276FD" w:rsidRDefault="00D276FD">
            <w:pPr>
              <w:pStyle w:val="ConsPlusNormal"/>
              <w:jc w:val="center"/>
            </w:pPr>
            <w:bookmarkStart w:id="322" w:name="P22939"/>
            <w:bookmarkEnd w:id="322"/>
            <w:r>
              <w:t>69.3.2</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ультразвуковое исследование сердечно-сосудистой системы</w:t>
            </w:r>
          </w:p>
        </w:tc>
        <w:tc>
          <w:tcPr>
            <w:tcW w:w="904" w:type="dxa"/>
            <w:vAlign w:val="center"/>
          </w:tcPr>
          <w:p w:rsidR="00D276FD" w:rsidRDefault="00D276FD">
            <w:pPr>
              <w:pStyle w:val="ConsPlusNormal"/>
              <w:jc w:val="center"/>
            </w:pPr>
            <w:bookmarkStart w:id="323" w:name="P22949"/>
            <w:bookmarkEnd w:id="323"/>
            <w:r>
              <w:t>69.3.3</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эндоскопическое диагностическое исследование</w:t>
            </w:r>
          </w:p>
        </w:tc>
        <w:tc>
          <w:tcPr>
            <w:tcW w:w="904" w:type="dxa"/>
            <w:vAlign w:val="center"/>
          </w:tcPr>
          <w:p w:rsidR="00D276FD" w:rsidRDefault="00D276FD">
            <w:pPr>
              <w:pStyle w:val="ConsPlusNormal"/>
              <w:jc w:val="center"/>
            </w:pPr>
            <w:bookmarkStart w:id="324" w:name="P22959"/>
            <w:bookmarkEnd w:id="324"/>
            <w:r>
              <w:t>69.3.4</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молекулярно-генетическое исследование с целью диагностики онкологических заболеваний</w:t>
            </w:r>
          </w:p>
        </w:tc>
        <w:tc>
          <w:tcPr>
            <w:tcW w:w="904" w:type="dxa"/>
            <w:vAlign w:val="center"/>
          </w:tcPr>
          <w:p w:rsidR="00D276FD" w:rsidRDefault="00D276FD">
            <w:pPr>
              <w:pStyle w:val="ConsPlusNormal"/>
              <w:jc w:val="center"/>
            </w:pPr>
            <w:bookmarkStart w:id="325" w:name="P22969"/>
            <w:bookmarkEnd w:id="325"/>
            <w:r>
              <w:t>69.3.5</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rsidR="00D276FD" w:rsidRDefault="00D276FD">
            <w:pPr>
              <w:pStyle w:val="ConsPlusNormal"/>
              <w:jc w:val="center"/>
            </w:pPr>
            <w:bookmarkStart w:id="326" w:name="P22979"/>
            <w:bookmarkEnd w:id="326"/>
            <w:r>
              <w:t>69.3.6</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тестирование на выявление новой коронавирусной инфекции (COVID-19)</w:t>
            </w:r>
          </w:p>
        </w:tc>
        <w:tc>
          <w:tcPr>
            <w:tcW w:w="904" w:type="dxa"/>
            <w:vAlign w:val="center"/>
          </w:tcPr>
          <w:p w:rsidR="00D276FD" w:rsidRDefault="00D276FD">
            <w:pPr>
              <w:pStyle w:val="ConsPlusNormal"/>
              <w:jc w:val="center"/>
            </w:pPr>
            <w:bookmarkStart w:id="327" w:name="P22989"/>
            <w:bookmarkEnd w:id="327"/>
            <w:r>
              <w:t>69.3.7</w:t>
            </w:r>
          </w:p>
        </w:tc>
        <w:tc>
          <w:tcPr>
            <w:tcW w:w="1531" w:type="dxa"/>
            <w:vAlign w:val="center"/>
          </w:tcPr>
          <w:p w:rsidR="00D276FD" w:rsidRDefault="00D276FD">
            <w:pPr>
              <w:pStyle w:val="ConsPlusNormal"/>
              <w:jc w:val="center"/>
            </w:pPr>
            <w:r>
              <w:t>исследования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диспансерное наблюдение</w:t>
            </w:r>
          </w:p>
        </w:tc>
        <w:tc>
          <w:tcPr>
            <w:tcW w:w="904" w:type="dxa"/>
            <w:vAlign w:val="center"/>
          </w:tcPr>
          <w:p w:rsidR="00D276FD" w:rsidRDefault="00D276FD">
            <w:pPr>
              <w:pStyle w:val="ConsPlusNormal"/>
              <w:jc w:val="center"/>
            </w:pPr>
            <w:bookmarkStart w:id="328" w:name="P22999"/>
            <w:bookmarkEnd w:id="328"/>
            <w:r>
              <w:t>69.4</w:t>
            </w:r>
          </w:p>
        </w:tc>
        <w:tc>
          <w:tcPr>
            <w:tcW w:w="1531" w:type="dxa"/>
            <w:vAlign w:val="center"/>
          </w:tcPr>
          <w:p w:rsidR="00D276FD" w:rsidRDefault="00D276FD">
            <w:pPr>
              <w:pStyle w:val="ConsPlusNormal"/>
              <w:jc w:val="center"/>
            </w:pPr>
            <w:r>
              <w:t>комплексное посещение</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t>2.2. в условиях дневных стационаров, за исключением медицинской реабилитации (сумма строк 70.1 + 70.2)</w:t>
            </w:r>
          </w:p>
        </w:tc>
        <w:tc>
          <w:tcPr>
            <w:tcW w:w="904" w:type="dxa"/>
            <w:vAlign w:val="center"/>
          </w:tcPr>
          <w:p w:rsidR="00D276FD" w:rsidRDefault="00D276FD">
            <w:pPr>
              <w:pStyle w:val="ConsPlusNormal"/>
              <w:jc w:val="center"/>
            </w:pPr>
            <w:bookmarkStart w:id="329" w:name="P23009"/>
            <w:bookmarkEnd w:id="329"/>
            <w:r>
              <w:t>70</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pPr>
          </w:p>
        </w:tc>
      </w:tr>
      <w:tr w:rsidR="00D276FD">
        <w:tc>
          <w:tcPr>
            <w:tcW w:w="2908" w:type="dxa"/>
            <w:vAlign w:val="center"/>
          </w:tcPr>
          <w:p w:rsidR="00D276FD" w:rsidRDefault="00D276FD">
            <w:pPr>
              <w:pStyle w:val="ConsPlusNormal"/>
            </w:pPr>
            <w:r>
              <w:lastRenderedPageBreak/>
              <w:t>2.2.1. для медицинской помощи по профилю "онкология"</w:t>
            </w:r>
          </w:p>
        </w:tc>
        <w:tc>
          <w:tcPr>
            <w:tcW w:w="904" w:type="dxa"/>
            <w:vAlign w:val="center"/>
          </w:tcPr>
          <w:p w:rsidR="00D276FD" w:rsidRDefault="00D276FD">
            <w:pPr>
              <w:pStyle w:val="ConsPlusNormal"/>
              <w:jc w:val="center"/>
            </w:pPr>
            <w:bookmarkStart w:id="330" w:name="P23019"/>
            <w:bookmarkEnd w:id="330"/>
            <w:r>
              <w:t>70.1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2.2.2.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331" w:name="P23029"/>
            <w:bookmarkEnd w:id="331"/>
            <w:r>
              <w:t>70.2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04" w:type="dxa"/>
            <w:vAlign w:val="center"/>
          </w:tcPr>
          <w:p w:rsidR="00D276FD" w:rsidRDefault="00D276FD">
            <w:pPr>
              <w:pStyle w:val="ConsPlusNormal"/>
              <w:jc w:val="center"/>
            </w:pPr>
            <w:r>
              <w:t>71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3.1. для медицинской помощи по профилю "онкология"</w:t>
            </w:r>
          </w:p>
        </w:tc>
        <w:tc>
          <w:tcPr>
            <w:tcW w:w="904" w:type="dxa"/>
            <w:vAlign w:val="center"/>
          </w:tcPr>
          <w:p w:rsidR="00D276FD" w:rsidRDefault="00D276FD">
            <w:pPr>
              <w:pStyle w:val="ConsPlusNormal"/>
              <w:jc w:val="center"/>
            </w:pPr>
            <w:r>
              <w:t>71.1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3.2. при экстракорпоральном оплодотворении:</w:t>
            </w:r>
          </w:p>
        </w:tc>
        <w:tc>
          <w:tcPr>
            <w:tcW w:w="904" w:type="dxa"/>
            <w:vAlign w:val="center"/>
          </w:tcPr>
          <w:p w:rsidR="00D276FD" w:rsidRDefault="00D276FD">
            <w:pPr>
              <w:pStyle w:val="ConsPlusNormal"/>
              <w:jc w:val="center"/>
            </w:pPr>
            <w:r>
              <w:t>71.2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rsidR="00D276FD" w:rsidRDefault="00D276FD">
            <w:pPr>
              <w:pStyle w:val="ConsPlusNormal"/>
              <w:jc w:val="center"/>
            </w:pPr>
            <w:r>
              <w:t>72</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 в условиях дневных стационаров, за исключением медицинской реабилитации, в том числе:</w:t>
            </w:r>
          </w:p>
        </w:tc>
        <w:tc>
          <w:tcPr>
            <w:tcW w:w="904" w:type="dxa"/>
            <w:vAlign w:val="center"/>
          </w:tcPr>
          <w:p w:rsidR="00D276FD" w:rsidRDefault="00D276FD">
            <w:pPr>
              <w:pStyle w:val="ConsPlusNormal"/>
              <w:jc w:val="center"/>
            </w:pPr>
            <w:bookmarkStart w:id="332" w:name="P23079"/>
            <w:bookmarkEnd w:id="332"/>
            <w:r>
              <w:t>73</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33,71</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87162,0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4.1.1. для медицинской помощи по профилю "онкология"</w:t>
            </w:r>
          </w:p>
        </w:tc>
        <w:tc>
          <w:tcPr>
            <w:tcW w:w="904" w:type="dxa"/>
            <w:vAlign w:val="center"/>
          </w:tcPr>
          <w:p w:rsidR="00D276FD" w:rsidRDefault="00D276FD">
            <w:pPr>
              <w:pStyle w:val="ConsPlusNormal"/>
              <w:jc w:val="center"/>
            </w:pPr>
            <w:bookmarkStart w:id="333" w:name="P23089"/>
            <w:bookmarkEnd w:id="333"/>
            <w:r>
              <w:t>73.1</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4.1.2. для медицинской помощи при экстракорпоральном оплодотворении</w:t>
            </w:r>
          </w:p>
        </w:tc>
        <w:tc>
          <w:tcPr>
            <w:tcW w:w="904" w:type="dxa"/>
            <w:vAlign w:val="center"/>
          </w:tcPr>
          <w:p w:rsidR="00D276FD" w:rsidRDefault="00D276FD">
            <w:pPr>
              <w:pStyle w:val="ConsPlusNormal"/>
              <w:jc w:val="center"/>
            </w:pPr>
            <w:bookmarkStart w:id="334" w:name="P23099"/>
            <w:bookmarkEnd w:id="334"/>
            <w:r>
              <w:t>73.2</w:t>
            </w:r>
          </w:p>
        </w:tc>
        <w:tc>
          <w:tcPr>
            <w:tcW w:w="1531" w:type="dxa"/>
            <w:vAlign w:val="center"/>
          </w:tcPr>
          <w:p w:rsidR="00D276FD" w:rsidRDefault="00D276FD">
            <w:pPr>
              <w:pStyle w:val="ConsPlusNormal"/>
              <w:jc w:val="center"/>
            </w:pPr>
            <w:r>
              <w:t>случай</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 в условиях круглосуточного стационара, за исключением медицинской реабилитации, в том числе:</w:t>
            </w:r>
          </w:p>
        </w:tc>
        <w:tc>
          <w:tcPr>
            <w:tcW w:w="904" w:type="dxa"/>
            <w:vAlign w:val="center"/>
          </w:tcPr>
          <w:p w:rsidR="00D276FD" w:rsidRDefault="00D276FD">
            <w:pPr>
              <w:pStyle w:val="ConsPlusNormal"/>
              <w:jc w:val="center"/>
            </w:pPr>
            <w:bookmarkStart w:id="335" w:name="P23109"/>
            <w:bookmarkEnd w:id="335"/>
            <w:r>
              <w:t>74</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4.2.1. для медицинской помощи по профилю "онкология"</w:t>
            </w:r>
          </w:p>
        </w:tc>
        <w:tc>
          <w:tcPr>
            <w:tcW w:w="904" w:type="dxa"/>
            <w:vAlign w:val="center"/>
          </w:tcPr>
          <w:p w:rsidR="00D276FD" w:rsidRDefault="00D276FD">
            <w:pPr>
              <w:pStyle w:val="ConsPlusNormal"/>
              <w:jc w:val="center"/>
            </w:pPr>
            <w:bookmarkStart w:id="336" w:name="P23119"/>
            <w:bookmarkEnd w:id="336"/>
            <w:r>
              <w:t>74.1</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4.2.2. высокотехнологичная медицинская помощь</w:t>
            </w:r>
          </w:p>
        </w:tc>
        <w:tc>
          <w:tcPr>
            <w:tcW w:w="904" w:type="dxa"/>
            <w:vAlign w:val="center"/>
          </w:tcPr>
          <w:p w:rsidR="00D276FD" w:rsidRDefault="00D276FD">
            <w:pPr>
              <w:pStyle w:val="ConsPlusNormal"/>
              <w:jc w:val="center"/>
            </w:pPr>
            <w:bookmarkStart w:id="337" w:name="P23129"/>
            <w:bookmarkEnd w:id="337"/>
            <w:r>
              <w:t>74.2</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 Медицинская реабилитация:</w:t>
            </w:r>
          </w:p>
        </w:tc>
        <w:tc>
          <w:tcPr>
            <w:tcW w:w="904" w:type="dxa"/>
            <w:vAlign w:val="center"/>
          </w:tcPr>
          <w:p w:rsidR="00D276FD" w:rsidRDefault="00D276FD">
            <w:pPr>
              <w:pStyle w:val="ConsPlusNormal"/>
              <w:jc w:val="center"/>
            </w:pPr>
            <w:r>
              <w:t>75</w:t>
            </w:r>
          </w:p>
        </w:tc>
        <w:tc>
          <w:tcPr>
            <w:tcW w:w="1531" w:type="dxa"/>
            <w:vAlign w:val="center"/>
          </w:tcPr>
          <w:p w:rsidR="00D276FD" w:rsidRDefault="00D276FD">
            <w:pPr>
              <w:pStyle w:val="ConsPlusNormal"/>
              <w:jc w:val="center"/>
            </w:pPr>
            <w:r>
              <w:t>X</w:t>
            </w: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X</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X</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5.1. В амбулаторных условиях</w:t>
            </w:r>
          </w:p>
        </w:tc>
        <w:tc>
          <w:tcPr>
            <w:tcW w:w="904" w:type="dxa"/>
            <w:vAlign w:val="center"/>
          </w:tcPr>
          <w:p w:rsidR="00D276FD" w:rsidRDefault="00D276FD">
            <w:pPr>
              <w:pStyle w:val="ConsPlusNormal"/>
              <w:jc w:val="center"/>
            </w:pPr>
            <w:bookmarkStart w:id="338" w:name="P23149"/>
            <w:bookmarkEnd w:id="338"/>
            <w:r>
              <w:t>76</w:t>
            </w:r>
          </w:p>
        </w:tc>
        <w:tc>
          <w:tcPr>
            <w:tcW w:w="1531" w:type="dxa"/>
            <w:vAlign w:val="center"/>
          </w:tcPr>
          <w:p w:rsidR="00D276FD" w:rsidRDefault="00D276FD">
            <w:pPr>
              <w:pStyle w:val="ConsPlusNormal"/>
              <w:jc w:val="center"/>
            </w:pPr>
            <w:r>
              <w:t>комплексные посещения</w:t>
            </w:r>
          </w:p>
        </w:tc>
        <w:tc>
          <w:tcPr>
            <w:tcW w:w="1756" w:type="dxa"/>
            <w:vAlign w:val="center"/>
          </w:tcPr>
          <w:p w:rsidR="00D276FD" w:rsidRDefault="00D276FD">
            <w:pPr>
              <w:pStyle w:val="ConsPlusNormal"/>
            </w:pPr>
          </w:p>
        </w:tc>
        <w:tc>
          <w:tcPr>
            <w:tcW w:w="1587" w:type="dxa"/>
            <w:vAlign w:val="center"/>
          </w:tcPr>
          <w:p w:rsidR="00D276FD" w:rsidRDefault="00D276FD">
            <w:pPr>
              <w:pStyle w:val="ConsPlusNormal"/>
            </w:pP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pP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pP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5.2. В условиях дневных стационаров (первичная медико-санитарная помощь, специализированная медицинская помощь)</w:t>
            </w:r>
          </w:p>
        </w:tc>
        <w:tc>
          <w:tcPr>
            <w:tcW w:w="904" w:type="dxa"/>
            <w:vAlign w:val="center"/>
          </w:tcPr>
          <w:p w:rsidR="00D276FD" w:rsidRDefault="00D276FD">
            <w:pPr>
              <w:pStyle w:val="ConsPlusNormal"/>
              <w:jc w:val="center"/>
            </w:pPr>
            <w:bookmarkStart w:id="339" w:name="P23159"/>
            <w:bookmarkEnd w:id="339"/>
            <w:r>
              <w:t>77</w:t>
            </w:r>
          </w:p>
        </w:tc>
        <w:tc>
          <w:tcPr>
            <w:tcW w:w="1531" w:type="dxa"/>
            <w:vAlign w:val="center"/>
          </w:tcPr>
          <w:p w:rsidR="00D276FD" w:rsidRDefault="00D276FD">
            <w:pPr>
              <w:pStyle w:val="ConsPlusNormal"/>
              <w:jc w:val="center"/>
            </w:pPr>
            <w:r>
              <w:t>случай лечения</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lastRenderedPageBreak/>
              <w:t>5.3. Специализированная, в том числе высокотехнологичная, медицинская помощь в условиях круглосуточного стационара</w:t>
            </w:r>
          </w:p>
        </w:tc>
        <w:tc>
          <w:tcPr>
            <w:tcW w:w="904" w:type="dxa"/>
            <w:vAlign w:val="center"/>
          </w:tcPr>
          <w:p w:rsidR="00D276FD" w:rsidRDefault="00D276FD">
            <w:pPr>
              <w:pStyle w:val="ConsPlusNormal"/>
              <w:jc w:val="center"/>
            </w:pPr>
            <w:bookmarkStart w:id="340" w:name="P23169"/>
            <w:bookmarkEnd w:id="340"/>
            <w:r>
              <w:t>78</w:t>
            </w:r>
          </w:p>
        </w:tc>
        <w:tc>
          <w:tcPr>
            <w:tcW w:w="1531" w:type="dxa"/>
            <w:vAlign w:val="center"/>
          </w:tcPr>
          <w:p w:rsidR="00D276FD" w:rsidRDefault="00D276FD">
            <w:pPr>
              <w:pStyle w:val="ConsPlusNormal"/>
              <w:jc w:val="center"/>
            </w:pPr>
            <w:r>
              <w:t>случай госпитализации</w:t>
            </w:r>
          </w:p>
        </w:tc>
        <w:tc>
          <w:tcPr>
            <w:tcW w:w="1756" w:type="dxa"/>
            <w:vAlign w:val="center"/>
          </w:tcPr>
          <w:p w:rsidR="00D276FD" w:rsidRDefault="00D276FD">
            <w:pPr>
              <w:pStyle w:val="ConsPlusNormal"/>
              <w:jc w:val="center"/>
            </w:pPr>
            <w:r>
              <w:t>0,0</w:t>
            </w:r>
          </w:p>
        </w:tc>
        <w:tc>
          <w:tcPr>
            <w:tcW w:w="1587" w:type="dxa"/>
            <w:vAlign w:val="center"/>
          </w:tcPr>
          <w:p w:rsidR="00D276FD" w:rsidRDefault="00D276FD">
            <w:pPr>
              <w:pStyle w:val="ConsPlusNormal"/>
              <w:jc w:val="center"/>
            </w:pPr>
            <w:r>
              <w:t>0,0</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6. Расходы на ведение дела СМО</w:t>
            </w:r>
          </w:p>
        </w:tc>
        <w:tc>
          <w:tcPr>
            <w:tcW w:w="904" w:type="dxa"/>
            <w:vAlign w:val="center"/>
          </w:tcPr>
          <w:p w:rsidR="00D276FD" w:rsidRDefault="00D276FD">
            <w:pPr>
              <w:pStyle w:val="ConsPlusNormal"/>
              <w:jc w:val="center"/>
            </w:pPr>
            <w:bookmarkStart w:id="341" w:name="P23179"/>
            <w:bookmarkEnd w:id="341"/>
            <w:r>
              <w:t>79</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X</w:t>
            </w:r>
          </w:p>
        </w:tc>
        <w:tc>
          <w:tcPr>
            <w:tcW w:w="1600" w:type="dxa"/>
            <w:vAlign w:val="center"/>
          </w:tcPr>
          <w:p w:rsidR="00D276FD" w:rsidRDefault="00D276FD">
            <w:pPr>
              <w:pStyle w:val="ConsPlusNormal"/>
              <w:jc w:val="center"/>
            </w:pPr>
            <w:r>
              <w:t>0,0</w:t>
            </w:r>
          </w:p>
        </w:tc>
        <w:tc>
          <w:tcPr>
            <w:tcW w:w="1304" w:type="dxa"/>
            <w:vAlign w:val="center"/>
          </w:tcPr>
          <w:p w:rsidR="00D276FD" w:rsidRDefault="00D276FD">
            <w:pPr>
              <w:pStyle w:val="ConsPlusNormal"/>
              <w:jc w:val="center"/>
            </w:pPr>
            <w:r>
              <w:t>X</w:t>
            </w:r>
          </w:p>
        </w:tc>
        <w:tc>
          <w:tcPr>
            <w:tcW w:w="1384" w:type="dxa"/>
            <w:vAlign w:val="center"/>
          </w:tcPr>
          <w:p w:rsidR="00D276FD" w:rsidRDefault="00D276FD">
            <w:pPr>
              <w:pStyle w:val="ConsPlusNormal"/>
              <w:jc w:val="center"/>
            </w:pPr>
            <w:r>
              <w:t>0,0</w:t>
            </w:r>
          </w:p>
        </w:tc>
        <w:tc>
          <w:tcPr>
            <w:tcW w:w="904" w:type="dxa"/>
            <w:vAlign w:val="center"/>
          </w:tcPr>
          <w:p w:rsidR="00D276FD" w:rsidRDefault="00D276FD">
            <w:pPr>
              <w:pStyle w:val="ConsPlusNormal"/>
              <w:jc w:val="center"/>
            </w:pPr>
            <w:r>
              <w:t>X</w:t>
            </w:r>
          </w:p>
        </w:tc>
      </w:tr>
      <w:tr w:rsidR="00D276FD">
        <w:tc>
          <w:tcPr>
            <w:tcW w:w="2908" w:type="dxa"/>
            <w:vAlign w:val="center"/>
          </w:tcPr>
          <w:p w:rsidR="00D276FD" w:rsidRDefault="00D276FD">
            <w:pPr>
              <w:pStyle w:val="ConsPlusNormal"/>
            </w:pPr>
            <w:r>
              <w:t xml:space="preserve">ИТОГО (сумма </w:t>
            </w:r>
            <w:hyperlink w:anchor="P21288">
              <w:r>
                <w:rPr>
                  <w:color w:val="0000FF"/>
                </w:rPr>
                <w:t>строк 01</w:t>
              </w:r>
            </w:hyperlink>
            <w:r>
              <w:t xml:space="preserve"> + </w:t>
            </w:r>
            <w:hyperlink w:anchor="P21558">
              <w:r>
                <w:rPr>
                  <w:color w:val="0000FF"/>
                </w:rPr>
                <w:t>19</w:t>
              </w:r>
            </w:hyperlink>
            <w:r>
              <w:t xml:space="preserve"> + </w:t>
            </w:r>
            <w:hyperlink w:anchor="P21568">
              <w:r>
                <w:rPr>
                  <w:color w:val="0000FF"/>
                </w:rPr>
                <w:t>20</w:t>
              </w:r>
            </w:hyperlink>
            <w:r>
              <w:t>)</w:t>
            </w:r>
          </w:p>
        </w:tc>
        <w:tc>
          <w:tcPr>
            <w:tcW w:w="904" w:type="dxa"/>
            <w:vAlign w:val="center"/>
          </w:tcPr>
          <w:p w:rsidR="00D276FD" w:rsidRDefault="00D276FD">
            <w:pPr>
              <w:pStyle w:val="ConsPlusNormal"/>
              <w:jc w:val="center"/>
            </w:pPr>
            <w:r>
              <w:t>80</w:t>
            </w:r>
          </w:p>
        </w:tc>
        <w:tc>
          <w:tcPr>
            <w:tcW w:w="1531" w:type="dxa"/>
            <w:vAlign w:val="center"/>
          </w:tcPr>
          <w:p w:rsidR="00D276FD" w:rsidRDefault="00D276FD">
            <w:pPr>
              <w:pStyle w:val="ConsPlusNormal"/>
            </w:pPr>
          </w:p>
        </w:tc>
        <w:tc>
          <w:tcPr>
            <w:tcW w:w="1756" w:type="dxa"/>
            <w:vAlign w:val="center"/>
          </w:tcPr>
          <w:p w:rsidR="00D276FD" w:rsidRDefault="00D276FD">
            <w:pPr>
              <w:pStyle w:val="ConsPlusNormal"/>
              <w:jc w:val="center"/>
            </w:pPr>
            <w:r>
              <w:t>X</w:t>
            </w:r>
          </w:p>
        </w:tc>
        <w:tc>
          <w:tcPr>
            <w:tcW w:w="1587" w:type="dxa"/>
            <w:vAlign w:val="center"/>
          </w:tcPr>
          <w:p w:rsidR="00D276FD" w:rsidRDefault="00D276FD">
            <w:pPr>
              <w:pStyle w:val="ConsPlusNormal"/>
              <w:jc w:val="center"/>
            </w:pPr>
            <w:r>
              <w:t>X</w:t>
            </w:r>
          </w:p>
        </w:tc>
        <w:tc>
          <w:tcPr>
            <w:tcW w:w="1077" w:type="dxa"/>
            <w:vAlign w:val="center"/>
          </w:tcPr>
          <w:p w:rsidR="00D276FD" w:rsidRDefault="00D276FD">
            <w:pPr>
              <w:pStyle w:val="ConsPlusNormal"/>
              <w:jc w:val="center"/>
            </w:pPr>
            <w:r>
              <w:t>2858,90</w:t>
            </w:r>
          </w:p>
        </w:tc>
        <w:tc>
          <w:tcPr>
            <w:tcW w:w="1600" w:type="dxa"/>
            <w:vAlign w:val="center"/>
          </w:tcPr>
          <w:p w:rsidR="00D276FD" w:rsidRDefault="00D276FD">
            <w:pPr>
              <w:pStyle w:val="ConsPlusNormal"/>
              <w:jc w:val="center"/>
            </w:pPr>
            <w:r>
              <w:t>21197,11</w:t>
            </w:r>
          </w:p>
        </w:tc>
        <w:tc>
          <w:tcPr>
            <w:tcW w:w="1304" w:type="dxa"/>
            <w:vAlign w:val="center"/>
          </w:tcPr>
          <w:p w:rsidR="00D276FD" w:rsidRDefault="00D276FD">
            <w:pPr>
              <w:pStyle w:val="ConsPlusNormal"/>
              <w:jc w:val="center"/>
            </w:pPr>
            <w:r>
              <w:t>7309774,80</w:t>
            </w:r>
          </w:p>
        </w:tc>
        <w:tc>
          <w:tcPr>
            <w:tcW w:w="1384" w:type="dxa"/>
            <w:vAlign w:val="center"/>
          </w:tcPr>
          <w:p w:rsidR="00D276FD" w:rsidRDefault="00D276FD">
            <w:pPr>
              <w:pStyle w:val="ConsPlusNormal"/>
              <w:jc w:val="center"/>
            </w:pPr>
            <w:r>
              <w:t>54768887,1</w:t>
            </w:r>
          </w:p>
        </w:tc>
        <w:tc>
          <w:tcPr>
            <w:tcW w:w="904" w:type="dxa"/>
            <w:vAlign w:val="center"/>
          </w:tcPr>
          <w:p w:rsidR="00D276FD" w:rsidRDefault="00D276FD">
            <w:pPr>
              <w:pStyle w:val="ConsPlusNormal"/>
              <w:jc w:val="center"/>
            </w:pPr>
            <w:r>
              <w:t>100</w:t>
            </w:r>
          </w:p>
        </w:tc>
      </w:tr>
    </w:tbl>
    <w:p w:rsidR="00D276FD" w:rsidRDefault="00D276FD">
      <w:pPr>
        <w:pStyle w:val="ConsPlusNormal"/>
        <w:sectPr w:rsidR="00D276FD">
          <w:pgSz w:w="16838" w:h="11905" w:orient="landscape"/>
          <w:pgMar w:top="1701" w:right="1134" w:bottom="850" w:left="1134" w:header="0" w:footer="0" w:gutter="0"/>
          <w:cols w:space="720"/>
          <w:titlePg/>
        </w:sectPr>
      </w:pPr>
    </w:p>
    <w:p w:rsidR="00D276FD" w:rsidRDefault="00D276FD">
      <w:pPr>
        <w:pStyle w:val="ConsPlusNormal"/>
        <w:jc w:val="both"/>
      </w:pPr>
    </w:p>
    <w:p w:rsidR="00D276FD" w:rsidRDefault="00D276FD">
      <w:pPr>
        <w:pStyle w:val="ConsPlusNormal"/>
        <w:ind w:firstLine="540"/>
        <w:jc w:val="both"/>
      </w:pPr>
      <w:r>
        <w:t>--------------------------------</w:t>
      </w:r>
    </w:p>
    <w:p w:rsidR="00D276FD" w:rsidRDefault="00D276FD">
      <w:pPr>
        <w:pStyle w:val="ConsPlusNormal"/>
        <w:spacing w:before="220"/>
        <w:ind w:firstLine="540"/>
        <w:jc w:val="both"/>
      </w:pPr>
      <w:bookmarkStart w:id="342" w:name="P23200"/>
      <w:bookmarkEnd w:id="342"/>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D276FD" w:rsidRDefault="00D276FD">
      <w:pPr>
        <w:pStyle w:val="ConsPlusNormal"/>
        <w:spacing w:before="220"/>
        <w:ind w:firstLine="540"/>
        <w:jc w:val="both"/>
      </w:pPr>
      <w:bookmarkStart w:id="343" w:name="P23201"/>
      <w:bookmarkEnd w:id="343"/>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D276FD" w:rsidRDefault="00D276FD">
      <w:pPr>
        <w:pStyle w:val="ConsPlusNormal"/>
        <w:jc w:val="both"/>
      </w:pPr>
    </w:p>
    <w:p w:rsidR="00D276FD" w:rsidRDefault="00D276FD">
      <w:pPr>
        <w:pStyle w:val="ConsPlusNormal"/>
        <w:jc w:val="both"/>
      </w:pPr>
    </w:p>
    <w:p w:rsidR="00D276FD" w:rsidRDefault="00D276FD">
      <w:pPr>
        <w:pStyle w:val="ConsPlusNormal"/>
        <w:pBdr>
          <w:bottom w:val="single" w:sz="6" w:space="0" w:color="auto"/>
        </w:pBdr>
        <w:spacing w:before="100" w:after="100"/>
        <w:jc w:val="both"/>
        <w:rPr>
          <w:sz w:val="2"/>
          <w:szCs w:val="2"/>
        </w:rPr>
      </w:pPr>
    </w:p>
    <w:p w:rsidR="006E1F79" w:rsidRDefault="006E1F79">
      <w:bookmarkStart w:id="344" w:name="_GoBack"/>
      <w:bookmarkEnd w:id="344"/>
    </w:p>
    <w:sectPr w:rsidR="006E1F7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6FD"/>
    <w:rsid w:val="006E1F79"/>
    <w:rsid w:val="00D27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276F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276F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276F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276FD"/>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276F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276F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276F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276F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276F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276F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772FBBCCC698CCD81753990F55000FE621652AECEA4D6D0CAA9F80E61D385C7043056A28498CFFF26B8E4627FkAFDG" TargetMode="External"/><Relationship Id="rId21" Type="http://schemas.openxmlformats.org/officeDocument/2006/relationships/hyperlink" Target="consultantplus://offline/ref=8772FBBCCC698CCD81753990F55000FE671750A8CFA1D6D0CAA9F80E61D385C716300EAC8191DAAB73E2B36F7FA69FA011576C2581k6F7G" TargetMode="External"/><Relationship Id="rId34" Type="http://schemas.openxmlformats.org/officeDocument/2006/relationships/hyperlink" Target="consultantplus://offline/ref=8772FBBCCC698CCD81753990F55000FE671752A4CDA4D6D0CAA9F80E61D385C7043056A28498CFFF26B8E4627FkAFDG" TargetMode="External"/><Relationship Id="rId42" Type="http://schemas.openxmlformats.org/officeDocument/2006/relationships/hyperlink" Target="consultantplus://offline/ref=8772FBBCCC698CCD81753990F55000FE621755ACCEA4D6D0CAA9F80E61D385C716300EAE8690D1FD22ADB23339FB8CA21D576E219D6661F4k9FBG" TargetMode="External"/><Relationship Id="rId47" Type="http://schemas.openxmlformats.org/officeDocument/2006/relationships/hyperlink" Target="consultantplus://offline/ref=8772FBBCCC698CCD81753990F55000FE671454ACCAA3D6D0CAA9F80E61D385C7043056A28498CFFF26B8E4627FkAFDG" TargetMode="External"/><Relationship Id="rId50" Type="http://schemas.openxmlformats.org/officeDocument/2006/relationships/hyperlink" Target="consultantplus://offline/ref=8772FBBCCC698CCD81753990F55000FE601252ACCBA1D6D0CAA9F80E61D385C7043056A28498CFFF26B8E4627FkAFDG" TargetMode="External"/><Relationship Id="rId55" Type="http://schemas.openxmlformats.org/officeDocument/2006/relationships/hyperlink" Target="consultantplus://offline/ref=8772FBBCCC698CCD81753990F55000FE671553A4CAA0D6D0CAA9F80E61D385C7043056A28498CFFF26B8E4627FkAFDG" TargetMode="External"/><Relationship Id="rId63" Type="http://schemas.openxmlformats.org/officeDocument/2006/relationships/hyperlink" Target="consultantplus://offline/ref=8772FBBCCC698CCD8175279DE33C5DF56B1E0CA1CDA3DE8193FEFE593E838392567008FBC5D4DCFE22A6E6617BA5D5F1511C63278B7A61F2867058D5k5F0G" TargetMode="External"/><Relationship Id="rId68" Type="http://schemas.openxmlformats.org/officeDocument/2006/relationships/hyperlink" Target="consultantplus://offline/ref=8772FBBCCC698CCD81753990F55000FE671551A5CCA7D6D0CAA9F80E61D385C716300EAE8690D1F625ADB23339FB8CA21D576E219D6661F4k9FBG" TargetMode="External"/><Relationship Id="rId76" Type="http://schemas.openxmlformats.org/officeDocument/2006/relationships/hyperlink" Target="consultantplus://offline/ref=8772FBBCCC698CCD8175279DE33C5DF56B1E0CA1CDA2D4839FFEFE593E838392567008FBC5D4DCFE22A6E66575A5D5F1511C63278B7A61F2867058D5k5F0G" TargetMode="External"/><Relationship Id="rId84" Type="http://schemas.openxmlformats.org/officeDocument/2006/relationships/hyperlink" Target="consultantplus://offline/ref=8772FBBCCC698CCD8175279DE33C5DF56B1E0CA1CDA2D4839FFEFE593E838392567008FBC5D4DCFE22A6E6627BA5D5F1511C63278B7A61F2867058D5k5F0G" TargetMode="External"/><Relationship Id="rId89" Type="http://schemas.openxmlformats.org/officeDocument/2006/relationships/hyperlink" Target="consultantplus://offline/ref=8772FBBCCC698CCD8175279DE33C5DF56B1E0CA1CDA2D4839FFEFE593E838392567008FBC5D4DCFE22A6E7607DA5D5F1511C63278B7A61F2867058D5k5F0G" TargetMode="External"/><Relationship Id="rId97" Type="http://schemas.openxmlformats.org/officeDocument/2006/relationships/image" Target="media/image1.wmf"/><Relationship Id="rId7" Type="http://schemas.openxmlformats.org/officeDocument/2006/relationships/hyperlink" Target="consultantplus://offline/ref=8772FBBCCC698CCD81753990F55000FE671750A8CFA1D6D0CAA9F80E61D385C716300EAE8690D9FC23ADB23339FB8CA21D576E219D6661F4k9FBG" TargetMode="External"/><Relationship Id="rId71" Type="http://schemas.openxmlformats.org/officeDocument/2006/relationships/hyperlink" Target="consultantplus://offline/ref=8772FBBCCC698CCD8175279DE33C5DF56B1E0CA1CDA2D98297F9FE593E838392567008FBD7D484F220AEF86279B083A017k4FAG" TargetMode="External"/><Relationship Id="rId92" Type="http://schemas.openxmlformats.org/officeDocument/2006/relationships/hyperlink" Target="consultantplus://offline/ref=8772FBBCCC698CCD8175279DE33C5DF56B1E0CA1CDA2D4839FFEFE593E838392567008FBC5D4DCFE22A6E7677BA5D5F1511C63278B7A61F2867058D5k5F0G" TargetMode="External"/><Relationship Id="rId2" Type="http://schemas.microsoft.com/office/2007/relationships/stylesWithEffects" Target="stylesWithEffects.xml"/><Relationship Id="rId16" Type="http://schemas.openxmlformats.org/officeDocument/2006/relationships/hyperlink" Target="consultantplus://offline/ref=8772FBBCCC698CCD81753990F55000FE671750A8CFA1D6D0CAA9F80E61D385C7043056A28498CFFF26B8E4627FkAFDG" TargetMode="External"/><Relationship Id="rId29" Type="http://schemas.openxmlformats.org/officeDocument/2006/relationships/hyperlink" Target="consultantplus://offline/ref=8772FBBCCC698CCD81753990F55000FE67165BA5CBA4D6D0CAA9F80E61D385C716300EAE8690D1FC27ADB23339FB8CA21D576E219D6661F4k9FBG" TargetMode="External"/><Relationship Id="rId11" Type="http://schemas.openxmlformats.org/officeDocument/2006/relationships/hyperlink" Target="consultantplus://offline/ref=8772FBBCCC698CCD8175279DE33C5DF56B1E0CA1CDA2DF869FFEFE593E838392567008FBD7D484F220AEF86279B083A017k4FAG" TargetMode="External"/><Relationship Id="rId24" Type="http://schemas.openxmlformats.org/officeDocument/2006/relationships/hyperlink" Target="consultantplus://offline/ref=8772FBBCCC698CCD81753990F55000FE671750A8CFA1D6D0CAA9F80E61D385C716300EA98190DAAB73E2B36F7FA69FA011576C2581k6F7G" TargetMode="External"/><Relationship Id="rId32" Type="http://schemas.openxmlformats.org/officeDocument/2006/relationships/hyperlink" Target="consultantplus://offline/ref=8772FBBCCC698CCD81753990F55000FE671654ACC9A2D6D0CAA9F80E61D385C716300EAE8F9B85AE66F3EB6075B081A40B4B6E27k8F0G" TargetMode="External"/><Relationship Id="rId37" Type="http://schemas.openxmlformats.org/officeDocument/2006/relationships/hyperlink" Target="consultantplus://offline/ref=8772FBBCCC698CCD81753990F55000FE671651AAC9A6D6D0CAA9F80E61D385C716300EAE8690D1FF24ADB23339FB8CA21D576E219D6661F4k9FBG" TargetMode="External"/><Relationship Id="rId40" Type="http://schemas.openxmlformats.org/officeDocument/2006/relationships/hyperlink" Target="consultantplus://offline/ref=8772FBBCCC698CCD81753990F55000FE671752A8C5A0D6D0CAA9F80E61D385C7043056A28498CFFF26B8E4627FkAFDG" TargetMode="External"/><Relationship Id="rId45" Type="http://schemas.openxmlformats.org/officeDocument/2006/relationships/hyperlink" Target="consultantplus://offline/ref=8772FBBCCC698CCD81753990F55000FE67155BACC9A0D6D0CAA9F80E61D385C7043056A28498CFFF26B8E4627FkAFDG" TargetMode="External"/><Relationship Id="rId53" Type="http://schemas.openxmlformats.org/officeDocument/2006/relationships/hyperlink" Target="consultantplus://offline/ref=8772FBBCCC698CCD81753990F55000FE61155AA4CFA1D6D0CAA9F80E61D385C7043056A28498CFFF26B8E4627FkAFDG" TargetMode="External"/><Relationship Id="rId58" Type="http://schemas.openxmlformats.org/officeDocument/2006/relationships/hyperlink" Target="consultantplus://offline/ref=8772FBBCCC698CCD81753990F55000FE671654A5CEA3D6D0CAA9F80E61D385C7043056A28498CFFF26B8E4627FkAFDG" TargetMode="External"/><Relationship Id="rId66" Type="http://schemas.openxmlformats.org/officeDocument/2006/relationships/hyperlink" Target="consultantplus://offline/ref=8772FBBCCC698CCD81753990F55000FE671750A8CFA1D6D0CAA9F80E61D385C716300EAE8690D3FF24ADB23339FB8CA21D576E219D6661F4k9FBG" TargetMode="External"/><Relationship Id="rId74" Type="http://schemas.openxmlformats.org/officeDocument/2006/relationships/hyperlink" Target="consultantplus://offline/ref=8772FBBCCC698CCD81753990F55000FE671750A8CFA1D6D0CAA9F80E61D385C716300EAE8690D6FA20ADB23339FB8CA21D576E219D6661F4k9FBG" TargetMode="External"/><Relationship Id="rId79" Type="http://schemas.openxmlformats.org/officeDocument/2006/relationships/hyperlink" Target="consultantplus://offline/ref=8772FBBCCC698CCD81753089F25000FE641351A5C8A4D6D0CAA9F80E61D385C7043056A28498CFFF26B8E4627FkAFDG" TargetMode="External"/><Relationship Id="rId87" Type="http://schemas.openxmlformats.org/officeDocument/2006/relationships/hyperlink" Target="consultantplus://offline/ref=8772FBBCCC698CCD8175279DE33C5DF56B1E0CA1CDA2D4839FFEFE593E838392567008FBC5D4DCFE22A6E66B79A5D5F1511C63278B7A61F2867058D5k5F0G" TargetMode="External"/><Relationship Id="rId5" Type="http://schemas.openxmlformats.org/officeDocument/2006/relationships/hyperlink" Target="https://www.consultant.ru" TargetMode="External"/><Relationship Id="rId61" Type="http://schemas.openxmlformats.org/officeDocument/2006/relationships/hyperlink" Target="consultantplus://offline/ref=8772FBBCCC698CCD81753990F55000FE671752A8C5A0D6D0CAA9F80E61D385C7043056A28498CFFF26B8E4627FkAFDG" TargetMode="External"/><Relationship Id="rId82" Type="http://schemas.openxmlformats.org/officeDocument/2006/relationships/hyperlink" Target="consultantplus://offline/ref=8772FBBCCC698CCD81753990F55000FE621457ADCBACD6D0CAA9F80E61D385C7043056A28498CFFF26B8E4627FkAFDG" TargetMode="External"/><Relationship Id="rId90" Type="http://schemas.openxmlformats.org/officeDocument/2006/relationships/hyperlink" Target="consultantplus://offline/ref=8772FBBCCC698CCD8175279DE33C5DF56B1E0CA1CDA2D4839FFEFE593E838392567008FBC5D4DCFE22A6E7607AA5D5F1511C63278B7A61F2867058D5k5F0G" TargetMode="External"/><Relationship Id="rId95" Type="http://schemas.openxmlformats.org/officeDocument/2006/relationships/hyperlink" Target="consultantplus://offline/ref=8772FBBCCC698CCD8175279DE33C5DF56B1E0CA1CDA2D4839FFEFE593E838392567008FBC5D4DCFE22A6E7647BA5D5F1511C63278B7A61F2867058D5k5F0G" TargetMode="External"/><Relationship Id="rId19" Type="http://schemas.openxmlformats.org/officeDocument/2006/relationships/hyperlink" Target="consultantplus://offline/ref=8772FBBCCC698CCD81753990F55000FE671750A8CFA1D6D0CAA9F80E61D385C716300EAC8096DAAB73E2B36F7FA69FA011576C2581k6F7G" TargetMode="External"/><Relationship Id="rId14" Type="http://schemas.openxmlformats.org/officeDocument/2006/relationships/hyperlink" Target="consultantplus://offline/ref=8772FBBCCC698CCD81753990F55000FE671750A8CFA1D6D0CAA9F80E61D385C716300EAE8690D9FC23ADB23339FB8CA21D576E219D6661F4k9FBG" TargetMode="External"/><Relationship Id="rId22" Type="http://schemas.openxmlformats.org/officeDocument/2006/relationships/hyperlink" Target="consultantplus://offline/ref=8772FBBCCC698CCD81753990F55000FE671750A8CFA1D6D0CAA9F80E61D385C7043056A28498CFFF26B8E4627FkAFDG" TargetMode="External"/><Relationship Id="rId27" Type="http://schemas.openxmlformats.org/officeDocument/2006/relationships/hyperlink" Target="consultantplus://offline/ref=8772FBBCCC698CCD81753990F55000FE621151AACFA6D6D0CAA9F80E61D385C716300EAE8690D1FF2BADB23339FB8CA21D576E219D6661F4k9FBG" TargetMode="External"/><Relationship Id="rId30" Type="http://schemas.openxmlformats.org/officeDocument/2006/relationships/hyperlink" Target="consultantplus://offline/ref=8772FBBCCC698CCD81753990F55000FE67165BA5CBA4D6D0CAA9F80E61D385C716300EA88F9B85AE66F3EB6075B081A40B4B6E27k8F0G" TargetMode="External"/><Relationship Id="rId35" Type="http://schemas.openxmlformats.org/officeDocument/2006/relationships/hyperlink" Target="consultantplus://offline/ref=8772FBBCCC698CCD81753990F55000FE671654ACCFA6D6D0CAA9F80E61D385C716300EAE8695D1FE2AADB23339FB8CA21D576E219D6661F4k9FBG" TargetMode="External"/><Relationship Id="rId43" Type="http://schemas.openxmlformats.org/officeDocument/2006/relationships/hyperlink" Target="consultantplus://offline/ref=8772FBBCCC698CCD81753990F55000FE621755ACCEA4D6D0CAA9F80E61D385C716300EAE8690D1FA20ADB23339FB8CA21D576E219D6661F4k9FBG" TargetMode="External"/><Relationship Id="rId48" Type="http://schemas.openxmlformats.org/officeDocument/2006/relationships/hyperlink" Target="consultantplus://offline/ref=8772FBBCCC698CCD81753990F55000FE601D5BA4C5ACD6D0CAA9F80E61D385C7043056A28498CFFF26B8E4627FkAFDG" TargetMode="External"/><Relationship Id="rId56" Type="http://schemas.openxmlformats.org/officeDocument/2006/relationships/hyperlink" Target="consultantplus://offline/ref=8772FBBCCC698CCD81753990F55000FE671651A4C9A7D6D0CAA9F80E61D385C716300EAE8690D1FE23ADB23339FB8CA21D576E219D6661F4k9FBG" TargetMode="External"/><Relationship Id="rId64" Type="http://schemas.openxmlformats.org/officeDocument/2006/relationships/hyperlink" Target="consultantplus://offline/ref=8772FBBCCC698CCD81753990F55000FE601057ACCFAE8BDAC2F0F40C66DCDAC211210EAD8E8ED1FB3CA4E660k7FEG" TargetMode="External"/><Relationship Id="rId69" Type="http://schemas.openxmlformats.org/officeDocument/2006/relationships/hyperlink" Target="consultantplus://offline/ref=8772FBBCCC698CCD81753990F55000FE671756AFCDA4D6D0CAA9F80E61D385C7043056A28498CFFF26B8E4627FkAFDG" TargetMode="External"/><Relationship Id="rId77" Type="http://schemas.openxmlformats.org/officeDocument/2006/relationships/hyperlink" Target="consultantplus://offline/ref=8772FBBCCC698CCD8175279DE33C5DF56B1E0CA1CDA2D4839FFEFE593E838392567008FBC5D4DCFE22A6E66575A5D5F1511C63278B7A61F2867058D5k5F0G" TargetMode="External"/><Relationship Id="rId100" Type="http://schemas.openxmlformats.org/officeDocument/2006/relationships/fontTable" Target="fontTable.xml"/><Relationship Id="rId8" Type="http://schemas.openxmlformats.org/officeDocument/2006/relationships/hyperlink" Target="consultantplus://offline/ref=8772FBBCCC698CCD81753990F55000FE671654AAC4ADD6D0CAA9F80E61D385C716300EAE8690D1FE2BADB23339FB8CA21D576E219D6661F4k9FBG" TargetMode="External"/><Relationship Id="rId51" Type="http://schemas.openxmlformats.org/officeDocument/2006/relationships/hyperlink" Target="consultantplus://offline/ref=8772FBBCCC698CCD81753990F55000FE67155BACC9A0D6D0CAA9F80E61D385C7043056A28498CFFF26B8E4627FkAFDG" TargetMode="External"/><Relationship Id="rId72" Type="http://schemas.openxmlformats.org/officeDocument/2006/relationships/hyperlink" Target="consultantplus://offline/ref=8772FBBCCC698CCD81753990F55000FE671750AFCFA5D6D0CAA9F80E61D385C7043056A28498CFFF26B8E4627FkAFDG" TargetMode="External"/><Relationship Id="rId80" Type="http://schemas.openxmlformats.org/officeDocument/2006/relationships/hyperlink" Target="consultantplus://offline/ref=8772FBBCCC698CCD81753089F25000FE641351A5C8A4D6D0CAA9F80E61D385C7043056A28498CFFF26B8E4627FkAFDG" TargetMode="External"/><Relationship Id="rId85" Type="http://schemas.openxmlformats.org/officeDocument/2006/relationships/hyperlink" Target="consultantplus://offline/ref=8772FBBCCC698CCD8175279DE33C5DF56B1E0CA1CDA2D4839FFEFE593E838392567008FBC5D4DCFE22A6E66A75A5D5F1511C63278B7A61F2867058D5k5F0G" TargetMode="External"/><Relationship Id="rId93" Type="http://schemas.openxmlformats.org/officeDocument/2006/relationships/hyperlink" Target="consultantplus://offline/ref=8772FBBCCC698CCD8175279DE33C5DF56B1E0CA1CDA2D4839FFEFE593E838392567008FBC5D4DCFE22A6E76774A5D5F1511C63278B7A61F2867058D5k5F0G" TargetMode="External"/><Relationship Id="rId98" Type="http://schemas.openxmlformats.org/officeDocument/2006/relationships/hyperlink" Target="consultantplus://offline/ref=8772FBBCCC698CCD8175279DE33C5DF56B1E0CA1CDA2D4839FFEFE593E838392567008FBC5D4DCFE22A6E46275A5D5F1511C63278B7A61F2867058D5k5F0G" TargetMode="External"/><Relationship Id="rId3" Type="http://schemas.openxmlformats.org/officeDocument/2006/relationships/settings" Target="settings.xml"/><Relationship Id="rId12" Type="http://schemas.openxmlformats.org/officeDocument/2006/relationships/hyperlink" Target="consultantplus://offline/ref=8772FBBCCC698CCD8175279DE33C5DF56B1E0CA1CDA2DB8697F5FE593E838392567008FBD7D484F220AEF86279B083A017k4FAG" TargetMode="External"/><Relationship Id="rId17" Type="http://schemas.openxmlformats.org/officeDocument/2006/relationships/hyperlink" Target="consultantplus://offline/ref=8772FBBCCC698CCD81753990F55000FE671750A8CFA1D6D0CAA9F80E61D385C716300EAC8093DAAB73E2B36F7FA69FA011576C2581k6F7G" TargetMode="External"/><Relationship Id="rId25" Type="http://schemas.openxmlformats.org/officeDocument/2006/relationships/hyperlink" Target="consultantplus://offline/ref=8772FBBCCC698CCD81753990F55000FE671750A8CFA1D6D0CAA9F80E61D385C7043056A28498CFFF26B8E4627FkAFDG" TargetMode="External"/><Relationship Id="rId33" Type="http://schemas.openxmlformats.org/officeDocument/2006/relationships/hyperlink" Target="consultantplus://offline/ref=8772FBBCCC698CCD81753990F55000FE671756AAC9A2D6D0CAA9F80E61D385C7043056A28498CFFF26B8E4627FkAFDG" TargetMode="External"/><Relationship Id="rId38" Type="http://schemas.openxmlformats.org/officeDocument/2006/relationships/hyperlink" Target="consultantplus://offline/ref=8772FBBCCC698CCD81753990F55000FE601057ACCFAE8BDAC2F0F40C66DCDAC211210EAD8E8ED1FB3CA4E660k7FEG" TargetMode="External"/><Relationship Id="rId46" Type="http://schemas.openxmlformats.org/officeDocument/2006/relationships/hyperlink" Target="consultantplus://offline/ref=8772FBBCCC698CCD81753990F55000FE601252ACCBA2D6D0CAA9F80E61D385C7043056A28498CFFF26B8E4627FkAFDG" TargetMode="External"/><Relationship Id="rId59" Type="http://schemas.openxmlformats.org/officeDocument/2006/relationships/hyperlink" Target="consultantplus://offline/ref=8772FBBCCC698CCD81753990F55000FE671750A8CFA1D6D0CAA9F80E61D385C7043056A28498CFFF26B8E4627FkAFDG" TargetMode="External"/><Relationship Id="rId67" Type="http://schemas.openxmlformats.org/officeDocument/2006/relationships/hyperlink" Target="consultantplus://offline/ref=8772FBBCCC698CCD8175279DE33C5DF56B1E0CA1CDA2D58695FDFE593E838392567008FBD7D484F220AEF86279B083A017k4FAG" TargetMode="External"/><Relationship Id="rId20" Type="http://schemas.openxmlformats.org/officeDocument/2006/relationships/hyperlink" Target="consultantplus://offline/ref=8772FBBCCC698CCD81753990F55000FE671750A8CFA1D6D0CAA9F80E61D385C716300EAC8099DAAB73E2B36F7FA69FA011576C2581k6F7G" TargetMode="External"/><Relationship Id="rId41" Type="http://schemas.openxmlformats.org/officeDocument/2006/relationships/hyperlink" Target="consultantplus://offline/ref=8772FBBCCC698CCD81753990F55000FE60175AACCEACD6D0CAA9F80E61D385C7043056A28498CFFF26B8E4627FkAFDG" TargetMode="External"/><Relationship Id="rId54" Type="http://schemas.openxmlformats.org/officeDocument/2006/relationships/hyperlink" Target="consultantplus://offline/ref=8772FBBCCC698CCD81753990F55000FE62115BADC5A3D6D0CAA9F80E61D385C7043056A28498CFFF26B8E4627FkAFDG" TargetMode="External"/><Relationship Id="rId62" Type="http://schemas.openxmlformats.org/officeDocument/2006/relationships/hyperlink" Target="consultantplus://offline/ref=8772FBBCCC698CCD8175279DE33C5DF56B1E0CA1CDA3DE8193FEFE593E838392567008FBC5D4DCFE22A6E6637BA5D5F1511C63278B7A61F2867058D5k5F0G" TargetMode="External"/><Relationship Id="rId70" Type="http://schemas.openxmlformats.org/officeDocument/2006/relationships/hyperlink" Target="consultantplus://offline/ref=8772FBBCCC698CCD81753990F55000FE671654AAC4ADD6D0CAA9F80E61D385C716300EAE8690D1FD20ADB23339FB8CA21D576E219D6661F4k9FBG" TargetMode="External"/><Relationship Id="rId75" Type="http://schemas.openxmlformats.org/officeDocument/2006/relationships/hyperlink" Target="consultantplus://offline/ref=8772FBBCCC698CCD8175279DE33C5DF56B1E0CA1CDA2D4839FFEFE593E838392567008FBC5D4DCFE22A6E6637DA5D5F1511C63278B7A61F2867058D5k5F0G" TargetMode="External"/><Relationship Id="rId83" Type="http://schemas.openxmlformats.org/officeDocument/2006/relationships/hyperlink" Target="consultantplus://offline/ref=8772FBBCCC698CCD8175279DE33C5DF56B1E0CA1CDA2D4839FFEFE593E838392567008FBC5D4DCFE22A6E66A75A5D5F1511C63278B7A61F2867058D5k5F0G" TargetMode="External"/><Relationship Id="rId88" Type="http://schemas.openxmlformats.org/officeDocument/2006/relationships/hyperlink" Target="consultantplus://offline/ref=8772FBBCCC698CCD8175279DE33C5DF56B1E0CA1CDA2D4839FFEFE593E838392567008FBC5D4DCFE22A6E7627AA5D5F1511C63278B7A61F2867058D5k5F0G" TargetMode="External"/><Relationship Id="rId91" Type="http://schemas.openxmlformats.org/officeDocument/2006/relationships/hyperlink" Target="consultantplus://offline/ref=8772FBBCCC698CCD8175279DE33C5DF56B1E0CA1CDA2D4839FFEFE593E838392567008FBC5D4DCFE22A6E76675A5D5F1511C63278B7A61F2867058D5k5F0G" TargetMode="External"/><Relationship Id="rId96" Type="http://schemas.openxmlformats.org/officeDocument/2006/relationships/hyperlink" Target="consultantplus://offline/ref=8772FBBCCC698CCD8175279DE33C5DF56B1E0CA1CDA2D4839FFEFE593E838392567008FBC5D4DCFE22A6E4627CA5D5F1511C63278B7A61F2867058D5k5F0G" TargetMode="External"/><Relationship Id="rId1" Type="http://schemas.openxmlformats.org/officeDocument/2006/relationships/styles" Target="styles.xml"/><Relationship Id="rId6" Type="http://schemas.openxmlformats.org/officeDocument/2006/relationships/hyperlink" Target="consultantplus://offline/ref=8772FBBCCC698CCD8175279DE33C5DF56B1E0CA1CDA2D4839FFEFE593E838392567008FBC5D4DCFE22A6E66278A5D5F1511C63278B7A61F2867058D5k5F0G" TargetMode="External"/><Relationship Id="rId15" Type="http://schemas.openxmlformats.org/officeDocument/2006/relationships/hyperlink" Target="consultantplus://offline/ref=8772FBBCCC698CCD81753990F55000FE611D55A9C7F381D29BFCF60B6983DFD7007901A79890D5E120A6E4k6F1G" TargetMode="External"/><Relationship Id="rId23" Type="http://schemas.openxmlformats.org/officeDocument/2006/relationships/hyperlink" Target="consultantplus://offline/ref=8772FBBCCC698CCD81753990F55000FE671750A8CFA1D6D0CAA9F80E61D385C716300EAE8690D1F92BADB23339FB8CA21D576E219D6661F4k9FBG" TargetMode="External"/><Relationship Id="rId28" Type="http://schemas.openxmlformats.org/officeDocument/2006/relationships/hyperlink" Target="consultantplus://offline/ref=8772FBBCCC698CCD81753990F55000FE67165BA5CBA4D6D0CAA9F80E61D385C716300EAC8495DAAB73E2B36F7FA69FA011576C2581k6F7G" TargetMode="External"/><Relationship Id="rId36" Type="http://schemas.openxmlformats.org/officeDocument/2006/relationships/hyperlink" Target="consultantplus://offline/ref=8772FBBCCC698CCD81753990F55000FE671555AECCA3D6D0CAA9F80E61D385C716300EAE8690D6FA20ADB23339FB8CA21D576E219D6661F4k9FBG" TargetMode="External"/><Relationship Id="rId49" Type="http://schemas.openxmlformats.org/officeDocument/2006/relationships/hyperlink" Target="consultantplus://offline/ref=8772FBBCCC698CCD81753990F55000FE601252ACCBA0D6D0CAA9F80E61D385C7043056A28498CFFF26B8E4627FkAFDG" TargetMode="External"/><Relationship Id="rId57" Type="http://schemas.openxmlformats.org/officeDocument/2006/relationships/hyperlink" Target="consultantplus://offline/ref=8772FBBCCC698CCD81753990F55000FE601153AFCCA1D6D0CAA9F80E61D385C716300EAE8690D1FE22ADB23339FB8CA21D576E219D6661F4k9FBG" TargetMode="External"/><Relationship Id="rId10" Type="http://schemas.openxmlformats.org/officeDocument/2006/relationships/hyperlink" Target="consultantplus://offline/ref=8772FBBCCC698CCD8175279DE33C5DF56B1E0CA1CDA3D48295F8FE593E838392567008FBD7D484F220AEF86279B083A017k4FAG" TargetMode="External"/><Relationship Id="rId31" Type="http://schemas.openxmlformats.org/officeDocument/2006/relationships/hyperlink" Target="consultantplus://offline/ref=8772FBBCCC698CCD81753990F55000FE601C53AACCACD6D0CAA9F80E61D385C7043056A28498CFFF26B8E4627FkAFDG" TargetMode="External"/><Relationship Id="rId44" Type="http://schemas.openxmlformats.org/officeDocument/2006/relationships/hyperlink" Target="consultantplus://offline/ref=8772FBBCCC698CCD8175279DE33C5DF56B1E0CA1CDA3DE879FFCFE593E838392567008FBD7D484F220AEF86279B083A017k4FAG" TargetMode="External"/><Relationship Id="rId52" Type="http://schemas.openxmlformats.org/officeDocument/2006/relationships/hyperlink" Target="consultantplus://offline/ref=8772FBBCCC698CCD81753990F55000FE621653ACC9A3D6D0CAA9F80E61D385C716300EAE8690D1FF2BADB23339FB8CA21D576E219D6661F4k9FBG" TargetMode="External"/><Relationship Id="rId60" Type="http://schemas.openxmlformats.org/officeDocument/2006/relationships/hyperlink" Target="consultantplus://offline/ref=8772FBBCCC698CCD8175279DE33C5DF56B1E0CA1CDA2DB8790FBFE593E838392567008FBC5D4DCFE22A6E6637CA5D5F1511C63278B7A61F2867058D5k5F0G" TargetMode="External"/><Relationship Id="rId65" Type="http://schemas.openxmlformats.org/officeDocument/2006/relationships/hyperlink" Target="consultantplus://offline/ref=8772FBBCCC698CCD81753990F55000FE601057ACCFAE8BDAC2F0F40C66DCDAC211210EAD8E8ED1FB3CA4E660k7FEG" TargetMode="External"/><Relationship Id="rId73" Type="http://schemas.openxmlformats.org/officeDocument/2006/relationships/hyperlink" Target="consultantplus://offline/ref=8772FBBCCC698CCD81753990F55000FE671750AFCFA5D6D0CAA9F80E61D385C716300EAE8690D2FC23ADB23339FB8CA21D576E219D6661F4k9FBG" TargetMode="External"/><Relationship Id="rId78" Type="http://schemas.openxmlformats.org/officeDocument/2006/relationships/hyperlink" Target="consultantplus://offline/ref=8772FBBCCC698CCD81753089F25000FE641351A5C8A4D6D0CAA9F80E61D385C7043056A28498CFFF26B8E4627FkAFDG" TargetMode="External"/><Relationship Id="rId81" Type="http://schemas.openxmlformats.org/officeDocument/2006/relationships/hyperlink" Target="consultantplus://offline/ref=8772FBBCCC698CCD81753089F25000FE641351A5C8A4D6D0CAA9F80E61D385C7043056A28498CFFF26B8E4627FkAFDG" TargetMode="External"/><Relationship Id="rId86" Type="http://schemas.openxmlformats.org/officeDocument/2006/relationships/hyperlink" Target="consultantplus://offline/ref=8772FBBCCC698CCD8175279DE33C5DF56B1E0CA1CDA2D4839FFEFE593E838392567008FBC5D4DCFE22A6E66A74A5D5F1511C63278B7A61F2867058D5k5F0G" TargetMode="External"/><Relationship Id="rId94" Type="http://schemas.openxmlformats.org/officeDocument/2006/relationships/hyperlink" Target="consultantplus://offline/ref=8772FBBCCC698CCD8175279DE33C5DF56B1E0CA1CDA2D4839FFEFE593E838392567008FBC5D4DCFE22A6E7647FA5D5F1511C63278B7A61F2867058D5k5F0G" TargetMode="External"/><Relationship Id="rId99" Type="http://schemas.openxmlformats.org/officeDocument/2006/relationships/hyperlink" Target="consultantplus://offline/ref=8772FBBCCC698CCD81753089F25000FE641351A5C8A4D6D0CAA9F80E61D385C7043056A28498CFFF26B8E4627FkAFDG" TargetMode="Externa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8772FBBCCC698CCD8175279DE33C5DF56B1E0CA1CDA2DB8697F4FE593E838392567008FBD7D484F220AEF86279B083A017k4FAG" TargetMode="External"/><Relationship Id="rId13" Type="http://schemas.openxmlformats.org/officeDocument/2006/relationships/hyperlink" Target="consultantplus://offline/ref=8772FBBCCC698CCD8175279DE33C5DF56B1E0CA1CDA2D4839FFEFE593E838392567008FBC5D4DCFE22A6E66278A5D5F1511C63278B7A61F2867058D5k5F0G" TargetMode="External"/><Relationship Id="rId18" Type="http://schemas.openxmlformats.org/officeDocument/2006/relationships/hyperlink" Target="consultantplus://offline/ref=8772FBBCCC698CCD81753990F55000FE671750A8CFA1D6D0CAA9F80E61D385C716300EAC8094DAAB73E2B36F7FA69FA011576C2581k6F7G" TargetMode="External"/><Relationship Id="rId39" Type="http://schemas.openxmlformats.org/officeDocument/2006/relationships/hyperlink" Target="consultantplus://offline/ref=8772FBBCCC698CCD81753990F55000FE671553A4CAA0D6D0CAA9F80E61D385C7043056A28498CFFF26B8E4627FkAF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971</Pages>
  <Words>173855</Words>
  <Characters>990976</Characters>
  <Application>Microsoft Office Word</Application>
  <DocSecurity>0</DocSecurity>
  <Lines>8258</Lines>
  <Paragraphs>2325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Барсукова Вера Александровна</dc:creator>
  <cp:lastModifiedBy>Барсукова Вера Александровна</cp:lastModifiedBy>
  <cp:revision>1</cp:revision>
  <dcterms:created xsi:type="dcterms:W3CDTF">2023-04-28T06:05:00Z</dcterms:created>
  <dcterms:modified xsi:type="dcterms:W3CDTF">2023-04-28T06:06:00Z</dcterms:modified>
</cp:coreProperties>
</file>